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47" w:type="pc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88018F" w:rsidRPr="008B6EB4" w14:paraId="2FA88CBA" w14:textId="77777777" w:rsidTr="00B57253">
        <w:tc>
          <w:tcPr>
            <w:tcW w:w="10774" w:type="dxa"/>
            <w:tcBorders>
              <w:top w:val="nil"/>
              <w:left w:val="nil"/>
              <w:bottom w:val="single" w:sz="4" w:space="0" w:color="000000"/>
              <w:right w:val="nil"/>
            </w:tcBorders>
          </w:tcPr>
          <w:p w14:paraId="19A6D0E4" w14:textId="2DD3F726" w:rsidR="0088018F" w:rsidRPr="008B6EB4" w:rsidRDefault="008F5AD8">
            <w:pPr>
              <w:rPr>
                <w:b/>
              </w:rPr>
            </w:pPr>
            <w:r w:rsidRPr="008B6EB4">
              <w:rPr>
                <w:b/>
              </w:rPr>
              <w:t xml:space="preserve">Synoptischer Vergleich: Statut Musterstatuten für Raiffeisenbanken mit einer </w:t>
            </w:r>
            <w:r w:rsidR="007D58AD" w:rsidRPr="008B6EB4">
              <w:rPr>
                <w:b/>
                <w:bCs/>
              </w:rPr>
              <w:t>Urabstimmung</w:t>
            </w:r>
            <w:r w:rsidRPr="008B6EB4">
              <w:rPr>
                <w:b/>
              </w:rPr>
              <w:t xml:space="preserve"> (gültig ab GV </w:t>
            </w:r>
            <w:r w:rsidR="006705E0" w:rsidRPr="008B6EB4">
              <w:rPr>
                <w:b/>
              </w:rPr>
              <w:t xml:space="preserve">der RB </w:t>
            </w:r>
            <w:r w:rsidRPr="008B6EB4">
              <w:rPr>
                <w:b/>
              </w:rPr>
              <w:t>202</w:t>
            </w:r>
            <w:r w:rsidR="00A768DA" w:rsidRPr="008B6EB4">
              <w:rPr>
                <w:b/>
              </w:rPr>
              <w:t>4</w:t>
            </w:r>
            <w:r w:rsidRPr="008B6EB4">
              <w:rPr>
                <w:b/>
              </w:rPr>
              <w:t>)</w:t>
            </w:r>
          </w:p>
        </w:tc>
      </w:tr>
    </w:tbl>
    <w:p w14:paraId="65CF5336" w14:textId="77777777" w:rsidR="002F2B87" w:rsidRPr="008B6EB4" w:rsidRDefault="002F2B87"/>
    <w:tbl>
      <w:tblPr>
        <w:tblpPr w:leftFromText="141" w:rightFromText="141" w:vertAnchor="text" w:tblpX="-1575" w:tblpY="1"/>
        <w:tblOverlap w:val="never"/>
        <w:tblW w:w="5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gridCol w:w="4386"/>
        <w:gridCol w:w="1986"/>
      </w:tblGrid>
      <w:tr w:rsidR="00B57253" w:rsidRPr="008B6EB4" w14:paraId="59A03CC6" w14:textId="58DD383B" w:rsidTr="00B57253">
        <w:trPr>
          <w:tblHeader/>
        </w:trPr>
        <w:tc>
          <w:tcPr>
            <w:tcW w:w="2038" w:type="pct"/>
            <w:tcBorders>
              <w:top w:val="single" w:sz="4" w:space="0" w:color="000000"/>
              <w:left w:val="single" w:sz="12" w:space="0" w:color="auto"/>
              <w:bottom w:val="single" w:sz="4" w:space="0" w:color="000000"/>
              <w:right w:val="nil"/>
            </w:tcBorders>
            <w:shd w:val="clear" w:color="auto" w:fill="F2F2F2" w:themeFill="background1" w:themeFillShade="F2"/>
            <w:vAlign w:val="bottom"/>
          </w:tcPr>
          <w:p w14:paraId="3F5F4FB7" w14:textId="5D51BAEF" w:rsidR="00B57253" w:rsidRPr="008B6EB4" w:rsidRDefault="00B57253" w:rsidP="00B57253">
            <w:pPr>
              <w:rPr>
                <w:b/>
              </w:rPr>
            </w:pPr>
            <w:r w:rsidRPr="008B6EB4">
              <w:rPr>
                <w:b/>
                <w:bCs/>
              </w:rPr>
              <w:t>Alte Version (01.01.2022)</w:t>
            </w:r>
          </w:p>
        </w:tc>
        <w:tc>
          <w:tcPr>
            <w:tcW w:w="2038" w:type="pct"/>
            <w:tcBorders>
              <w:top w:val="single" w:sz="4" w:space="0" w:color="000000"/>
              <w:left w:val="nil"/>
              <w:bottom w:val="single" w:sz="4" w:space="0" w:color="000000"/>
              <w:right w:val="single" w:sz="12" w:space="0" w:color="auto"/>
            </w:tcBorders>
            <w:shd w:val="clear" w:color="auto" w:fill="F2F2F2" w:themeFill="background1" w:themeFillShade="F2"/>
            <w:vAlign w:val="bottom"/>
          </w:tcPr>
          <w:p w14:paraId="4681FDD1" w14:textId="237D56BE" w:rsidR="00B57253" w:rsidRPr="008B6EB4" w:rsidRDefault="00B57253" w:rsidP="00B57253">
            <w:pPr>
              <w:rPr>
                <w:b/>
              </w:rPr>
            </w:pPr>
            <w:r w:rsidRPr="008B6EB4">
              <w:rPr>
                <w:b/>
                <w:bCs/>
              </w:rPr>
              <w:t>Neue Version (XX.XX.XXXX)</w:t>
            </w:r>
          </w:p>
        </w:tc>
        <w:tc>
          <w:tcPr>
            <w:tcW w:w="923" w:type="pct"/>
            <w:tcBorders>
              <w:left w:val="single" w:sz="12" w:space="0" w:color="auto"/>
              <w:bottom w:val="single" w:sz="4" w:space="0" w:color="000000"/>
              <w:right w:val="single" w:sz="4" w:space="0" w:color="auto"/>
            </w:tcBorders>
            <w:shd w:val="clear" w:color="auto" w:fill="F2F2F2" w:themeFill="background1" w:themeFillShade="F2"/>
            <w:vAlign w:val="center"/>
          </w:tcPr>
          <w:p w14:paraId="79380EE9" w14:textId="2ED47C69" w:rsidR="00B57253" w:rsidRPr="008B6EB4" w:rsidRDefault="00B57253" w:rsidP="00B57253">
            <w:pPr>
              <w:rPr>
                <w:b/>
                <w:bCs/>
              </w:rPr>
            </w:pPr>
            <w:r w:rsidRPr="008B6EB4">
              <w:rPr>
                <w:b/>
                <w:bCs/>
              </w:rPr>
              <w:t>Änderungskommentar</w:t>
            </w:r>
          </w:p>
        </w:tc>
      </w:tr>
      <w:tr w:rsidR="00B57253" w:rsidRPr="008B6EB4" w14:paraId="0E6FF2F9" w14:textId="0ED97F78"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DA1A9B3" w14:textId="1A756A6D" w:rsidR="00B57253" w:rsidRPr="008B6EB4" w:rsidRDefault="00B57253" w:rsidP="00B57253">
            <w:pPr>
              <w:pStyle w:val="Title1"/>
              <w:keepNext w:val="0"/>
            </w:pPr>
            <w:r w:rsidRPr="008B6EB4">
              <w:t xml:space="preserve">Musterstatuten für Raiffeisenbanken </w:t>
            </w:r>
            <w:r w:rsidRPr="008B6EB4">
              <w:rPr>
                <w:bCs w:val="0"/>
              </w:rPr>
              <w:t>mit einer Urabstimmung</w:t>
            </w:r>
            <w:r w:rsidRPr="008B6EB4">
              <w:t xml:space="preserve"> (gültig ab GV </w:t>
            </w:r>
            <w:proofErr w:type="gramStart"/>
            <w:r w:rsidRPr="008B6EB4">
              <w:t>202</w:t>
            </w:r>
            <w:r w:rsidRPr="008B6EB4">
              <w:rPr>
                <w:strike/>
                <w:highlight w:val="lightGray"/>
              </w:rPr>
              <w:t>2</w:t>
            </w:r>
            <w:r w:rsidRPr="008B6EB4">
              <w:t>)</w:t>
            </w:r>
            <w:r w:rsidRPr="008B6EB4">
              <w:rPr>
                <w:strike/>
                <w:highlight w:val="lightGray"/>
              </w:rPr>
              <w:t>[</w:t>
            </w:r>
            <w:proofErr w:type="gramEnd"/>
            <w:r w:rsidRPr="008B6EB4">
              <w:rPr>
                <w:strike/>
                <w:highlight w:val="lightGray"/>
              </w:rPr>
              <w:t>1]</w:t>
            </w:r>
          </w:p>
        </w:tc>
        <w:tc>
          <w:tcPr>
            <w:tcW w:w="2038" w:type="pct"/>
            <w:tcBorders>
              <w:top w:val="single" w:sz="4" w:space="0" w:color="BFBFBF"/>
              <w:left w:val="nil"/>
              <w:bottom w:val="single" w:sz="4" w:space="0" w:color="BFBFBF"/>
              <w:right w:val="single" w:sz="12" w:space="0" w:color="auto"/>
            </w:tcBorders>
          </w:tcPr>
          <w:p w14:paraId="5DF7F65E" w14:textId="7DCA0439" w:rsidR="00B57253" w:rsidRPr="008B6EB4" w:rsidRDefault="00B57253" w:rsidP="00B57253">
            <w:pPr>
              <w:pStyle w:val="Title1"/>
              <w:keepNext w:val="0"/>
            </w:pPr>
            <w:r w:rsidRPr="008B6EB4">
              <w:t xml:space="preserve">Musterstatuten für Raiffeisenbanken </w:t>
            </w:r>
            <w:r w:rsidRPr="008B6EB4">
              <w:rPr>
                <w:bCs w:val="0"/>
              </w:rPr>
              <w:t>mit einer Urabstimmung</w:t>
            </w:r>
            <w:r w:rsidRPr="008B6EB4">
              <w:t xml:space="preserve"> (gültig ab GV </w:t>
            </w:r>
            <w:r w:rsidRPr="008B6EB4">
              <w:rPr>
                <w:highlight w:val="lightGray"/>
              </w:rPr>
              <w:t>der RB</w:t>
            </w:r>
            <w:r w:rsidRPr="008B6EB4">
              <w:t xml:space="preserve"> 202</w:t>
            </w:r>
            <w:r w:rsidRPr="008B6EB4">
              <w:rPr>
                <w:highlight w:val="lightGray"/>
              </w:rPr>
              <w:t>4</w:t>
            </w:r>
            <w:r w:rsidRPr="008B6EB4">
              <w:t>)</w:t>
            </w:r>
          </w:p>
        </w:tc>
        <w:tc>
          <w:tcPr>
            <w:tcW w:w="923" w:type="pct"/>
            <w:tcBorders>
              <w:top w:val="single" w:sz="4" w:space="0" w:color="BFBFBF"/>
              <w:left w:val="single" w:sz="12" w:space="0" w:color="auto"/>
              <w:bottom w:val="single" w:sz="4" w:space="0" w:color="BFBFBF"/>
              <w:right w:val="single" w:sz="4" w:space="0" w:color="auto"/>
            </w:tcBorders>
          </w:tcPr>
          <w:p w14:paraId="17713BBA" w14:textId="77777777" w:rsidR="00B57253" w:rsidRPr="008B6EB4" w:rsidRDefault="00B57253" w:rsidP="00B57253">
            <w:pPr>
              <w:pStyle w:val="Title1"/>
              <w:keepNext w:val="0"/>
            </w:pPr>
          </w:p>
        </w:tc>
      </w:tr>
      <w:tr w:rsidR="00B57253" w:rsidRPr="008B6EB4" w14:paraId="3883A12E" w14:textId="01409C7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67BAC4E" w14:textId="52DF417B" w:rsidR="00B57253" w:rsidRPr="008B6EB4" w:rsidRDefault="00B57253" w:rsidP="00B57253">
            <w:pPr>
              <w:pStyle w:val="Title1"/>
              <w:keepNext w:val="0"/>
            </w:pPr>
            <w:r w:rsidRPr="008B6EB4">
              <w:t>Präambel</w:t>
            </w:r>
          </w:p>
        </w:tc>
        <w:tc>
          <w:tcPr>
            <w:tcW w:w="2038" w:type="pct"/>
            <w:tcBorders>
              <w:top w:val="single" w:sz="4" w:space="0" w:color="BFBFBF"/>
              <w:left w:val="nil"/>
              <w:bottom w:val="single" w:sz="4" w:space="0" w:color="BFBFBF"/>
              <w:right w:val="single" w:sz="12" w:space="0" w:color="auto"/>
            </w:tcBorders>
          </w:tcPr>
          <w:p w14:paraId="618E0A85" w14:textId="59DFFFE5" w:rsidR="00B57253" w:rsidRPr="008B6EB4" w:rsidRDefault="00B57253" w:rsidP="00B57253">
            <w:pPr>
              <w:pStyle w:val="Title1"/>
              <w:keepNext w:val="0"/>
            </w:pPr>
            <w:r w:rsidRPr="008B6EB4">
              <w:t>Präambel</w:t>
            </w:r>
          </w:p>
        </w:tc>
        <w:tc>
          <w:tcPr>
            <w:tcW w:w="923" w:type="pct"/>
            <w:tcBorders>
              <w:top w:val="single" w:sz="4" w:space="0" w:color="BFBFBF"/>
              <w:left w:val="single" w:sz="12" w:space="0" w:color="auto"/>
              <w:bottom w:val="single" w:sz="4" w:space="0" w:color="BFBFBF"/>
              <w:right w:val="single" w:sz="4" w:space="0" w:color="auto"/>
            </w:tcBorders>
          </w:tcPr>
          <w:p w14:paraId="0675BC9E" w14:textId="77777777" w:rsidR="00B57253" w:rsidRPr="008B6EB4" w:rsidRDefault="00B57253" w:rsidP="00B57253">
            <w:pPr>
              <w:pStyle w:val="Title1"/>
              <w:keepNext w:val="0"/>
            </w:pPr>
          </w:p>
        </w:tc>
      </w:tr>
      <w:tr w:rsidR="00B57253" w:rsidRPr="008B6EB4" w14:paraId="0CD68597" w14:textId="3FE351BB"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0DF4A99" w14:textId="77777777" w:rsidR="00B57253" w:rsidRPr="008B6EB4" w:rsidRDefault="00B57253" w:rsidP="00B57253">
            <w:pPr>
              <w:pStyle w:val="Text"/>
              <w:keepLines w:val="0"/>
            </w:pPr>
            <w:r w:rsidRPr="008B6EB4">
              <w:t xml:space="preserve">Was der Einzelne nicht vermag, </w:t>
            </w:r>
            <w:proofErr w:type="gramStart"/>
            <w:r w:rsidRPr="008B6EB4">
              <w:t xml:space="preserve">das </w:t>
            </w:r>
            <w:proofErr w:type="spellStart"/>
            <w:r w:rsidRPr="008B6EB4">
              <w:t>vermögen</w:t>
            </w:r>
            <w:proofErr w:type="spellEnd"/>
            <w:proofErr w:type="gramEnd"/>
            <w:r w:rsidRPr="008B6EB4">
              <w:t xml:space="preserve"> viele als Genossenschafter der eigenen Raiffeisenbank (</w:t>
            </w:r>
            <w:r w:rsidRPr="008B6EB4">
              <w:rPr>
                <w:i/>
                <w:iCs/>
              </w:rPr>
              <w:t>Nennung des Ortsnamens bzw. des Banknamens</w:t>
            </w:r>
            <w:r w:rsidRPr="008B6EB4">
              <w:t>). Die Raiffeisenbank bekennt sich zu den genossenschaftlichen Grundwerten «Liberalität, Demokratie und Solidarität». Sie verpflichtet sich, eine unternehmerische Kultur der Glaubwürdigkeit, Nachhaltigkeit, Nähe und des Unternehmertums zu leben. Die Raiffeisenbank stärkt mit ihrer transparenten Kommunikation gegenüber den Genossenschaftern, den Kunden, den relevanten Anspruchsgruppen und der Öffentlichkeit das Vertrauen in das genossenschaftliche Raiffeisen Modell.</w:t>
            </w:r>
          </w:p>
          <w:p w14:paraId="013DAE99" w14:textId="77777777" w:rsidR="00B57253" w:rsidRPr="008B6EB4" w:rsidRDefault="00B57253" w:rsidP="00B57253">
            <w:pPr>
              <w:pStyle w:val="Text"/>
              <w:keepLines w:val="0"/>
            </w:pPr>
            <w:r w:rsidRPr="008B6EB4">
              <w:t>Die tatsächliche Gleichstellung aller Geschlechter ist ein wichtiges Anliegen der Raiffeisenbank. Sie unternimmt aktive Anstrengungen, um die Chancen gerecht zu verteilen und die gleichberechtigte und ausgewogene Beteiligung aller Geschlechter in allen Funktionen und Gremien der Raiffeisenbank sicherzustellen.</w:t>
            </w:r>
            <w:r w:rsidRPr="008B6EB4">
              <w:rPr>
                <w:noProof/>
              </w:rPr>
              <w:t xml:space="preserve"> </w:t>
            </w:r>
          </w:p>
          <w:p w14:paraId="365FC87C" w14:textId="2EAFDB43" w:rsidR="00B57253" w:rsidRPr="008B6EB4" w:rsidRDefault="00B57253" w:rsidP="00B57253">
            <w:pPr>
              <w:pStyle w:val="Text"/>
              <w:keepLines w:val="0"/>
              <w:rPr>
                <w:strike/>
                <w:vertAlign w:val="superscript"/>
              </w:rPr>
            </w:pPr>
            <w:r w:rsidRPr="008B6EB4">
              <w:rPr>
                <w:strike/>
                <w:color w:val="BFBFBF" w:themeColor="background1" w:themeShade="BF"/>
                <w:highlight w:val="lightGray"/>
              </w:rPr>
              <w:t>------------------------------------------------------------</w:t>
            </w:r>
          </w:p>
          <w:p w14:paraId="416D9CDD" w14:textId="139B1547" w:rsidR="00B57253" w:rsidRPr="008B6EB4" w:rsidRDefault="00B57253" w:rsidP="00B57253">
            <w:pPr>
              <w:pStyle w:val="Text"/>
              <w:keepLines w:val="0"/>
              <w:rPr>
                <w:strike/>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7BAB739A" w14:textId="77777777" w:rsidR="00B57253" w:rsidRPr="008B6EB4" w:rsidRDefault="00B57253" w:rsidP="00B57253">
            <w:pPr>
              <w:pStyle w:val="Text"/>
              <w:keepLines w:val="0"/>
            </w:pPr>
            <w:r w:rsidRPr="008B6EB4">
              <w:t xml:space="preserve">Was der Einzelne nicht vermag, </w:t>
            </w:r>
            <w:proofErr w:type="gramStart"/>
            <w:r w:rsidRPr="008B6EB4">
              <w:t xml:space="preserve">das </w:t>
            </w:r>
            <w:proofErr w:type="spellStart"/>
            <w:r w:rsidRPr="008B6EB4">
              <w:t>vermögen</w:t>
            </w:r>
            <w:proofErr w:type="spellEnd"/>
            <w:proofErr w:type="gramEnd"/>
            <w:r w:rsidRPr="008B6EB4">
              <w:t xml:space="preserve"> viele als Genossenschafter der eigenen Raiffeisenbank (</w:t>
            </w:r>
            <w:r w:rsidRPr="008B6EB4">
              <w:rPr>
                <w:i/>
                <w:iCs/>
              </w:rPr>
              <w:t>Nennung des Ortsnamens bzw. des Banknamens</w:t>
            </w:r>
            <w:r w:rsidRPr="008B6EB4">
              <w:t>). Die Raiffeisenbank bekennt sich zu den genossenschaftlichen Grundwerten «Liberalität, Demokratie und Solidarität». Sie verpflichtet sich, eine unternehmerische Kultur der Glaubwürdigkeit, Nachhaltigkeit, Nähe und des Unternehmertums zu leben. Die Raiffeisenbank stärkt mit ihrer transparenten Kommunikation gegenüber den Genossenschaftern, den Kunden, den relevanten Anspruchsgruppen und der Öffentlichkeit das Vertrauen in das genossenschaftliche Raiffeisen Modell.</w:t>
            </w:r>
          </w:p>
          <w:p w14:paraId="49C753DD" w14:textId="27B32B4A" w:rsidR="00B57253" w:rsidRPr="008B6EB4" w:rsidRDefault="00B57253" w:rsidP="00B57253">
            <w:pPr>
              <w:pStyle w:val="Text"/>
              <w:keepLines w:val="0"/>
            </w:pPr>
            <w:r w:rsidRPr="008B6EB4">
              <w:t>Die tatsächliche Gleichstellung aller Geschlechter ist ein wichtiges Anliegen der Raiffeisenbank. Sie unternimmt aktive Anstrengungen, um die Chancen gerecht zu verteilen und die gleichberechtigte und ausgewogene Beteiligung aller Geschlechter in allen Funktionen und Gremien der Raiffeisenbank sicherzustellen.</w:t>
            </w:r>
            <w:r w:rsidRPr="008B6EB4">
              <w:rPr>
                <w:noProof/>
              </w:rPr>
              <w:t xml:space="preserve"> </w:t>
            </w:r>
          </w:p>
          <w:p w14:paraId="2527AE3E" w14:textId="373DA2D3" w:rsidR="00B57253" w:rsidRPr="008B6EB4" w:rsidRDefault="00B57253" w:rsidP="00B57253">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2123D091" w14:textId="77777777" w:rsidR="00B57253" w:rsidRPr="008B6EB4" w:rsidRDefault="00B57253" w:rsidP="00B57253">
            <w:pPr>
              <w:pStyle w:val="Text"/>
              <w:keepLines w:val="0"/>
            </w:pPr>
          </w:p>
        </w:tc>
      </w:tr>
      <w:tr w:rsidR="00B57253" w:rsidRPr="008B6EB4" w14:paraId="2EA88D49" w14:textId="7771B1F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121E13E" w14:textId="502262E2" w:rsidR="00B57253" w:rsidRPr="008B6EB4" w:rsidRDefault="00B57253" w:rsidP="00B57253">
            <w:pPr>
              <w:pStyle w:val="Title1"/>
            </w:pPr>
            <w:r w:rsidRPr="008B6EB4">
              <w:t>I. Firma, Sitz, Zweck</w:t>
            </w:r>
          </w:p>
        </w:tc>
        <w:tc>
          <w:tcPr>
            <w:tcW w:w="2038" w:type="pct"/>
            <w:tcBorders>
              <w:top w:val="single" w:sz="4" w:space="0" w:color="BFBFBF"/>
              <w:left w:val="nil"/>
              <w:bottom w:val="single" w:sz="4" w:space="0" w:color="BFBFBF"/>
              <w:right w:val="single" w:sz="12" w:space="0" w:color="auto"/>
            </w:tcBorders>
          </w:tcPr>
          <w:p w14:paraId="0BCABB9A" w14:textId="52385756" w:rsidR="00B57253" w:rsidRPr="008B6EB4" w:rsidRDefault="00B57253" w:rsidP="00B57253">
            <w:pPr>
              <w:pStyle w:val="Title1"/>
            </w:pPr>
            <w:r w:rsidRPr="008B6EB4">
              <w:t>I. Firma, Sitz, Zweck</w:t>
            </w:r>
          </w:p>
        </w:tc>
        <w:tc>
          <w:tcPr>
            <w:tcW w:w="923" w:type="pct"/>
            <w:tcBorders>
              <w:top w:val="single" w:sz="4" w:space="0" w:color="BFBFBF"/>
              <w:left w:val="single" w:sz="12" w:space="0" w:color="auto"/>
              <w:bottom w:val="single" w:sz="4" w:space="0" w:color="BFBFBF"/>
              <w:right w:val="single" w:sz="4" w:space="0" w:color="auto"/>
            </w:tcBorders>
          </w:tcPr>
          <w:p w14:paraId="385D726D" w14:textId="77777777" w:rsidR="00B57253" w:rsidRPr="008B6EB4" w:rsidRDefault="00B57253" w:rsidP="00B57253">
            <w:pPr>
              <w:pStyle w:val="Title1"/>
            </w:pPr>
          </w:p>
        </w:tc>
      </w:tr>
      <w:tr w:rsidR="00B57253" w:rsidRPr="008B6EB4" w14:paraId="18891B8C" w14:textId="25EE639B"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B43BA80" w14:textId="567B52E9" w:rsidR="00B57253" w:rsidRPr="008B6EB4" w:rsidRDefault="00B57253" w:rsidP="00B57253">
            <w:pPr>
              <w:pStyle w:val="Title1"/>
              <w:keepNext w:val="0"/>
            </w:pPr>
            <w:r w:rsidRPr="008B6EB4">
              <w:t>Art. 1 - Firma, Gesellschaftsform, Sitz</w:t>
            </w:r>
          </w:p>
        </w:tc>
        <w:tc>
          <w:tcPr>
            <w:tcW w:w="2038" w:type="pct"/>
            <w:tcBorders>
              <w:top w:val="single" w:sz="4" w:space="0" w:color="BFBFBF"/>
              <w:left w:val="nil"/>
              <w:bottom w:val="single" w:sz="4" w:space="0" w:color="BFBFBF"/>
              <w:right w:val="single" w:sz="12" w:space="0" w:color="auto"/>
            </w:tcBorders>
          </w:tcPr>
          <w:p w14:paraId="3056A07C" w14:textId="54289839" w:rsidR="00B57253" w:rsidRPr="008B6EB4" w:rsidRDefault="00B57253" w:rsidP="00B57253">
            <w:pPr>
              <w:pStyle w:val="Title1"/>
              <w:keepNext w:val="0"/>
            </w:pPr>
            <w:r w:rsidRPr="008B6EB4">
              <w:t>Art. 1 - Firma, Gesellschaftsform, Sitz</w:t>
            </w:r>
          </w:p>
        </w:tc>
        <w:tc>
          <w:tcPr>
            <w:tcW w:w="923" w:type="pct"/>
            <w:tcBorders>
              <w:top w:val="single" w:sz="4" w:space="0" w:color="BFBFBF"/>
              <w:left w:val="single" w:sz="12" w:space="0" w:color="auto"/>
              <w:bottom w:val="single" w:sz="4" w:space="0" w:color="BFBFBF"/>
              <w:right w:val="single" w:sz="4" w:space="0" w:color="auto"/>
            </w:tcBorders>
          </w:tcPr>
          <w:p w14:paraId="1709260D" w14:textId="77777777" w:rsidR="00B57253" w:rsidRPr="008B6EB4" w:rsidRDefault="00B57253" w:rsidP="00B57253">
            <w:pPr>
              <w:pStyle w:val="Title1"/>
              <w:keepNext w:val="0"/>
            </w:pPr>
          </w:p>
        </w:tc>
      </w:tr>
      <w:tr w:rsidR="00B57253" w:rsidRPr="008B6EB4" w14:paraId="4044FBCC" w14:textId="70FC20F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523BE06" w14:textId="77777777" w:rsidR="00B57253" w:rsidRPr="008B6EB4" w:rsidRDefault="00B57253" w:rsidP="00B57253">
            <w:pPr>
              <w:pStyle w:val="Text"/>
              <w:keepLines w:val="0"/>
            </w:pPr>
            <w:r w:rsidRPr="008B6EB4">
              <w:t>Unter der Firma</w:t>
            </w:r>
            <w:r w:rsidRPr="008B6EB4">
              <w:rPr>
                <w:strike/>
                <w:highlight w:val="lightGray"/>
                <w:vertAlign w:val="superscript"/>
              </w:rPr>
              <w:t>1</w:t>
            </w:r>
            <w:r w:rsidRPr="008B6EB4">
              <w:t xml:space="preserve"> Raiffeisenbank</w:t>
            </w:r>
          </w:p>
          <w:p w14:paraId="173D9E62" w14:textId="77777777" w:rsidR="00B57253" w:rsidRPr="008B6EB4" w:rsidRDefault="00B57253" w:rsidP="00B57253">
            <w:pPr>
              <w:pStyle w:val="Text"/>
              <w:keepLines w:val="0"/>
            </w:pPr>
            <w:r w:rsidRPr="008B6EB4">
              <w:t>______________________________________ Genossenschaft</w:t>
            </w:r>
            <w:r w:rsidRPr="008B6EB4">
              <w:rPr>
                <w:strike/>
                <w:highlight w:val="lightGray"/>
                <w:vertAlign w:val="superscript"/>
              </w:rPr>
              <w:t>2</w:t>
            </w:r>
            <w:r w:rsidRPr="008B6EB4">
              <w:rPr>
                <w:vertAlign w:val="superscript"/>
              </w:rPr>
              <w:t xml:space="preserve"> </w:t>
            </w:r>
            <w:r w:rsidRPr="008B6EB4">
              <w:t>(nachstehend Bank genannt) besteht eine Genossenschaft</w:t>
            </w:r>
            <w:r w:rsidRPr="008B6EB4">
              <w:rPr>
                <w:strike/>
                <w:highlight w:val="lightGray"/>
                <w:vertAlign w:val="superscript"/>
              </w:rPr>
              <w:t>3</w:t>
            </w:r>
            <w:r w:rsidRPr="008B6EB4">
              <w:t xml:space="preserve"> gemäss Art. 828 ff. OR mit Sitz in</w:t>
            </w:r>
          </w:p>
          <w:p w14:paraId="31F1E3E7" w14:textId="77777777" w:rsidR="00B57253" w:rsidRPr="008B6EB4" w:rsidRDefault="00B57253" w:rsidP="00B57253">
            <w:pPr>
              <w:pStyle w:val="Text"/>
              <w:keepLines w:val="0"/>
            </w:pPr>
            <w:r w:rsidRPr="008B6EB4">
              <w:t>__________________________________________________________________________________________________________________________________</w:t>
            </w:r>
          </w:p>
          <w:p w14:paraId="27C0E7A4" w14:textId="29854735" w:rsidR="00B57253" w:rsidRPr="008B6EB4" w:rsidRDefault="00B57253" w:rsidP="00B57253">
            <w:pPr>
              <w:pStyle w:val="Text"/>
              <w:keepLines w:val="0"/>
            </w:pPr>
          </w:p>
          <w:p w14:paraId="7909926B" w14:textId="7F430EB9" w:rsidR="00B57253" w:rsidRPr="008B6EB4" w:rsidRDefault="00B57253" w:rsidP="00B57253">
            <w:pPr>
              <w:pStyle w:val="Text"/>
              <w:keepLines w:val="0"/>
              <w:rPr>
                <w:strike/>
              </w:rPr>
            </w:pPr>
            <w:r w:rsidRPr="008B6EB4">
              <w:rPr>
                <w:strike/>
                <w:color w:val="BFBFBF" w:themeColor="background1" w:themeShade="BF"/>
                <w:highlight w:val="lightGray"/>
              </w:rPr>
              <w:t>------------------------------------------------------------</w:t>
            </w:r>
          </w:p>
          <w:p w14:paraId="2E834670" w14:textId="77777777" w:rsidR="00B57253" w:rsidRPr="008B6EB4" w:rsidRDefault="00B57253" w:rsidP="00B57253">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7D31F194" w14:textId="77777777" w:rsidR="00B57253" w:rsidRPr="008B6EB4" w:rsidRDefault="00B57253" w:rsidP="00B57253">
            <w:pPr>
              <w:pStyle w:val="Text"/>
              <w:keepLines w:val="0"/>
              <w:rPr>
                <w:strike/>
                <w:highlight w:val="lightGray"/>
              </w:rPr>
            </w:pPr>
            <w:r w:rsidRPr="008B6EB4">
              <w:rPr>
                <w:strike/>
                <w:highlight w:val="lightGray"/>
                <w:vertAlign w:val="superscript"/>
              </w:rPr>
              <w:lastRenderedPageBreak/>
              <w:t xml:space="preserve">2 </w:t>
            </w:r>
            <w:r w:rsidRPr="008B6EB4">
              <w:rPr>
                <w:strike/>
                <w:highlight w:val="lightGray"/>
              </w:rPr>
              <w:t>Änderung der Musterstatuten für Raiffeisenbanken, beschlossen von der Delegiertenversammlung von Raiffeisen Schweiz vom 10. Juni 2006</w:t>
            </w:r>
          </w:p>
          <w:p w14:paraId="000DB221" w14:textId="77777777" w:rsidR="00B57253" w:rsidRPr="008B6EB4" w:rsidRDefault="00B57253" w:rsidP="00B57253">
            <w:pPr>
              <w:pStyle w:val="Text"/>
              <w:keepLines w:val="0"/>
              <w:rPr>
                <w:strike/>
              </w:rPr>
            </w:pPr>
            <w:r w:rsidRPr="008B6EB4">
              <w:rPr>
                <w:strike/>
                <w:highlight w:val="lightGray"/>
                <w:vertAlign w:val="superscript"/>
              </w:rPr>
              <w:t xml:space="preserve">3 </w:t>
            </w:r>
            <w:r w:rsidRPr="008B6EB4">
              <w:rPr>
                <w:strike/>
                <w:highlight w:val="lightGray"/>
              </w:rPr>
              <w:t>Änderung der Musterstatuten für Raiffeisenbanken, beschlossen von der Delegiertenversammlung von Raiffeisen Schweiz vom 15. Juni 2013</w:t>
            </w:r>
          </w:p>
          <w:p w14:paraId="663CE137" w14:textId="77777777" w:rsidR="00B57253" w:rsidRPr="008B6EB4" w:rsidRDefault="00B57253" w:rsidP="00B57253">
            <w:pPr>
              <w:pStyle w:val="Text"/>
              <w:keepLines w:val="0"/>
            </w:pPr>
          </w:p>
        </w:tc>
        <w:tc>
          <w:tcPr>
            <w:tcW w:w="2038" w:type="pct"/>
            <w:tcBorders>
              <w:top w:val="single" w:sz="4" w:space="0" w:color="BFBFBF"/>
              <w:left w:val="nil"/>
              <w:bottom w:val="single" w:sz="4" w:space="0" w:color="BFBFBF"/>
              <w:right w:val="single" w:sz="12" w:space="0" w:color="auto"/>
            </w:tcBorders>
          </w:tcPr>
          <w:p w14:paraId="063B825F" w14:textId="2B0665A0" w:rsidR="00B57253" w:rsidRPr="008B6EB4" w:rsidRDefault="00B57253" w:rsidP="00B57253">
            <w:pPr>
              <w:pStyle w:val="Text"/>
              <w:keepLines w:val="0"/>
            </w:pPr>
            <w:r w:rsidRPr="008B6EB4">
              <w:lastRenderedPageBreak/>
              <w:t>Unter der Firma Raiffeisenbank</w:t>
            </w:r>
          </w:p>
          <w:p w14:paraId="3405220C" w14:textId="47952AC5" w:rsidR="00B57253" w:rsidRPr="008B6EB4" w:rsidRDefault="00B57253" w:rsidP="00B57253">
            <w:pPr>
              <w:pStyle w:val="Text"/>
              <w:keepLines w:val="0"/>
            </w:pPr>
            <w:r w:rsidRPr="008B6EB4">
              <w:t>______________________________________ Genossenschaft</w:t>
            </w:r>
            <w:r w:rsidRPr="008B6EB4">
              <w:rPr>
                <w:vertAlign w:val="superscript"/>
              </w:rPr>
              <w:t xml:space="preserve"> </w:t>
            </w:r>
            <w:r w:rsidRPr="008B6EB4">
              <w:t>(nachstehend Bank genannt) besteht eine Genossenschaft gemäss Art. 828 ff. OR mit Sitz in</w:t>
            </w:r>
          </w:p>
          <w:p w14:paraId="197D751C" w14:textId="530B78AD" w:rsidR="00B57253" w:rsidRPr="008B6EB4" w:rsidRDefault="00B57253" w:rsidP="00B57253">
            <w:pPr>
              <w:pStyle w:val="Text"/>
              <w:keepLines w:val="0"/>
            </w:pPr>
            <w:r w:rsidRPr="008B6EB4">
              <w:t>__________________________________________________________________________________________________________________________________</w:t>
            </w:r>
          </w:p>
          <w:p w14:paraId="4898E7ED" w14:textId="77777777" w:rsidR="00B57253" w:rsidRPr="008B6EB4" w:rsidRDefault="00B57253" w:rsidP="00B57253">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4EC30921" w14:textId="77777777" w:rsidR="00B57253" w:rsidRPr="008B6EB4" w:rsidRDefault="00B57253" w:rsidP="00B57253">
            <w:pPr>
              <w:pStyle w:val="Text"/>
              <w:keepLines w:val="0"/>
            </w:pPr>
          </w:p>
        </w:tc>
      </w:tr>
      <w:tr w:rsidR="00B57253" w:rsidRPr="008B6EB4" w14:paraId="56F90E39" w14:textId="7969D18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5C429E0" w14:textId="684E0173" w:rsidR="00B57253" w:rsidRPr="008B6EB4" w:rsidRDefault="00B57253" w:rsidP="00B57253">
            <w:pPr>
              <w:pStyle w:val="Title1"/>
              <w:keepNext w:val="0"/>
            </w:pPr>
            <w:r w:rsidRPr="008B6EB4">
              <w:t xml:space="preserve">Art. 2 - Zweck </w:t>
            </w:r>
            <w:r w:rsidRPr="008B6EB4">
              <w:rPr>
                <w:strike/>
                <w:highlight w:val="lightGray"/>
              </w:rPr>
              <w:t>und Aufgaben</w:t>
            </w:r>
          </w:p>
        </w:tc>
        <w:tc>
          <w:tcPr>
            <w:tcW w:w="2038" w:type="pct"/>
            <w:tcBorders>
              <w:top w:val="single" w:sz="4" w:space="0" w:color="BFBFBF"/>
              <w:left w:val="nil"/>
              <w:bottom w:val="single" w:sz="4" w:space="0" w:color="BFBFBF"/>
              <w:right w:val="single" w:sz="12" w:space="0" w:color="auto"/>
            </w:tcBorders>
          </w:tcPr>
          <w:p w14:paraId="31875769" w14:textId="4F01007D" w:rsidR="00B57253" w:rsidRPr="008B6EB4" w:rsidRDefault="00B57253" w:rsidP="00B57253">
            <w:pPr>
              <w:pStyle w:val="Title1"/>
              <w:keepNext w:val="0"/>
            </w:pPr>
            <w:r w:rsidRPr="008B6EB4">
              <w:t xml:space="preserve">Art. 2 - Zweck </w:t>
            </w:r>
          </w:p>
        </w:tc>
        <w:tc>
          <w:tcPr>
            <w:tcW w:w="923" w:type="pct"/>
            <w:tcBorders>
              <w:top w:val="single" w:sz="4" w:space="0" w:color="BFBFBF"/>
              <w:left w:val="single" w:sz="12" w:space="0" w:color="auto"/>
              <w:bottom w:val="single" w:sz="4" w:space="0" w:color="BFBFBF"/>
              <w:right w:val="single" w:sz="4" w:space="0" w:color="auto"/>
            </w:tcBorders>
          </w:tcPr>
          <w:p w14:paraId="1F72B35D" w14:textId="7CF4C846" w:rsidR="00B57253" w:rsidRPr="008B6EB4" w:rsidRDefault="00B57253" w:rsidP="00B57253">
            <w:pPr>
              <w:pStyle w:val="Title1"/>
              <w:keepNext w:val="0"/>
              <w:rPr>
                <w:b w:val="0"/>
              </w:rPr>
            </w:pPr>
          </w:p>
        </w:tc>
      </w:tr>
      <w:tr w:rsidR="00B57253" w:rsidRPr="008B6EB4" w14:paraId="5CF83E2A" w14:textId="6BB6C74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6E6AB2E" w14:textId="77777777" w:rsidR="00B57253" w:rsidRPr="008B6EB4" w:rsidRDefault="00B57253" w:rsidP="00B57253">
            <w:pPr>
              <w:pStyle w:val="Text"/>
              <w:keepLines w:val="0"/>
              <w:rPr>
                <w:strike/>
                <w:highlight w:val="lightGray"/>
              </w:rPr>
            </w:pPr>
            <w:r w:rsidRPr="008B6EB4">
              <w:rPr>
                <w:vertAlign w:val="superscript"/>
              </w:rPr>
              <w:t>1</w:t>
            </w:r>
            <w:r w:rsidRPr="008B6EB4">
              <w:t xml:space="preserve">Die Bank betreibt in gemeinsamer Selbsthilfe im Sinn des genossenschaftlichen Gedankengutes von Friedrich Wilhelm Raiffeisen </w:t>
            </w:r>
            <w:r w:rsidRPr="008B6EB4">
              <w:rPr>
                <w:strike/>
                <w:highlight w:val="lightGray"/>
              </w:rPr>
              <w:t>folgende Bankgeschäfte:</w:t>
            </w:r>
          </w:p>
          <w:p w14:paraId="3A41F647" w14:textId="77777777" w:rsidR="00B57253" w:rsidRPr="008B6EB4" w:rsidRDefault="00B57253" w:rsidP="00B57253">
            <w:pPr>
              <w:pStyle w:val="Text"/>
              <w:keepLines w:val="0"/>
              <w:numPr>
                <w:ilvl w:val="0"/>
                <w:numId w:val="61"/>
              </w:numPr>
              <w:rPr>
                <w:strike/>
                <w:highlight w:val="lightGray"/>
              </w:rPr>
            </w:pPr>
            <w:r w:rsidRPr="008B6EB4">
              <w:rPr>
                <w:strike/>
                <w:highlight w:val="lightGray"/>
              </w:rPr>
              <w:t>Entgegennahme von Geldern in allen bankgemässen Formen, einschliesslich Spareinlagen;</w:t>
            </w:r>
          </w:p>
          <w:p w14:paraId="0F91D138" w14:textId="77777777" w:rsidR="00B57253" w:rsidRPr="008B6EB4" w:rsidRDefault="00B57253" w:rsidP="00B57253">
            <w:pPr>
              <w:pStyle w:val="Text"/>
              <w:keepLines w:val="0"/>
              <w:numPr>
                <w:ilvl w:val="0"/>
                <w:numId w:val="61"/>
              </w:numPr>
              <w:rPr>
                <w:strike/>
                <w:highlight w:val="lightGray"/>
              </w:rPr>
            </w:pPr>
            <w:r w:rsidRPr="008B6EB4">
              <w:rPr>
                <w:strike/>
                <w:highlight w:val="lightGray"/>
              </w:rPr>
              <w:t>das Hypothekar- und Kreditgeschäft;</w:t>
            </w:r>
          </w:p>
          <w:p w14:paraId="6814197F" w14:textId="77777777" w:rsidR="00B57253" w:rsidRPr="008B6EB4" w:rsidRDefault="00B57253" w:rsidP="00B57253">
            <w:pPr>
              <w:pStyle w:val="Text"/>
              <w:keepLines w:val="0"/>
              <w:numPr>
                <w:ilvl w:val="0"/>
                <w:numId w:val="61"/>
              </w:numPr>
              <w:rPr>
                <w:strike/>
                <w:highlight w:val="lightGray"/>
              </w:rPr>
            </w:pPr>
            <w:r w:rsidRPr="008B6EB4">
              <w:rPr>
                <w:strike/>
                <w:highlight w:val="lightGray"/>
              </w:rPr>
              <w:t>die Abwicklung des Zahlungsverkehrs;</w:t>
            </w:r>
          </w:p>
          <w:p w14:paraId="66231A44" w14:textId="77777777" w:rsidR="00B57253" w:rsidRPr="008B6EB4" w:rsidRDefault="00B57253" w:rsidP="00B57253">
            <w:pPr>
              <w:pStyle w:val="Text"/>
              <w:keepLines w:val="0"/>
              <w:numPr>
                <w:ilvl w:val="0"/>
                <w:numId w:val="61"/>
              </w:numPr>
              <w:rPr>
                <w:strike/>
                <w:highlight w:val="lightGray"/>
              </w:rPr>
            </w:pPr>
            <w:r w:rsidRPr="008B6EB4">
              <w:rPr>
                <w:strike/>
                <w:highlight w:val="lightGray"/>
              </w:rPr>
              <w:t>das indifferente Geschäft, insbesondere das Wertschriftengeschäft.</w:t>
            </w:r>
          </w:p>
          <w:p w14:paraId="6BB38994" w14:textId="77777777" w:rsidR="00B57253" w:rsidRPr="008B6EB4" w:rsidRDefault="00B57253" w:rsidP="00B57253">
            <w:pPr>
              <w:pStyle w:val="Text"/>
              <w:keepLines w:val="0"/>
            </w:pPr>
            <w:r w:rsidRPr="008B6EB4">
              <w:rPr>
                <w:vertAlign w:val="superscript"/>
              </w:rPr>
              <w:t>2</w:t>
            </w:r>
            <w:r w:rsidRPr="008B6EB4">
              <w:t>Die Geschäftstätigkeit wird im Rahmen des von Raiffeisen Schweiz Genossenschaft (nachfolgend</w:t>
            </w:r>
            <w:r w:rsidRPr="008B6EB4">
              <w:rPr>
                <w:strike/>
                <w:highlight w:val="lightGray"/>
              </w:rPr>
              <w:t>:</w:t>
            </w:r>
            <w:r w:rsidRPr="008B6EB4">
              <w:t xml:space="preserve"> Raiffeisen Schweiz</w:t>
            </w:r>
            <w:r w:rsidRPr="008B6EB4">
              <w:rPr>
                <w:strike/>
                <w:highlight w:val="lightGray"/>
                <w:vertAlign w:val="superscript"/>
              </w:rPr>
              <w:t>1</w:t>
            </w:r>
            <w:r w:rsidRPr="008B6EB4">
              <w:t>)</w:t>
            </w:r>
            <w:r w:rsidRPr="008B6EB4">
              <w:rPr>
                <w:strike/>
                <w:highlight w:val="lightGray"/>
                <w:vertAlign w:val="superscript"/>
              </w:rPr>
              <w:t>2</w:t>
            </w:r>
            <w:r w:rsidRPr="008B6EB4">
              <w:t xml:space="preserve"> erlassenen Geschäftsreglement</w:t>
            </w:r>
            <w:r w:rsidRPr="008B6EB4">
              <w:rPr>
                <w:strike/>
                <w:highlight w:val="lightGray"/>
              </w:rPr>
              <w:t>s</w:t>
            </w:r>
            <w:r w:rsidRPr="008B6EB4">
              <w:t xml:space="preserve"> ausgeübt und ist auf die finanziellen, personellen, organisatorischen und fachlichen Voraussetzungen abzustimmen.</w:t>
            </w:r>
          </w:p>
          <w:p w14:paraId="61B1DBAA" w14:textId="77777777" w:rsidR="00B57253" w:rsidRPr="008B6EB4" w:rsidRDefault="00B57253" w:rsidP="00B57253">
            <w:pPr>
              <w:pStyle w:val="Text"/>
              <w:keepLines w:val="0"/>
              <w:rPr>
                <w:strike/>
                <w:highlight w:val="lightGray"/>
              </w:rPr>
            </w:pPr>
            <w:r w:rsidRPr="008B6EB4">
              <w:rPr>
                <w:strike/>
                <w:highlight w:val="lightGray"/>
                <w:vertAlign w:val="superscript"/>
              </w:rPr>
              <w:t>3</w:t>
            </w:r>
            <w:r w:rsidRPr="008B6EB4">
              <w:rPr>
                <w:strike/>
                <w:highlight w:val="lightGray"/>
              </w:rPr>
              <w:t>Die Bank kann eigene Geschäftsstellen betreiben und sich an allen Unternehmungen und Gesellschaften der Raiffeisen Gruppe</w:t>
            </w:r>
            <w:r w:rsidRPr="008B6EB4">
              <w:rPr>
                <w:strike/>
                <w:highlight w:val="lightGray"/>
                <w:vertAlign w:val="superscript"/>
              </w:rPr>
              <w:t>3</w:t>
            </w:r>
            <w:r w:rsidRPr="008B6EB4">
              <w:rPr>
                <w:strike/>
                <w:highlight w:val="lightGray"/>
              </w:rPr>
              <w:t xml:space="preserve"> sowie an weiteren Unternehmungen beteiligen, soweit dies ihrer Geschäftstätigkeit dient</w:t>
            </w:r>
            <w:r w:rsidRPr="008B6EB4">
              <w:rPr>
                <w:strike/>
                <w:highlight w:val="lightGray"/>
                <w:vertAlign w:val="superscript"/>
              </w:rPr>
              <w:t>4</w:t>
            </w:r>
            <w:r w:rsidRPr="008B6EB4">
              <w:rPr>
                <w:strike/>
                <w:highlight w:val="lightGray"/>
              </w:rPr>
              <w:t>.</w:t>
            </w:r>
          </w:p>
          <w:p w14:paraId="7F44EDFB" w14:textId="77777777" w:rsidR="00B57253" w:rsidRPr="008B6EB4" w:rsidRDefault="00B57253" w:rsidP="00B57253">
            <w:pPr>
              <w:pStyle w:val="Text"/>
              <w:keepLines w:val="0"/>
              <w:rPr>
                <w:strike/>
              </w:rPr>
            </w:pPr>
            <w:r w:rsidRPr="008B6EB4">
              <w:rPr>
                <w:strike/>
                <w:highlight w:val="lightGray"/>
                <w:vertAlign w:val="superscript"/>
              </w:rPr>
              <w:t>4</w:t>
            </w:r>
            <w:r w:rsidRPr="008B6EB4">
              <w:rPr>
                <w:strike/>
                <w:highlight w:val="lightGray"/>
              </w:rPr>
              <w:t>Die Bank kann Liegenschaften zu Bankzwecken kaufen sowie neu- und umbauen, Liegenschaften im Zwangsverwertungsverfahren ersteigern oder zur Vermeidung einer Versteigerung ankaufen, Liegenschaften verkaufen sowie alle mit Liegenschaften im Zusammenhang stehenden grundbuchlichen Rechte und Lasten begründen und löschen.</w:t>
            </w:r>
            <w:r w:rsidRPr="008B6EB4">
              <w:rPr>
                <w:strike/>
                <w:highlight w:val="lightGray"/>
                <w:vertAlign w:val="superscript"/>
              </w:rPr>
              <w:t>5</w:t>
            </w:r>
          </w:p>
          <w:p w14:paraId="23B6DBD4" w14:textId="6EB82CC6" w:rsidR="00B57253" w:rsidRPr="008B6EB4" w:rsidRDefault="00B57253" w:rsidP="00B57253">
            <w:pPr>
              <w:pStyle w:val="Text"/>
              <w:keepLines w:val="0"/>
            </w:pPr>
            <w:r w:rsidRPr="008B6EB4">
              <w:rPr>
                <w:color w:val="BFBFBF" w:themeColor="background1" w:themeShade="BF"/>
              </w:rPr>
              <w:t>------------------------------------------------------------</w:t>
            </w:r>
          </w:p>
          <w:p w14:paraId="391C1055" w14:textId="77777777" w:rsidR="00B57253" w:rsidRPr="008B6EB4" w:rsidRDefault="00B57253" w:rsidP="00B57253">
            <w:pPr>
              <w:pStyle w:val="Text"/>
              <w:keepLines w:val="0"/>
              <w:rPr>
                <w:strike/>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 die Kurzbezeichnung «Raiffeisen Schweiz» wird in allen Bestimmungen nachgeführt</w:t>
            </w:r>
          </w:p>
          <w:p w14:paraId="04AB6F30" w14:textId="77777777" w:rsidR="00B57253" w:rsidRPr="008B6EB4" w:rsidRDefault="00B57253" w:rsidP="00B57253">
            <w:pPr>
              <w:pStyle w:val="Text"/>
              <w:keepLines w:val="0"/>
            </w:pPr>
            <w:r w:rsidRPr="008B6EB4">
              <w:rPr>
                <w:strike/>
                <w:highlight w:val="lightGray"/>
                <w:vertAlign w:val="superscript"/>
              </w:rPr>
              <w:t>2</w:t>
            </w:r>
            <w:r w:rsidRPr="008B6EB4">
              <w:rPr>
                <w:strike/>
                <w:vertAlign w:val="superscript"/>
              </w:rPr>
              <w:t xml:space="preserve"> </w:t>
            </w:r>
            <w:r w:rsidRPr="008B6EB4">
              <w:t>VR, vgl. Art. 4</w:t>
            </w:r>
            <w:r w:rsidRPr="008B6EB4">
              <w:rPr>
                <w:strike/>
                <w:highlight w:val="lightGray"/>
              </w:rPr>
              <w:t>1</w:t>
            </w:r>
            <w:r w:rsidRPr="008B6EB4">
              <w:t xml:space="preserve"> Abs. 2 </w:t>
            </w:r>
            <w:proofErr w:type="spellStart"/>
            <w:r w:rsidRPr="008B6EB4">
              <w:t>lit</w:t>
            </w:r>
            <w:proofErr w:type="spellEnd"/>
            <w:r w:rsidRPr="008B6EB4">
              <w:t xml:space="preserve">. </w:t>
            </w:r>
            <w:r w:rsidRPr="008B6EB4">
              <w:rPr>
                <w:strike/>
                <w:highlight w:val="lightGray"/>
              </w:rPr>
              <w:t>o</w:t>
            </w:r>
            <w:r w:rsidRPr="008B6EB4">
              <w:t xml:space="preserve"> Statuten Raiffeisen Schweiz</w:t>
            </w:r>
          </w:p>
          <w:p w14:paraId="41433905" w14:textId="77777777" w:rsidR="00B57253" w:rsidRPr="008B6EB4" w:rsidRDefault="00B57253" w:rsidP="00B57253">
            <w:pPr>
              <w:pStyle w:val="Text"/>
              <w:keepLines w:val="0"/>
              <w:rPr>
                <w:strike/>
                <w:highlight w:val="lightGray"/>
              </w:rPr>
            </w:pPr>
            <w:r w:rsidRPr="008B6EB4">
              <w:rPr>
                <w:strike/>
                <w:highlight w:val="lightGray"/>
                <w:vertAlign w:val="superscript"/>
              </w:rPr>
              <w:t xml:space="preserve">3 </w:t>
            </w:r>
            <w:r w:rsidRPr="008B6EB4">
              <w:rPr>
                <w:strike/>
                <w:highlight w:val="lightGray"/>
              </w:rPr>
              <w:t>«Raiffeisen Gruppe»: Umfassender Begriff für alle Unternehmungen unter dem Brand «Raiffeisen» (Raiffeisen Schweiz, RB, RV, Gruppenunternehmungen); der Begriff wird in allen Bestimmungen nachgeführt</w:t>
            </w:r>
          </w:p>
          <w:p w14:paraId="4AEF5AA5" w14:textId="77777777" w:rsidR="00B57253" w:rsidRPr="008B6EB4" w:rsidRDefault="00B57253" w:rsidP="00B57253">
            <w:pPr>
              <w:pStyle w:val="Text"/>
              <w:keepLines w:val="0"/>
              <w:rPr>
                <w:strike/>
                <w:highlight w:val="lightGray"/>
              </w:rPr>
            </w:pPr>
            <w:r w:rsidRPr="008B6EB4">
              <w:rPr>
                <w:strike/>
                <w:highlight w:val="lightGray"/>
                <w:vertAlign w:val="superscript"/>
              </w:rPr>
              <w:t xml:space="preserve">4 </w:t>
            </w:r>
            <w:r w:rsidRPr="008B6EB4">
              <w:rPr>
                <w:strike/>
                <w:highlight w:val="lightGray"/>
              </w:rPr>
              <w:t xml:space="preserve">vgl. Art. 29 Abs. 2 </w:t>
            </w:r>
            <w:proofErr w:type="spellStart"/>
            <w:r w:rsidRPr="008B6EB4">
              <w:rPr>
                <w:strike/>
                <w:highlight w:val="lightGray"/>
              </w:rPr>
              <w:t>lit</w:t>
            </w:r>
            <w:proofErr w:type="spellEnd"/>
            <w:r w:rsidRPr="008B6EB4">
              <w:rPr>
                <w:strike/>
                <w:highlight w:val="lightGray"/>
              </w:rPr>
              <w:t>. k</w:t>
            </w:r>
          </w:p>
          <w:p w14:paraId="5B754002" w14:textId="77777777" w:rsidR="00B57253" w:rsidRPr="008B6EB4" w:rsidRDefault="00B57253" w:rsidP="00B57253">
            <w:pPr>
              <w:pStyle w:val="Text"/>
              <w:keepLines w:val="0"/>
              <w:rPr>
                <w:strike/>
              </w:rPr>
            </w:pPr>
            <w:r w:rsidRPr="008B6EB4">
              <w:rPr>
                <w:strike/>
                <w:highlight w:val="lightGray"/>
                <w:vertAlign w:val="superscript"/>
              </w:rPr>
              <w:t xml:space="preserve">5 </w:t>
            </w:r>
            <w:r w:rsidRPr="008B6EB4">
              <w:rPr>
                <w:strike/>
                <w:highlight w:val="lightGray"/>
              </w:rPr>
              <w:t xml:space="preserve">vgl. Art. 29 Abs. 2 </w:t>
            </w:r>
            <w:proofErr w:type="spellStart"/>
            <w:r w:rsidRPr="008B6EB4">
              <w:rPr>
                <w:strike/>
                <w:highlight w:val="lightGray"/>
              </w:rPr>
              <w:t>lit</w:t>
            </w:r>
            <w:proofErr w:type="spellEnd"/>
            <w:r w:rsidRPr="008B6EB4">
              <w:rPr>
                <w:strike/>
                <w:highlight w:val="lightGray"/>
              </w:rPr>
              <w:t>. g</w:t>
            </w:r>
          </w:p>
          <w:p w14:paraId="65BBD88F" w14:textId="77777777" w:rsidR="00B57253" w:rsidRPr="008B6EB4" w:rsidRDefault="00B57253" w:rsidP="00B57253">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10F3AB36" w14:textId="2C755B24" w:rsidR="00B57253" w:rsidRPr="008B6EB4" w:rsidRDefault="00B57253" w:rsidP="00B57253">
            <w:pPr>
              <w:pStyle w:val="Text"/>
              <w:keepLines w:val="0"/>
            </w:pPr>
            <w:r w:rsidRPr="008B6EB4">
              <w:rPr>
                <w:vertAlign w:val="superscript"/>
              </w:rPr>
              <w:t>1</w:t>
            </w:r>
            <w:r w:rsidRPr="008B6EB4">
              <w:t>Die Bank betreibt in gemeinsamer Selbsthilfe im Sinn</w:t>
            </w:r>
            <w:r w:rsidRPr="008B6EB4">
              <w:rPr>
                <w:highlight w:val="lightGray"/>
              </w:rPr>
              <w:t>e</w:t>
            </w:r>
            <w:r w:rsidRPr="008B6EB4">
              <w:t xml:space="preserve"> des genossenschaftlichen Gedankengutes von Friedrich Wilhelm Raiffeisen</w:t>
            </w:r>
            <w:r w:rsidRPr="008B6EB4">
              <w:rPr>
                <w:bCs w:val="0"/>
              </w:rPr>
              <w:t xml:space="preserve"> </w:t>
            </w:r>
            <w:r w:rsidRPr="008B6EB4">
              <w:rPr>
                <w:bCs w:val="0"/>
                <w:highlight w:val="lightGray"/>
              </w:rPr>
              <w:t>alle Arten von Bankgeschäften.</w:t>
            </w:r>
            <w:r w:rsidRPr="008B6EB4">
              <w:rPr>
                <w:highlight w:val="lightGray"/>
              </w:rPr>
              <w:t xml:space="preserve"> Darüber hinaus kann sie weitere Beratungs-, Finanz- und Dienstleistungsgeschäfte anbieten. </w:t>
            </w:r>
          </w:p>
          <w:p w14:paraId="6EFBE931" w14:textId="316D9563" w:rsidR="00B57253" w:rsidRPr="008B6EB4" w:rsidRDefault="00B57253" w:rsidP="00B57253">
            <w:pPr>
              <w:pStyle w:val="Text"/>
              <w:keepLines w:val="0"/>
            </w:pPr>
            <w:r w:rsidRPr="008B6EB4">
              <w:rPr>
                <w:bCs w:val="0"/>
                <w:vertAlign w:val="superscript"/>
              </w:rPr>
              <w:t>2</w:t>
            </w:r>
            <w:r w:rsidRPr="008B6EB4">
              <w:t>Die Geschäftstätigkeit wird im Rahmen des von Raiffeisen Schweiz Genossenschaft (nachfolgend Raiffeisen Schweiz)</w:t>
            </w:r>
            <w:r w:rsidRPr="008B6EB4">
              <w:rPr>
                <w:highlight w:val="lightGray"/>
                <w:vertAlign w:val="superscript"/>
              </w:rPr>
              <w:t>1</w:t>
            </w:r>
            <w:r w:rsidRPr="008B6EB4">
              <w:t xml:space="preserve"> erlassenen Geschäftsreglement</w:t>
            </w:r>
            <w:r w:rsidRPr="008B6EB4">
              <w:rPr>
                <w:highlight w:val="lightGray"/>
              </w:rPr>
              <w:t xml:space="preserve"> der Raiffeisenbanken</w:t>
            </w:r>
            <w:r w:rsidRPr="008B6EB4">
              <w:t xml:space="preserve"> ausgeübt und ist auf die finanziellen, personellen, organisatorischen und fachlichen Voraussetzungen abzustimmen.</w:t>
            </w:r>
          </w:p>
          <w:p w14:paraId="233EF92A" w14:textId="0A678FB8" w:rsidR="00B57253" w:rsidRPr="008B6EB4" w:rsidRDefault="00B57253" w:rsidP="00B57253">
            <w:pPr>
              <w:pStyle w:val="Text"/>
              <w:keepLines w:val="0"/>
            </w:pPr>
            <w:r w:rsidRPr="008B6EB4">
              <w:rPr>
                <w:color w:val="BFBFBF" w:themeColor="background1" w:themeShade="BF"/>
              </w:rPr>
              <w:t>------------------------------------------------------------</w:t>
            </w:r>
          </w:p>
          <w:p w14:paraId="631D3BD2" w14:textId="3263A5E0" w:rsidR="00B57253" w:rsidRPr="008B6EB4" w:rsidRDefault="00B57253" w:rsidP="00B57253">
            <w:pPr>
              <w:pStyle w:val="Text"/>
              <w:keepLines w:val="0"/>
            </w:pPr>
            <w:r w:rsidRPr="008B6EB4">
              <w:rPr>
                <w:highlight w:val="lightGray"/>
                <w:vertAlign w:val="superscript"/>
              </w:rPr>
              <w:t>1</w:t>
            </w:r>
            <w:r w:rsidRPr="008B6EB4">
              <w:rPr>
                <w:vertAlign w:val="superscript"/>
              </w:rPr>
              <w:t xml:space="preserve"> </w:t>
            </w:r>
            <w:r w:rsidRPr="008B6EB4">
              <w:t>VR, vgl. Art. 4</w:t>
            </w:r>
            <w:r w:rsidRPr="008B6EB4">
              <w:rPr>
                <w:highlight w:val="lightGray"/>
              </w:rPr>
              <w:t>8</w:t>
            </w:r>
            <w:r w:rsidRPr="008B6EB4">
              <w:t xml:space="preserve"> Abs. 2 </w:t>
            </w:r>
            <w:proofErr w:type="spellStart"/>
            <w:r w:rsidRPr="008B6EB4">
              <w:t>lit</w:t>
            </w:r>
            <w:proofErr w:type="spellEnd"/>
            <w:r w:rsidRPr="008B6EB4">
              <w:t xml:space="preserve">. </w:t>
            </w:r>
            <w:r w:rsidRPr="008B6EB4">
              <w:rPr>
                <w:highlight w:val="lightGray"/>
              </w:rPr>
              <w:t>t</w:t>
            </w:r>
            <w:r w:rsidRPr="008B6EB4">
              <w:t xml:space="preserve"> Statuten Raiffeisen Schweiz</w:t>
            </w:r>
          </w:p>
          <w:p w14:paraId="726FD823" w14:textId="77777777" w:rsidR="00B57253" w:rsidRPr="008B6EB4" w:rsidRDefault="00B57253" w:rsidP="00B57253">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52D05F9B" w14:textId="77777777" w:rsidR="0069377B" w:rsidRPr="008B6EB4" w:rsidRDefault="0069377B" w:rsidP="0069377B">
            <w:pPr>
              <w:pStyle w:val="Text"/>
              <w:keepLines w:val="0"/>
            </w:pPr>
            <w:r w:rsidRPr="008B6EB4">
              <w:t>Abs. 1: Vereinfachung (vgl. unveränderten Abs. 2): Die einzelnen Arten von Bankgeschäften sind neu im Geschäftsreglement geregelt</w:t>
            </w:r>
          </w:p>
          <w:p w14:paraId="0F987655" w14:textId="77777777" w:rsidR="0069377B" w:rsidRPr="008B6EB4" w:rsidRDefault="0069377B" w:rsidP="0069377B">
            <w:pPr>
              <w:spacing w:line="240" w:lineRule="auto"/>
              <w:rPr>
                <w:szCs w:val="18"/>
                <w:shd w:val="clear" w:color="auto" w:fill="DEEAF6"/>
              </w:rPr>
            </w:pPr>
            <w:r w:rsidRPr="008B6EB4">
              <w:rPr>
                <w:color w:val="000000"/>
                <w:sz w:val="18"/>
                <w:szCs w:val="18"/>
              </w:rPr>
              <w:sym w:font="Wingdings" w:char="F021"/>
            </w:r>
            <w:r w:rsidRPr="008B6EB4">
              <w:rPr>
                <w:i/>
                <w:color w:val="000000"/>
                <w:sz w:val="18"/>
                <w:szCs w:val="18"/>
              </w:rPr>
              <w:t xml:space="preserve"> Formelle Änderung</w:t>
            </w:r>
          </w:p>
          <w:p w14:paraId="670056D2" w14:textId="77777777" w:rsidR="0069377B" w:rsidRPr="008B6EB4" w:rsidRDefault="0069377B" w:rsidP="0069377B">
            <w:pPr>
              <w:pStyle w:val="Text"/>
              <w:keepLines w:val="0"/>
            </w:pPr>
            <w:r w:rsidRPr="008B6EB4">
              <w:t>Alt Abs. 3 und 4: wurden in den neuen Art. 3 zu Geschäftsstellen, Beteiligungen und Liegenschaften transferiert</w:t>
            </w:r>
          </w:p>
          <w:p w14:paraId="57227BDE" w14:textId="58E4FEF7" w:rsidR="00B57253" w:rsidRPr="008B6EB4" w:rsidRDefault="0069377B" w:rsidP="0069377B">
            <w:pPr>
              <w:pStyle w:val="Text"/>
              <w:keepLines w:val="0"/>
            </w:pPr>
            <w:r w:rsidRPr="008B6EB4">
              <w:t xml:space="preserve">Abs. 2: Nachführung korrekte </w:t>
            </w:r>
            <w:proofErr w:type="spellStart"/>
            <w:r w:rsidRPr="008B6EB4">
              <w:t>Reglementsbezeichnung</w:t>
            </w:r>
            <w:proofErr w:type="spellEnd"/>
          </w:p>
        </w:tc>
      </w:tr>
      <w:tr w:rsidR="00B57253" w:rsidRPr="008B6EB4" w14:paraId="70D5178A"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32D318F5" w14:textId="77777777" w:rsidR="00B57253" w:rsidRPr="008B6EB4" w:rsidRDefault="00B57253" w:rsidP="00B57253">
            <w:pPr>
              <w:pStyle w:val="Title1"/>
              <w:keepNext w:val="0"/>
            </w:pPr>
            <w:bookmarkStart w:id="0" w:name="_Hlk113896491"/>
          </w:p>
        </w:tc>
        <w:tc>
          <w:tcPr>
            <w:tcW w:w="2038" w:type="pct"/>
            <w:tcBorders>
              <w:top w:val="single" w:sz="4" w:space="0" w:color="BFBFBF"/>
              <w:left w:val="nil"/>
              <w:bottom w:val="single" w:sz="4" w:space="0" w:color="BFBFBF"/>
              <w:right w:val="single" w:sz="12" w:space="0" w:color="auto"/>
            </w:tcBorders>
            <w:vAlign w:val="bottom"/>
          </w:tcPr>
          <w:p w14:paraId="67713117" w14:textId="248C72AB" w:rsidR="00B57253" w:rsidRPr="008B6EB4" w:rsidRDefault="00B57253" w:rsidP="00B57253">
            <w:pPr>
              <w:pStyle w:val="Title1"/>
              <w:keepNext w:val="0"/>
            </w:pPr>
            <w:r w:rsidRPr="008B6EB4">
              <w:rPr>
                <w:highlight w:val="lightGray"/>
              </w:rPr>
              <w:t>Art. 3 – Geschäftsstellen, Beteiligungen und Liegenschaften</w:t>
            </w:r>
          </w:p>
        </w:tc>
        <w:tc>
          <w:tcPr>
            <w:tcW w:w="923" w:type="pct"/>
            <w:tcBorders>
              <w:top w:val="single" w:sz="4" w:space="0" w:color="BFBFBF"/>
              <w:left w:val="single" w:sz="12" w:space="0" w:color="auto"/>
              <w:bottom w:val="single" w:sz="4" w:space="0" w:color="BFBFBF"/>
              <w:right w:val="single" w:sz="4" w:space="0" w:color="auto"/>
            </w:tcBorders>
          </w:tcPr>
          <w:p w14:paraId="7C752122" w14:textId="121676A8" w:rsidR="00B57253" w:rsidRPr="008B6EB4" w:rsidRDefault="00B57253" w:rsidP="00B57253">
            <w:pPr>
              <w:pStyle w:val="Title1"/>
              <w:keepNext w:val="0"/>
              <w:rPr>
                <w:b w:val="0"/>
              </w:rPr>
            </w:pPr>
            <w:r w:rsidRPr="008B6EB4">
              <w:rPr>
                <w:b w:val="0"/>
              </w:rPr>
              <w:t>Neuer Art. 3 mit Teil-Regelungen aus bisherigem Art. 2 Abs. 3 und 4 und neuen Ergänzungen</w:t>
            </w:r>
          </w:p>
        </w:tc>
      </w:tr>
      <w:bookmarkEnd w:id="0"/>
      <w:tr w:rsidR="008A7715" w:rsidRPr="008B6EB4" w14:paraId="4A4B947C"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83D8288" w14:textId="77777777" w:rsidR="008A7715" w:rsidRPr="008B6EB4" w:rsidRDefault="008A7715" w:rsidP="008A7715">
            <w:pPr>
              <w:pStyle w:val="Title1"/>
              <w:keepNext w:val="0"/>
            </w:pPr>
          </w:p>
        </w:tc>
        <w:tc>
          <w:tcPr>
            <w:tcW w:w="2038" w:type="pct"/>
            <w:tcBorders>
              <w:top w:val="single" w:sz="4" w:space="0" w:color="BFBFBF"/>
              <w:left w:val="nil"/>
              <w:bottom w:val="single" w:sz="4" w:space="0" w:color="BFBFBF"/>
              <w:right w:val="single" w:sz="12" w:space="0" w:color="auto"/>
            </w:tcBorders>
            <w:shd w:val="clear" w:color="auto" w:fill="auto"/>
          </w:tcPr>
          <w:p w14:paraId="6B8D7E83" w14:textId="59C56AA7" w:rsidR="008A7715" w:rsidRPr="008B6EB4" w:rsidRDefault="008A7715" w:rsidP="008A7715">
            <w:pPr>
              <w:pStyle w:val="Text"/>
              <w:rPr>
                <w:highlight w:val="lightGray"/>
              </w:rPr>
            </w:pPr>
            <w:r w:rsidRPr="008B6EB4">
              <w:rPr>
                <w:highlight w:val="lightGray"/>
              </w:rPr>
              <w:t>Die Bank kann im Rahmen des Geschäftsreglements der Raiffeisenbanken, soweit es ihrer Geschäftstätigkeit dient</w:t>
            </w:r>
            <w:r w:rsidRPr="008B6EB4">
              <w:rPr>
                <w:highlight w:val="lightGray"/>
                <w:vertAlign w:val="superscript"/>
              </w:rPr>
              <w:t>1</w:t>
            </w:r>
            <w:r w:rsidRPr="008B6EB4">
              <w:rPr>
                <w:highlight w:val="lightGray"/>
              </w:rPr>
              <w:t>:</w:t>
            </w:r>
          </w:p>
          <w:p w14:paraId="5F2BE4E0" w14:textId="05995D6A" w:rsidR="008A7715" w:rsidRPr="008B6EB4" w:rsidRDefault="008A7715" w:rsidP="008A7715">
            <w:pPr>
              <w:pStyle w:val="Text"/>
              <w:numPr>
                <w:ilvl w:val="0"/>
                <w:numId w:val="90"/>
              </w:numPr>
              <w:ind w:left="666"/>
              <w:rPr>
                <w:highlight w:val="lightGray"/>
              </w:rPr>
            </w:pPr>
            <w:r w:rsidRPr="008B6EB4">
              <w:rPr>
                <w:highlight w:val="lightGray"/>
              </w:rPr>
              <w:t>eigene Geschäftsstellen betreiben, Tochtergesellschaften gründen und sich an allen Unternehmungen und Gesellschaften der Raiffeisen Gruppe</w:t>
            </w:r>
            <w:r w:rsidRPr="008B6EB4">
              <w:rPr>
                <w:highlight w:val="lightGray"/>
                <w:vertAlign w:val="superscript"/>
              </w:rPr>
              <w:t>2</w:t>
            </w:r>
            <w:r w:rsidRPr="008B6EB4">
              <w:rPr>
                <w:highlight w:val="lightGray"/>
              </w:rPr>
              <w:t xml:space="preserve"> sowie an weiteren Unternehmungen beteiligen;</w:t>
            </w:r>
          </w:p>
          <w:p w14:paraId="3557C788" w14:textId="67A16FB1" w:rsidR="008A7715" w:rsidRPr="008B6EB4" w:rsidRDefault="008A7715" w:rsidP="008A7715">
            <w:pPr>
              <w:pStyle w:val="Text"/>
              <w:numPr>
                <w:ilvl w:val="0"/>
                <w:numId w:val="90"/>
              </w:numPr>
              <w:ind w:left="666"/>
              <w:rPr>
                <w:highlight w:val="lightGray"/>
              </w:rPr>
            </w:pPr>
            <w:r w:rsidRPr="008B6EB4">
              <w:rPr>
                <w:highlight w:val="lightGray"/>
              </w:rPr>
              <w:t>Liegenschaften erwerben sowie neu- und umbauen, Liegenschaften im Zwangsverwertungsverfahren ersteigern oder zur Vermeidung einer Versteigerung erwerben, Liegenschaften veräussern sowie alle mit Liegenschaften im Zusammenhang stehenden grundbuchlichen Rechte und Lasten begründen und löschen.</w:t>
            </w:r>
            <w:r w:rsidRPr="008B6EB4">
              <w:rPr>
                <w:highlight w:val="lightGray"/>
                <w:vertAlign w:val="superscript"/>
              </w:rPr>
              <w:t>3</w:t>
            </w:r>
          </w:p>
          <w:p w14:paraId="038E8460" w14:textId="1DD8ABEA" w:rsidR="008A7715" w:rsidRPr="008B6EB4" w:rsidRDefault="008A7715" w:rsidP="008A7715">
            <w:pPr>
              <w:pStyle w:val="Text"/>
              <w:keepLines w:val="0"/>
              <w:rPr>
                <w:highlight w:val="lightGray"/>
              </w:rPr>
            </w:pPr>
            <w:r w:rsidRPr="008B6EB4">
              <w:rPr>
                <w:color w:val="BFBFBF" w:themeColor="background1" w:themeShade="BF"/>
              </w:rPr>
              <w:t>------------------------------------------------------------</w:t>
            </w:r>
          </w:p>
          <w:p w14:paraId="78F92012" w14:textId="62950846" w:rsidR="008A7715" w:rsidRPr="008B6EB4" w:rsidRDefault="008A7715" w:rsidP="008A7715">
            <w:pPr>
              <w:pStyle w:val="Text"/>
              <w:keepLines w:val="0"/>
              <w:rPr>
                <w:highlight w:val="lightGray"/>
              </w:rPr>
            </w:pPr>
            <w:r w:rsidRPr="008B6EB4">
              <w:rPr>
                <w:highlight w:val="lightGray"/>
                <w:vertAlign w:val="superscript"/>
              </w:rPr>
              <w:t xml:space="preserve">1 </w:t>
            </w:r>
            <w:r w:rsidRPr="008B6EB4">
              <w:rPr>
                <w:highlight w:val="lightGray"/>
              </w:rPr>
              <w:t xml:space="preserve">vgl. Art. 40 Abs. 2 </w:t>
            </w:r>
            <w:proofErr w:type="spellStart"/>
            <w:r w:rsidRPr="008B6EB4">
              <w:rPr>
                <w:highlight w:val="lightGray"/>
              </w:rPr>
              <w:t>lit</w:t>
            </w:r>
            <w:proofErr w:type="spellEnd"/>
            <w:r w:rsidRPr="008B6EB4">
              <w:rPr>
                <w:highlight w:val="lightGray"/>
              </w:rPr>
              <w:t>. o</w:t>
            </w:r>
          </w:p>
          <w:p w14:paraId="08503DC4" w14:textId="0A6B4E42" w:rsidR="008A7715" w:rsidRPr="008B6EB4" w:rsidRDefault="008A7715" w:rsidP="008A7715">
            <w:pPr>
              <w:pStyle w:val="Text"/>
              <w:keepLines w:val="0"/>
              <w:rPr>
                <w:highlight w:val="lightGray"/>
              </w:rPr>
            </w:pPr>
            <w:r w:rsidRPr="008B6EB4">
              <w:rPr>
                <w:highlight w:val="lightGray"/>
                <w:vertAlign w:val="superscript"/>
              </w:rPr>
              <w:t xml:space="preserve">2 </w:t>
            </w:r>
            <w:r w:rsidRPr="008B6EB4">
              <w:rPr>
                <w:highlight w:val="lightGray"/>
              </w:rPr>
              <w:t xml:space="preserve">Der Begriff «Raiffeisen Gruppe» umfasst </w:t>
            </w:r>
            <w:r w:rsidRPr="008B6EB4">
              <w:rPr>
                <w:color w:val="242424"/>
                <w:highlight w:val="lightGray"/>
                <w:shd w:val="clear" w:color="auto" w:fill="FFFFFF"/>
              </w:rPr>
              <w:t>alle Raiffeisenbanken</w:t>
            </w:r>
            <w:r w:rsidRPr="008B6EB4">
              <w:rPr>
                <w:color w:val="000000" w:themeColor="text1"/>
                <w:highlight w:val="lightGray"/>
                <w:shd w:val="clear" w:color="auto" w:fill="FFFFFF"/>
              </w:rPr>
              <w:t xml:space="preserve">, Raiffeisen Schweiz </w:t>
            </w:r>
            <w:r w:rsidRPr="008B6EB4">
              <w:rPr>
                <w:color w:val="242424"/>
                <w:highlight w:val="lightGray"/>
                <w:shd w:val="clear" w:color="auto" w:fill="FFFFFF"/>
              </w:rPr>
              <w:t>und Gesellschaften, an denen diese direkt oder indirekt Beteiligungen von mehr als 50 Prozent an stimmberechtigtem Kapital halten sowie die Regionalverbände.</w:t>
            </w:r>
          </w:p>
          <w:p w14:paraId="095E38FC" w14:textId="49D52920" w:rsidR="008A7715" w:rsidRPr="008B6EB4" w:rsidRDefault="008A7715" w:rsidP="008A7715">
            <w:pPr>
              <w:pStyle w:val="Text"/>
              <w:keepLines w:val="0"/>
            </w:pPr>
            <w:r w:rsidRPr="008B6EB4">
              <w:rPr>
                <w:highlight w:val="lightGray"/>
                <w:vertAlign w:val="superscript"/>
              </w:rPr>
              <w:t xml:space="preserve">3 </w:t>
            </w:r>
            <w:r w:rsidRPr="008B6EB4">
              <w:rPr>
                <w:highlight w:val="lightGray"/>
              </w:rPr>
              <w:t xml:space="preserve">vgl. Art. 40 Abs. 2 </w:t>
            </w:r>
            <w:proofErr w:type="spellStart"/>
            <w:r w:rsidRPr="008B6EB4">
              <w:rPr>
                <w:highlight w:val="lightGray"/>
              </w:rPr>
              <w:t>lit</w:t>
            </w:r>
            <w:proofErr w:type="spellEnd"/>
            <w:r w:rsidRPr="008B6EB4">
              <w:rPr>
                <w:highlight w:val="lightGray"/>
              </w:rPr>
              <w:t>. j</w:t>
            </w:r>
          </w:p>
          <w:p w14:paraId="0AC56BE2" w14:textId="77777777" w:rsidR="008A7715" w:rsidRPr="008B6EB4" w:rsidRDefault="008A7715" w:rsidP="008A7715">
            <w:pPr>
              <w:pStyle w:val="Title1"/>
              <w:keepNext w:val="0"/>
            </w:pPr>
          </w:p>
        </w:tc>
        <w:tc>
          <w:tcPr>
            <w:tcW w:w="923" w:type="pct"/>
            <w:tcBorders>
              <w:top w:val="single" w:sz="4" w:space="0" w:color="BFBFBF"/>
              <w:left w:val="single" w:sz="12" w:space="0" w:color="auto"/>
              <w:bottom w:val="single" w:sz="4" w:space="0" w:color="BFBFBF"/>
              <w:right w:val="single" w:sz="4" w:space="0" w:color="auto"/>
            </w:tcBorders>
          </w:tcPr>
          <w:p w14:paraId="187807DF" w14:textId="77777777" w:rsidR="008A7715" w:rsidRPr="008B6EB4" w:rsidRDefault="008A7715" w:rsidP="001A58FE">
            <w:pPr>
              <w:pStyle w:val="Title1"/>
              <w:keepNext w:val="0"/>
              <w:spacing w:before="60" w:after="0"/>
              <w:rPr>
                <w:b w:val="0"/>
                <w:bCs w:val="0"/>
              </w:rPr>
            </w:pPr>
            <w:r w:rsidRPr="008B6EB4">
              <w:rPr>
                <w:b w:val="0"/>
                <w:bCs w:val="0"/>
              </w:rPr>
              <w:t>Verweis auf das Geschäftsreglement wie in bisherigem Art. 2</w:t>
            </w:r>
          </w:p>
          <w:p w14:paraId="631E2B27" w14:textId="77777777" w:rsidR="008A7715" w:rsidRPr="008B6EB4" w:rsidRDefault="008A7715" w:rsidP="001A58FE">
            <w:pPr>
              <w:spacing w:before="60" w:line="240" w:lineRule="auto"/>
              <w:rPr>
                <w:szCs w:val="18"/>
                <w:shd w:val="clear" w:color="auto" w:fill="DEEAF6"/>
              </w:rPr>
            </w:pPr>
            <w:r w:rsidRPr="008B6EB4">
              <w:rPr>
                <w:color w:val="000000"/>
                <w:sz w:val="18"/>
                <w:szCs w:val="18"/>
              </w:rPr>
              <w:sym w:font="Wingdings" w:char="F021"/>
            </w:r>
            <w:r w:rsidRPr="008B6EB4">
              <w:rPr>
                <w:i/>
                <w:color w:val="000000"/>
                <w:sz w:val="18"/>
                <w:szCs w:val="18"/>
              </w:rPr>
              <w:t xml:space="preserve"> Formelle Änderung</w:t>
            </w:r>
          </w:p>
          <w:p w14:paraId="176A6A1C" w14:textId="77777777" w:rsidR="008A7715" w:rsidRPr="008B6EB4" w:rsidRDefault="008A7715" w:rsidP="001A58FE">
            <w:pPr>
              <w:pStyle w:val="Title1"/>
              <w:keepNext w:val="0"/>
              <w:spacing w:before="60" w:after="0"/>
              <w:rPr>
                <w:b w:val="0"/>
                <w:bCs w:val="0"/>
              </w:rPr>
            </w:pPr>
            <w:r w:rsidRPr="008B6EB4">
              <w:rPr>
                <w:b w:val="0"/>
                <w:bCs w:val="0"/>
              </w:rPr>
              <w:t xml:space="preserve">Nachführung korrekte </w:t>
            </w:r>
            <w:proofErr w:type="spellStart"/>
            <w:r w:rsidRPr="008B6EB4">
              <w:rPr>
                <w:b w:val="0"/>
                <w:bCs w:val="0"/>
              </w:rPr>
              <w:t>Reglementsbezeichnung</w:t>
            </w:r>
            <w:proofErr w:type="spellEnd"/>
          </w:p>
          <w:p w14:paraId="7EBF32D0" w14:textId="77777777" w:rsidR="008A7715" w:rsidRPr="008B6EB4" w:rsidRDefault="008A7715" w:rsidP="001A58FE">
            <w:pPr>
              <w:pStyle w:val="Title1"/>
              <w:keepNext w:val="0"/>
              <w:spacing w:before="60" w:after="0"/>
              <w:rPr>
                <w:b w:val="0"/>
              </w:rPr>
            </w:pPr>
            <w:proofErr w:type="spellStart"/>
            <w:r w:rsidRPr="008B6EB4">
              <w:rPr>
                <w:b w:val="0"/>
                <w:bCs w:val="0"/>
              </w:rPr>
              <w:t>Lit</w:t>
            </w:r>
            <w:proofErr w:type="spellEnd"/>
            <w:r w:rsidRPr="008B6EB4">
              <w:rPr>
                <w:b w:val="0"/>
                <w:bCs w:val="0"/>
              </w:rPr>
              <w:t>. a: Regelung wie in bisherigem Art. 2 Abs. 3, zusätzlich Möglichkeit zur Gründung von Tochtergesellschaften explizit aufgenommen</w:t>
            </w:r>
          </w:p>
          <w:p w14:paraId="02721406" w14:textId="77777777" w:rsidR="008A7715" w:rsidRPr="008B6EB4" w:rsidRDefault="008A7715" w:rsidP="001A58FE">
            <w:pPr>
              <w:pStyle w:val="Title1"/>
              <w:keepNext w:val="0"/>
              <w:spacing w:before="60" w:after="0"/>
              <w:rPr>
                <w:b w:val="0"/>
                <w:bCs w:val="0"/>
              </w:rPr>
            </w:pPr>
            <w:proofErr w:type="spellStart"/>
            <w:r w:rsidRPr="008B6EB4">
              <w:rPr>
                <w:b w:val="0"/>
                <w:bCs w:val="0"/>
              </w:rPr>
              <w:t>Lit</w:t>
            </w:r>
            <w:proofErr w:type="spellEnd"/>
            <w:r w:rsidRPr="008B6EB4">
              <w:rPr>
                <w:b w:val="0"/>
                <w:bCs w:val="0"/>
              </w:rPr>
              <w:t>. b: Regelung wie im bisherigen Art. 2 Abs. 4. Zusätzlich Erweiterung der Möglichkeit des Erwerbs oder des Neu- und Umbaus von Liegenschaften</w:t>
            </w:r>
          </w:p>
          <w:p w14:paraId="037E6F15" w14:textId="77777777" w:rsidR="008A7715" w:rsidRPr="008B6EB4" w:rsidRDefault="008A7715" w:rsidP="001A58FE">
            <w:pPr>
              <w:spacing w:before="60" w:line="240" w:lineRule="auto"/>
              <w:rPr>
                <w:rFonts w:cs="Arial"/>
                <w:sz w:val="18"/>
              </w:rPr>
            </w:pPr>
            <w:r w:rsidRPr="008B6EB4">
              <w:rPr>
                <w:rFonts w:cs="Arial"/>
                <w:sz w:val="18"/>
              </w:rPr>
              <w:sym w:font="Wingdings" w:char="F021"/>
            </w:r>
            <w:r w:rsidRPr="008B6EB4">
              <w:rPr>
                <w:rFonts w:cs="Arial"/>
                <w:sz w:val="18"/>
              </w:rPr>
              <w:t xml:space="preserve"> Formelle Änderung</w:t>
            </w:r>
          </w:p>
          <w:p w14:paraId="24782104" w14:textId="77777777" w:rsidR="008A7715" w:rsidRPr="008B6EB4" w:rsidRDefault="008A7715" w:rsidP="001A58FE">
            <w:pPr>
              <w:pStyle w:val="Text"/>
              <w:keepLines w:val="0"/>
              <w:spacing w:after="0"/>
              <w:rPr>
                <w:rFonts w:cs="Arial"/>
              </w:rPr>
            </w:pPr>
            <w:r w:rsidRPr="008B6EB4">
              <w:rPr>
                <w:rFonts w:cs="Arial"/>
                <w:bCs w:val="0"/>
              </w:rPr>
              <w:t>FN2: Der Begriff der Raiffeisen Gruppe in den Statuten Raiffeisen Schweiz wird hier nachgeführt (vgl. FN1 zu Art. 3 Statuten Raiffeisen Schweiz)</w:t>
            </w:r>
          </w:p>
          <w:p w14:paraId="52C873B9" w14:textId="093D6F90" w:rsidR="008A7715" w:rsidRPr="008B6EB4" w:rsidRDefault="008A7715" w:rsidP="008A7715">
            <w:pPr>
              <w:pStyle w:val="Text"/>
              <w:keepLines w:val="0"/>
              <w:spacing w:before="0" w:after="0"/>
            </w:pPr>
          </w:p>
        </w:tc>
      </w:tr>
      <w:tr w:rsidR="008A7715" w:rsidRPr="008B6EB4" w14:paraId="1CC36F90" w14:textId="13CFF22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944B304" w14:textId="03A752B0" w:rsidR="008A7715" w:rsidRPr="008B6EB4" w:rsidRDefault="008A7715" w:rsidP="008A7715">
            <w:pPr>
              <w:pStyle w:val="Title1"/>
              <w:keepNext w:val="0"/>
            </w:pPr>
            <w:r w:rsidRPr="008B6EB4">
              <w:t xml:space="preserve">Art. </w:t>
            </w:r>
            <w:r w:rsidRPr="008B6EB4">
              <w:rPr>
                <w:strike/>
                <w:highlight w:val="lightGray"/>
              </w:rPr>
              <w:t>3</w:t>
            </w:r>
            <w:r w:rsidRPr="008B6EB4">
              <w:t xml:space="preserve"> - Raiffeisengrundsätze</w:t>
            </w:r>
          </w:p>
        </w:tc>
        <w:tc>
          <w:tcPr>
            <w:tcW w:w="2038" w:type="pct"/>
            <w:tcBorders>
              <w:top w:val="single" w:sz="4" w:space="0" w:color="BFBFBF"/>
              <w:left w:val="nil"/>
              <w:bottom w:val="single" w:sz="4" w:space="0" w:color="BFBFBF"/>
              <w:right w:val="single" w:sz="12" w:space="0" w:color="auto"/>
            </w:tcBorders>
          </w:tcPr>
          <w:p w14:paraId="1B947C51" w14:textId="4CB23258" w:rsidR="008A7715" w:rsidRPr="008B6EB4" w:rsidRDefault="008A7715" w:rsidP="008A7715">
            <w:pPr>
              <w:pStyle w:val="Title1"/>
              <w:keepNext w:val="0"/>
            </w:pPr>
            <w:r w:rsidRPr="008B6EB4">
              <w:t xml:space="preserve">Art. </w:t>
            </w:r>
            <w:r w:rsidRPr="008B6EB4">
              <w:rPr>
                <w:highlight w:val="lightGray"/>
              </w:rPr>
              <w:t>4</w:t>
            </w:r>
            <w:r w:rsidRPr="008B6EB4">
              <w:t xml:space="preserve"> - Raiffeisengrundsätze</w:t>
            </w:r>
          </w:p>
        </w:tc>
        <w:tc>
          <w:tcPr>
            <w:tcW w:w="923" w:type="pct"/>
            <w:tcBorders>
              <w:top w:val="single" w:sz="4" w:space="0" w:color="BFBFBF"/>
              <w:left w:val="single" w:sz="12" w:space="0" w:color="auto"/>
              <w:bottom w:val="single" w:sz="4" w:space="0" w:color="BFBFBF"/>
              <w:right w:val="single" w:sz="4" w:space="0" w:color="auto"/>
            </w:tcBorders>
          </w:tcPr>
          <w:p w14:paraId="7AD39C70" w14:textId="77777777" w:rsidR="008A7715" w:rsidRPr="008B6EB4" w:rsidRDefault="008A7715" w:rsidP="008A7715">
            <w:pPr>
              <w:pStyle w:val="Title1"/>
              <w:keepNext w:val="0"/>
            </w:pPr>
          </w:p>
        </w:tc>
      </w:tr>
      <w:tr w:rsidR="001D2329" w:rsidRPr="008B6EB4" w14:paraId="30EEAA6B" w14:textId="36DF75C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FB82635" w14:textId="77777777" w:rsidR="001D2329" w:rsidRPr="008B6EB4" w:rsidRDefault="001D2329" w:rsidP="001D2329">
            <w:pPr>
              <w:pStyle w:val="Text"/>
              <w:keepLines w:val="0"/>
            </w:pPr>
            <w:r w:rsidRPr="008B6EB4">
              <w:rPr>
                <w:vertAlign w:val="superscript"/>
              </w:rPr>
              <w:t>1</w:t>
            </w:r>
            <w:r w:rsidRPr="008B6EB4">
              <w:t>Die Bank befolgt nachstehende in den Statuten von Raiffeisen Schweiz festgelegten Grundsätze</w:t>
            </w:r>
            <w:r w:rsidRPr="008B6EB4">
              <w:rPr>
                <w:vertAlign w:val="superscript"/>
              </w:rPr>
              <w:t>1</w:t>
            </w:r>
            <w:r w:rsidRPr="008B6EB4">
              <w:t>:</w:t>
            </w:r>
          </w:p>
          <w:p w14:paraId="669EAAB3" w14:textId="77777777" w:rsidR="001D2329" w:rsidRPr="008B6EB4" w:rsidRDefault="001D2329" w:rsidP="001D2329">
            <w:pPr>
              <w:pStyle w:val="Text"/>
              <w:keepLines w:val="0"/>
              <w:numPr>
                <w:ilvl w:val="0"/>
                <w:numId w:val="63"/>
              </w:numPr>
            </w:pPr>
            <w:r w:rsidRPr="008B6EB4">
              <w:t xml:space="preserve">Der Geschäftskreis ist auf das in Art. </w:t>
            </w:r>
            <w:r w:rsidRPr="008B6EB4">
              <w:rPr>
                <w:strike/>
                <w:highlight w:val="lightGray"/>
              </w:rPr>
              <w:t>4</w:t>
            </w:r>
            <w:r w:rsidRPr="008B6EB4">
              <w:t xml:space="preserve"> umschriebene Gebiet begrenzt</w:t>
            </w:r>
            <w:r w:rsidRPr="008B6EB4">
              <w:rPr>
                <w:strike/>
                <w:highlight w:val="lightGray"/>
              </w:rPr>
              <w:t>. Änderungen bedürfen der Zustimmung von Raiffeisen Schweiz</w:t>
            </w:r>
            <w:r w:rsidRPr="008B6EB4">
              <w:t>;</w:t>
            </w:r>
          </w:p>
          <w:p w14:paraId="700780FF" w14:textId="77777777" w:rsidR="001D2329" w:rsidRPr="008B6EB4" w:rsidRDefault="001D2329" w:rsidP="001D2329">
            <w:pPr>
              <w:pStyle w:val="Text"/>
              <w:keepLines w:val="0"/>
              <w:numPr>
                <w:ilvl w:val="0"/>
                <w:numId w:val="63"/>
              </w:numPr>
            </w:pPr>
            <w:r w:rsidRPr="008B6EB4">
              <w:t xml:space="preserve">Mitglied der Bank </w:t>
            </w:r>
            <w:r w:rsidRPr="008B6EB4">
              <w:rPr>
                <w:strike/>
                <w:highlight w:val="lightGray"/>
              </w:rPr>
              <w:t>kann werden, wer seinen Wohnsitz, Sitz, einen Betrieb, eine Zweigniederlassung oder Grundbesitz im Geschäftskreis hat</w:t>
            </w:r>
            <w:r w:rsidRPr="008B6EB4">
              <w:t>;</w:t>
            </w:r>
          </w:p>
          <w:p w14:paraId="6AECAD05" w14:textId="77777777" w:rsidR="001D2329" w:rsidRPr="008B6EB4" w:rsidRDefault="001D2329" w:rsidP="001D2329">
            <w:pPr>
              <w:pStyle w:val="Text"/>
              <w:keepLines w:val="0"/>
              <w:numPr>
                <w:ilvl w:val="0"/>
                <w:numId w:val="63"/>
              </w:numPr>
              <w:rPr>
                <w:strike/>
                <w:highlight w:val="lightGray"/>
              </w:rPr>
            </w:pPr>
            <w:r w:rsidRPr="008B6EB4">
              <w:rPr>
                <w:strike/>
                <w:highlight w:val="lightGray"/>
              </w:rPr>
              <w:t>(aufgehoben)</w:t>
            </w:r>
            <w:r w:rsidRPr="008B6EB4">
              <w:rPr>
                <w:strike/>
                <w:highlight w:val="lightGray"/>
                <w:vertAlign w:val="superscript"/>
              </w:rPr>
              <w:t>2</w:t>
            </w:r>
            <w:r w:rsidRPr="008B6EB4">
              <w:rPr>
                <w:strike/>
                <w:highlight w:val="lightGray"/>
              </w:rPr>
              <w:t>;</w:t>
            </w:r>
          </w:p>
          <w:p w14:paraId="14B698B9" w14:textId="77777777" w:rsidR="001D2329" w:rsidRPr="008B6EB4" w:rsidRDefault="001D2329" w:rsidP="001D2329">
            <w:pPr>
              <w:pStyle w:val="Text"/>
              <w:keepLines w:val="0"/>
              <w:numPr>
                <w:ilvl w:val="0"/>
                <w:numId w:val="63"/>
              </w:numPr>
              <w:rPr>
                <w:strike/>
                <w:highlight w:val="lightGray"/>
              </w:rPr>
            </w:pPr>
            <w:r w:rsidRPr="008B6EB4">
              <w:t>Darlehen und Kredite können nur an Mitglieder gewährt werden;</w:t>
            </w:r>
          </w:p>
          <w:p w14:paraId="3C0DA715" w14:textId="77777777" w:rsidR="001D2329" w:rsidRPr="008B6EB4" w:rsidRDefault="001D2329" w:rsidP="001D2329">
            <w:pPr>
              <w:pStyle w:val="Text"/>
              <w:keepLines w:val="0"/>
              <w:numPr>
                <w:ilvl w:val="0"/>
                <w:numId w:val="63"/>
              </w:numPr>
              <w:rPr>
                <w:strike/>
                <w:highlight w:val="lightGray"/>
              </w:rPr>
            </w:pPr>
            <w:r w:rsidRPr="008B6EB4">
              <w:rPr>
                <w:strike/>
                <w:highlight w:val="lightGray"/>
              </w:rPr>
              <w:t>(aufgehoben)</w:t>
            </w:r>
            <w:r w:rsidRPr="008B6EB4">
              <w:rPr>
                <w:strike/>
                <w:highlight w:val="lightGray"/>
                <w:vertAlign w:val="superscript"/>
              </w:rPr>
              <w:t>3</w:t>
            </w:r>
            <w:r w:rsidRPr="008B6EB4">
              <w:rPr>
                <w:strike/>
                <w:highlight w:val="lightGray"/>
              </w:rPr>
              <w:t>;</w:t>
            </w:r>
          </w:p>
          <w:p w14:paraId="72CF9B1B" w14:textId="77777777" w:rsidR="001D2329" w:rsidRPr="008B6EB4" w:rsidRDefault="001D2329" w:rsidP="001D2329">
            <w:pPr>
              <w:pStyle w:val="Text"/>
              <w:keepLines w:val="0"/>
              <w:numPr>
                <w:ilvl w:val="0"/>
                <w:numId w:val="63"/>
              </w:numPr>
              <w:rPr>
                <w:strike/>
                <w:highlight w:val="lightGray"/>
              </w:rPr>
            </w:pPr>
            <w:r w:rsidRPr="008B6EB4">
              <w:rPr>
                <w:strike/>
                <w:highlight w:val="lightGray"/>
              </w:rPr>
              <w:lastRenderedPageBreak/>
              <w:t>Eine feste Besoldung für Verwaltungsratsmitglieder</w:t>
            </w:r>
            <w:r w:rsidRPr="008B6EB4">
              <w:rPr>
                <w:strike/>
                <w:highlight w:val="lightGray"/>
                <w:vertAlign w:val="superscript"/>
              </w:rPr>
              <w:t>4</w:t>
            </w:r>
            <w:r w:rsidRPr="008B6EB4">
              <w:rPr>
                <w:strike/>
                <w:highlight w:val="lightGray"/>
              </w:rPr>
              <w:t xml:space="preserve"> ist ausgeschlossen;</w:t>
            </w:r>
          </w:p>
          <w:p w14:paraId="217E49C8" w14:textId="77777777" w:rsidR="001D2329" w:rsidRPr="008B6EB4" w:rsidRDefault="001D2329" w:rsidP="001D2329">
            <w:pPr>
              <w:pStyle w:val="Text"/>
              <w:keepLines w:val="0"/>
              <w:numPr>
                <w:ilvl w:val="0"/>
                <w:numId w:val="63"/>
              </w:numPr>
              <w:rPr>
                <w:strike/>
                <w:highlight w:val="lightGray"/>
              </w:rPr>
            </w:pPr>
            <w:r w:rsidRPr="008B6EB4">
              <w:t xml:space="preserve">Abgesehen von der Verzinsung der Anteilscheine dürfen keine Gewinne ausgeschüttet werden und es ist ein </w:t>
            </w:r>
            <w:proofErr w:type="spellStart"/>
            <w:r w:rsidRPr="008B6EB4">
              <w:t>unverteilbares</w:t>
            </w:r>
            <w:proofErr w:type="spellEnd"/>
            <w:r w:rsidRPr="008B6EB4">
              <w:t xml:space="preserve"> Vermögen anzusammeln.</w:t>
            </w:r>
          </w:p>
          <w:p w14:paraId="04E13196" w14:textId="77777777" w:rsidR="001D2329" w:rsidRPr="008B6EB4" w:rsidRDefault="001D2329" w:rsidP="001D2329">
            <w:pPr>
              <w:pStyle w:val="Text"/>
              <w:keepLines w:val="0"/>
            </w:pPr>
            <w:r w:rsidRPr="008B6EB4">
              <w:rPr>
                <w:vertAlign w:val="superscript"/>
              </w:rPr>
              <w:t>2</w:t>
            </w:r>
            <w:r w:rsidRPr="008B6EB4">
              <w:rPr>
                <w:strike/>
                <w:highlight w:val="lightGray"/>
              </w:rPr>
              <w:t xml:space="preserve">Ausnahmen sind zulässig, soweit sie von Raiffeisen Schweiz </w:t>
            </w:r>
            <w:proofErr w:type="gramStart"/>
            <w:r w:rsidRPr="008B6EB4">
              <w:rPr>
                <w:strike/>
                <w:highlight w:val="lightGray"/>
              </w:rPr>
              <w:t>beschlossen</w:t>
            </w:r>
            <w:proofErr w:type="gramEnd"/>
            <w:r w:rsidRPr="008B6EB4">
              <w:rPr>
                <w:strike/>
                <w:highlight w:val="lightGray"/>
              </w:rPr>
              <w:t xml:space="preserve"> worden sind</w:t>
            </w:r>
            <w:r w:rsidRPr="008B6EB4">
              <w:rPr>
                <w:strike/>
                <w:highlight w:val="lightGray"/>
                <w:vertAlign w:val="superscript"/>
              </w:rPr>
              <w:t>5</w:t>
            </w:r>
            <w:r w:rsidRPr="008B6EB4">
              <w:rPr>
                <w:highlight w:val="lightGray"/>
              </w:rPr>
              <w:t>.</w:t>
            </w:r>
          </w:p>
          <w:p w14:paraId="4E37F63F" w14:textId="779C0276" w:rsidR="001D2329" w:rsidRPr="008B6EB4" w:rsidRDefault="001D2329" w:rsidP="001D2329">
            <w:pPr>
              <w:pStyle w:val="Text"/>
              <w:keepLines w:val="0"/>
            </w:pPr>
            <w:r w:rsidRPr="008B6EB4">
              <w:rPr>
                <w:color w:val="BFBFBF" w:themeColor="background1" w:themeShade="BF"/>
              </w:rPr>
              <w:t>------------------------------------------------------------</w:t>
            </w:r>
          </w:p>
          <w:p w14:paraId="53EEB5EA" w14:textId="77777777" w:rsidR="001D2329" w:rsidRPr="008B6EB4" w:rsidRDefault="001D2329" w:rsidP="001D2329">
            <w:pPr>
              <w:pStyle w:val="Text"/>
              <w:keepLines w:val="0"/>
            </w:pPr>
            <w:r w:rsidRPr="008B6EB4">
              <w:rPr>
                <w:vertAlign w:val="superscript"/>
              </w:rPr>
              <w:t xml:space="preserve">1 </w:t>
            </w:r>
            <w:r w:rsidRPr="008B6EB4">
              <w:t>vgl. Art. 10 Statuten Raiffeisen Schweiz</w:t>
            </w:r>
          </w:p>
          <w:p w14:paraId="07C5A27C" w14:textId="77777777" w:rsidR="001D2329" w:rsidRPr="008B6EB4" w:rsidRDefault="001D2329" w:rsidP="001D2329">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15. Juni 2013</w:t>
            </w:r>
          </w:p>
          <w:p w14:paraId="43F725AB" w14:textId="77777777" w:rsidR="001D2329" w:rsidRPr="008B6EB4" w:rsidRDefault="001D2329" w:rsidP="001D2329">
            <w:pPr>
              <w:pStyle w:val="Text"/>
              <w:keepLines w:val="0"/>
              <w:rPr>
                <w:strike/>
                <w:highlight w:val="lightGray"/>
              </w:rPr>
            </w:pPr>
            <w:r w:rsidRPr="008B6EB4">
              <w:rPr>
                <w:strike/>
                <w:highlight w:val="lightGray"/>
                <w:vertAlign w:val="superscript"/>
              </w:rPr>
              <w:t xml:space="preserve">3 </w:t>
            </w:r>
            <w:r w:rsidRPr="008B6EB4">
              <w:rPr>
                <w:strike/>
                <w:highlight w:val="lightGray"/>
              </w:rPr>
              <w:t>Änderung der Musterstatuten für Raiffeisenbanken, beschlossen von der ausserordentlichen Delegiertenversammlung von Raiffeisen Schweiz vom 16. November 2019</w:t>
            </w:r>
          </w:p>
          <w:p w14:paraId="7B6CFAEB" w14:textId="77777777" w:rsidR="001D2329" w:rsidRPr="008B6EB4" w:rsidRDefault="001D2329" w:rsidP="001D2329">
            <w:pPr>
              <w:pStyle w:val="Text"/>
              <w:keepLines w:val="0"/>
              <w:rPr>
                <w:strike/>
                <w:highlight w:val="lightGray"/>
              </w:rPr>
            </w:pPr>
            <w:r w:rsidRPr="008B6EB4">
              <w:rPr>
                <w:strike/>
                <w:highlight w:val="lightGray"/>
                <w:vertAlign w:val="superscript"/>
              </w:rPr>
              <w:t xml:space="preserve">4 </w:t>
            </w:r>
            <w:r w:rsidRPr="008B6EB4">
              <w:rPr>
                <w:strike/>
                <w:highlight w:val="lightGray"/>
              </w:rPr>
              <w:t>Änderung der Musterstatuten für Raiffeisenbanken, beschlossen von der Delegiertenversammlung von Raiffeisen Schweiz vom 10. Juni 2006</w:t>
            </w:r>
          </w:p>
          <w:p w14:paraId="1EE2F57F" w14:textId="77777777" w:rsidR="001D2329" w:rsidRPr="008B6EB4" w:rsidRDefault="001D2329" w:rsidP="001D2329">
            <w:pPr>
              <w:pStyle w:val="Text"/>
              <w:keepLines w:val="0"/>
              <w:rPr>
                <w:strike/>
              </w:rPr>
            </w:pPr>
            <w:r w:rsidRPr="008B6EB4">
              <w:rPr>
                <w:strike/>
                <w:highlight w:val="lightGray"/>
                <w:vertAlign w:val="superscript"/>
              </w:rPr>
              <w:t xml:space="preserve">5 </w:t>
            </w:r>
            <w:r w:rsidRPr="008B6EB4">
              <w:rPr>
                <w:strike/>
                <w:highlight w:val="lightGray"/>
              </w:rPr>
              <w:t xml:space="preserve">vgl. Art. 34 </w:t>
            </w:r>
            <w:proofErr w:type="spellStart"/>
            <w:r w:rsidRPr="008B6EB4">
              <w:rPr>
                <w:strike/>
                <w:highlight w:val="lightGray"/>
              </w:rPr>
              <w:t>lit</w:t>
            </w:r>
            <w:proofErr w:type="spellEnd"/>
            <w:r w:rsidRPr="008B6EB4">
              <w:rPr>
                <w:strike/>
                <w:highlight w:val="lightGray"/>
              </w:rPr>
              <w:t>. b Statuten Raiffeisen Schweiz (aufgehoben)</w:t>
            </w:r>
          </w:p>
          <w:p w14:paraId="72141BCE" w14:textId="77777777" w:rsidR="001D2329" w:rsidRPr="008B6EB4" w:rsidRDefault="001D2329" w:rsidP="001D2329">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47D3A7B7" w14:textId="77777777" w:rsidR="001D2329" w:rsidRPr="008B6EB4" w:rsidRDefault="001D2329" w:rsidP="001D2329">
            <w:pPr>
              <w:pStyle w:val="Text"/>
              <w:keepLines w:val="0"/>
            </w:pPr>
            <w:r w:rsidRPr="008B6EB4">
              <w:rPr>
                <w:vertAlign w:val="superscript"/>
              </w:rPr>
              <w:lastRenderedPageBreak/>
              <w:t>1</w:t>
            </w:r>
            <w:r w:rsidRPr="008B6EB4">
              <w:t>Die Bank befolgt nachstehende in den Statuten von Raiffeisen Schweiz festgelegten Grundsätze</w:t>
            </w:r>
            <w:r w:rsidRPr="008B6EB4">
              <w:rPr>
                <w:vertAlign w:val="superscript"/>
              </w:rPr>
              <w:t>1</w:t>
            </w:r>
            <w:r w:rsidRPr="008B6EB4">
              <w:t>:</w:t>
            </w:r>
          </w:p>
          <w:p w14:paraId="1DD5FCF0" w14:textId="18B6E103" w:rsidR="001D2329" w:rsidRPr="008B6EB4" w:rsidRDefault="001D2329" w:rsidP="001D2329">
            <w:pPr>
              <w:pStyle w:val="Text"/>
              <w:keepLines w:val="0"/>
              <w:numPr>
                <w:ilvl w:val="0"/>
                <w:numId w:val="72"/>
              </w:numPr>
            </w:pPr>
            <w:r w:rsidRPr="008B6EB4">
              <w:t xml:space="preserve">Der Geschäftskreis ist auf das in Art. </w:t>
            </w:r>
            <w:r w:rsidRPr="008B6EB4">
              <w:rPr>
                <w:highlight w:val="lightGray"/>
              </w:rPr>
              <w:t>5</w:t>
            </w:r>
            <w:r w:rsidRPr="008B6EB4">
              <w:t xml:space="preserve"> umschriebene Gebiet begrenzt;</w:t>
            </w:r>
          </w:p>
          <w:p w14:paraId="07FF3709" w14:textId="3AE2FE04" w:rsidR="001D2329" w:rsidRPr="008B6EB4" w:rsidRDefault="001D2329" w:rsidP="001D2329">
            <w:pPr>
              <w:pStyle w:val="Text"/>
              <w:keepLines w:val="0"/>
              <w:numPr>
                <w:ilvl w:val="0"/>
                <w:numId w:val="72"/>
              </w:numPr>
            </w:pPr>
            <w:r w:rsidRPr="008B6EB4">
              <w:t xml:space="preserve">Mitglied der Bank </w:t>
            </w:r>
            <w:r w:rsidRPr="008B6EB4">
              <w:rPr>
                <w:highlight w:val="lightGray"/>
                <w:lang w:val="de-DE"/>
              </w:rPr>
              <w:t>können alle natürlichen und juristischen Personen sowie weitere Rechtsträger werden</w:t>
            </w:r>
            <w:r w:rsidRPr="008B6EB4">
              <w:rPr>
                <w:lang w:val="de-DE"/>
              </w:rPr>
              <w:t>;</w:t>
            </w:r>
          </w:p>
          <w:p w14:paraId="20C8AD50" w14:textId="77777777" w:rsidR="001D2329" w:rsidRPr="008B6EB4" w:rsidRDefault="001D2329" w:rsidP="001D2329">
            <w:pPr>
              <w:pStyle w:val="Text"/>
              <w:keepLines w:val="0"/>
              <w:numPr>
                <w:ilvl w:val="0"/>
                <w:numId w:val="72"/>
              </w:numPr>
              <w:rPr>
                <w:highlight w:val="lightGray"/>
              </w:rPr>
            </w:pPr>
            <w:r w:rsidRPr="008B6EB4">
              <w:t xml:space="preserve">Darlehen und Kredite können </w:t>
            </w:r>
            <w:r w:rsidRPr="008B6EB4">
              <w:rPr>
                <w:bCs w:val="0"/>
              </w:rPr>
              <w:t>nur an Mitglieder gewährt werden;</w:t>
            </w:r>
            <w:r w:rsidRPr="008B6EB4">
              <w:rPr>
                <w:bCs w:val="0"/>
                <w:highlight w:val="lightGray"/>
              </w:rPr>
              <w:t xml:space="preserve"> </w:t>
            </w:r>
          </w:p>
          <w:p w14:paraId="4DAD91A1" w14:textId="3137B5B2" w:rsidR="001D2329" w:rsidRPr="008B6EB4" w:rsidRDefault="001D2329" w:rsidP="001D2329">
            <w:pPr>
              <w:pStyle w:val="Text"/>
              <w:keepLines w:val="0"/>
              <w:numPr>
                <w:ilvl w:val="0"/>
                <w:numId w:val="72"/>
              </w:numPr>
              <w:rPr>
                <w:highlight w:val="lightGray"/>
              </w:rPr>
            </w:pPr>
            <w:r w:rsidRPr="008B6EB4">
              <w:rPr>
                <w:bCs w:val="0"/>
                <w:highlight w:val="lightGray"/>
              </w:rPr>
              <w:t xml:space="preserve">Für Verwaltungsratsmitglieder ist eine massvolle Entschädigung zulässig; </w:t>
            </w:r>
          </w:p>
          <w:p w14:paraId="16B8B6D7" w14:textId="77777777" w:rsidR="001D2329" w:rsidRPr="008B6EB4" w:rsidRDefault="001D2329" w:rsidP="001D2329">
            <w:pPr>
              <w:pStyle w:val="Text"/>
              <w:keepLines w:val="0"/>
              <w:numPr>
                <w:ilvl w:val="0"/>
                <w:numId w:val="72"/>
              </w:numPr>
              <w:rPr>
                <w:highlight w:val="lightGray"/>
              </w:rPr>
            </w:pPr>
            <w:r w:rsidRPr="008B6EB4">
              <w:t xml:space="preserve">Abgesehen von der Verzinsung der Anteilscheine dürfen keine Gewinne ausgeschüttet werden und es ist ein </w:t>
            </w:r>
            <w:proofErr w:type="spellStart"/>
            <w:r w:rsidRPr="008B6EB4">
              <w:t>unverteilbares</w:t>
            </w:r>
            <w:proofErr w:type="spellEnd"/>
            <w:r w:rsidRPr="008B6EB4">
              <w:t xml:space="preserve"> Vermögen anzusammeln</w:t>
            </w:r>
            <w:r w:rsidRPr="008B6EB4">
              <w:rPr>
                <w:bCs w:val="0"/>
              </w:rPr>
              <w:t>.</w:t>
            </w:r>
          </w:p>
          <w:p w14:paraId="4695A4EA" w14:textId="41424A20" w:rsidR="001D2329" w:rsidRPr="008B6EB4" w:rsidRDefault="001D2329" w:rsidP="001D2329">
            <w:pPr>
              <w:pStyle w:val="Text"/>
              <w:rPr>
                <w:szCs w:val="18"/>
              </w:rPr>
            </w:pPr>
            <w:r w:rsidRPr="008B6EB4">
              <w:rPr>
                <w:szCs w:val="18"/>
                <w:vertAlign w:val="superscript"/>
              </w:rPr>
              <w:lastRenderedPageBreak/>
              <w:t>2</w:t>
            </w:r>
            <w:r w:rsidRPr="008B6EB4">
              <w:rPr>
                <w:szCs w:val="18"/>
                <w:highlight w:val="lightGray"/>
              </w:rPr>
              <w:t>Das Geschäftsreglement der Raiffeisenbanken kann Ausnahmen vorsehen.</w:t>
            </w:r>
          </w:p>
          <w:p w14:paraId="26F49132" w14:textId="1410585D" w:rsidR="001D2329" w:rsidRPr="008B6EB4" w:rsidRDefault="001D2329" w:rsidP="001D2329">
            <w:pPr>
              <w:pStyle w:val="Text"/>
              <w:keepLines w:val="0"/>
            </w:pPr>
            <w:r w:rsidRPr="008B6EB4">
              <w:rPr>
                <w:color w:val="BFBFBF" w:themeColor="background1" w:themeShade="BF"/>
              </w:rPr>
              <w:t>------------------------------------------------------------</w:t>
            </w:r>
          </w:p>
          <w:p w14:paraId="0F72FA37" w14:textId="77777777" w:rsidR="001D2329" w:rsidRPr="008B6EB4" w:rsidRDefault="001D2329" w:rsidP="001D2329">
            <w:pPr>
              <w:pStyle w:val="Text"/>
              <w:keepLines w:val="0"/>
            </w:pPr>
            <w:r w:rsidRPr="008B6EB4">
              <w:rPr>
                <w:vertAlign w:val="superscript"/>
              </w:rPr>
              <w:t xml:space="preserve">1 </w:t>
            </w:r>
            <w:r w:rsidRPr="008B6EB4">
              <w:t>vgl. Art. 10 Statuten Raiffeisen Schweiz</w:t>
            </w:r>
          </w:p>
          <w:p w14:paraId="10ACB068" w14:textId="77777777" w:rsidR="001D2329" w:rsidRPr="008B6EB4" w:rsidRDefault="001D2329" w:rsidP="001D2329">
            <w:pPr>
              <w:pStyle w:val="Text"/>
              <w:keepLines w:val="0"/>
              <w:rPr>
                <w:vertAlign w:val="superscript"/>
              </w:rPr>
            </w:pPr>
          </w:p>
          <w:p w14:paraId="4BF83F1A" w14:textId="77777777" w:rsidR="001D2329" w:rsidRPr="008B6EB4" w:rsidRDefault="001D2329" w:rsidP="001D2329">
            <w:pPr>
              <w:pStyle w:val="Text"/>
              <w:keepLines w:val="0"/>
            </w:pPr>
          </w:p>
          <w:p w14:paraId="0D99B791" w14:textId="77777777" w:rsidR="001D2329" w:rsidRPr="008B6EB4" w:rsidRDefault="001D2329" w:rsidP="001D2329">
            <w:pPr>
              <w:pStyle w:val="Text"/>
              <w:keepLines w:val="0"/>
            </w:pPr>
          </w:p>
          <w:p w14:paraId="087BAC8B" w14:textId="77777777" w:rsidR="001D2329" w:rsidRPr="008B6EB4" w:rsidRDefault="001D2329" w:rsidP="001D2329">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09FB5525" w14:textId="77777777" w:rsidR="001D2329" w:rsidRPr="001A58FE" w:rsidRDefault="001D2329" w:rsidP="001A58FE">
            <w:pPr>
              <w:pStyle w:val="Title1"/>
              <w:keepNext w:val="0"/>
              <w:spacing w:before="60" w:after="0"/>
              <w:rPr>
                <w:b w:val="0"/>
                <w:bCs w:val="0"/>
              </w:rPr>
            </w:pPr>
            <w:r w:rsidRPr="001A58FE">
              <w:rPr>
                <w:b w:val="0"/>
                <w:bCs w:val="0"/>
              </w:rPr>
              <w:lastRenderedPageBreak/>
              <w:t>Abs. 1:</w:t>
            </w:r>
          </w:p>
          <w:p w14:paraId="09FE1BBA" w14:textId="77777777" w:rsidR="001D2329" w:rsidRPr="001A58FE" w:rsidRDefault="001D2329" w:rsidP="001A58FE">
            <w:pPr>
              <w:pStyle w:val="Title1"/>
              <w:keepNext w:val="0"/>
              <w:spacing w:before="60" w:after="0"/>
              <w:rPr>
                <w:b w:val="0"/>
                <w:bCs w:val="0"/>
              </w:rPr>
            </w:pPr>
            <w:r w:rsidRPr="001A58FE">
              <w:rPr>
                <w:b w:val="0"/>
                <w:bCs w:val="0"/>
              </w:rPr>
              <w:sym w:font="Wingdings" w:char="F021"/>
            </w:r>
            <w:r w:rsidRPr="001A58FE">
              <w:rPr>
                <w:b w:val="0"/>
                <w:bCs w:val="0"/>
              </w:rPr>
              <w:t xml:space="preserve"> Formelle Änderung</w:t>
            </w:r>
          </w:p>
          <w:p w14:paraId="747A5348" w14:textId="77777777" w:rsidR="001D2329" w:rsidRPr="001A58FE" w:rsidRDefault="001D2329" w:rsidP="001A58FE">
            <w:pPr>
              <w:pStyle w:val="Title1"/>
              <w:keepNext w:val="0"/>
              <w:spacing w:before="60" w:after="0"/>
              <w:rPr>
                <w:b w:val="0"/>
                <w:bCs w:val="0"/>
              </w:rPr>
            </w:pPr>
            <w:proofErr w:type="spellStart"/>
            <w:r w:rsidRPr="001A58FE">
              <w:rPr>
                <w:b w:val="0"/>
                <w:bCs w:val="0"/>
              </w:rPr>
              <w:t>Lit</w:t>
            </w:r>
            <w:proofErr w:type="spellEnd"/>
            <w:r w:rsidRPr="001A58FE">
              <w:rPr>
                <w:b w:val="0"/>
                <w:bCs w:val="0"/>
              </w:rPr>
              <w:t>. a: Streichung zweiter Satz. Die Überführung dieses zweiten Satzes in den Art. 5 Abs. 2 ist systematischer Natur</w:t>
            </w:r>
          </w:p>
          <w:p w14:paraId="2B12E7E9" w14:textId="77777777" w:rsidR="001D2329" w:rsidRPr="001A58FE" w:rsidRDefault="001D2329" w:rsidP="001A58FE">
            <w:pPr>
              <w:pStyle w:val="Title1"/>
              <w:keepNext w:val="0"/>
              <w:spacing w:before="60" w:after="0"/>
              <w:rPr>
                <w:b w:val="0"/>
                <w:bCs w:val="0"/>
              </w:rPr>
            </w:pPr>
            <w:proofErr w:type="spellStart"/>
            <w:r w:rsidRPr="001A58FE">
              <w:rPr>
                <w:b w:val="0"/>
                <w:bCs w:val="0"/>
              </w:rPr>
              <w:t>Lit</w:t>
            </w:r>
            <w:proofErr w:type="spellEnd"/>
            <w:r w:rsidRPr="001A58FE">
              <w:rPr>
                <w:b w:val="0"/>
                <w:bCs w:val="0"/>
              </w:rPr>
              <w:t>. b: Öffnung der Mitgliedschaft: Kunden können neu je nach ihrem Bedürfnis bei jeder Raiffeisenbank Mitglied werden. Der Geschäfts</w:t>
            </w:r>
            <w:r w:rsidRPr="001A58FE">
              <w:rPr>
                <w:b w:val="0"/>
                <w:bCs w:val="0"/>
              </w:rPr>
              <w:lastRenderedPageBreak/>
              <w:t>kreis der Raiffeisenbank bleibt unverändert bestehen</w:t>
            </w:r>
          </w:p>
          <w:p w14:paraId="31B1DCB2" w14:textId="77777777" w:rsidR="001D2329" w:rsidRPr="001A58FE" w:rsidRDefault="001D2329" w:rsidP="001A58FE">
            <w:pPr>
              <w:pStyle w:val="Title1"/>
              <w:keepNext w:val="0"/>
              <w:spacing w:before="60" w:after="0"/>
              <w:rPr>
                <w:b w:val="0"/>
                <w:bCs w:val="0"/>
              </w:rPr>
            </w:pPr>
            <w:r w:rsidRPr="001A58FE">
              <w:rPr>
                <w:b w:val="0"/>
                <w:bCs w:val="0"/>
              </w:rPr>
              <w:t>Mit dem Begriff «weitere Rechtsträger» sind etwa Kollektiv- und Kommanditgesellschaften gemeint, welche gemäss Art. 8 und 12 ebenfalls als Mitglieder zugelassen sind</w:t>
            </w:r>
          </w:p>
          <w:p w14:paraId="4B55545C" w14:textId="286303BB" w:rsidR="001D2329" w:rsidRPr="001A58FE" w:rsidRDefault="001D2329" w:rsidP="001A58FE">
            <w:pPr>
              <w:pStyle w:val="Title1"/>
              <w:keepNext w:val="0"/>
              <w:spacing w:before="60" w:after="0"/>
              <w:rPr>
                <w:b w:val="0"/>
                <w:bCs w:val="0"/>
              </w:rPr>
            </w:pPr>
            <w:proofErr w:type="spellStart"/>
            <w:r w:rsidRPr="001A58FE">
              <w:rPr>
                <w:b w:val="0"/>
                <w:bCs w:val="0"/>
              </w:rPr>
              <w:t>Lit</w:t>
            </w:r>
            <w:proofErr w:type="spellEnd"/>
            <w:r w:rsidRPr="001A58FE">
              <w:rPr>
                <w:b w:val="0"/>
                <w:bCs w:val="0"/>
              </w:rPr>
              <w:t xml:space="preserve">. d: (Zeitgemässe) Umsetzung der mit der Urabstimmung 2003 von den </w:t>
            </w:r>
            <w:r w:rsidR="00206C75" w:rsidRPr="001A58FE">
              <w:rPr>
                <w:b w:val="0"/>
                <w:bCs w:val="0"/>
              </w:rPr>
              <w:t>Raiffeisenbanken</w:t>
            </w:r>
            <w:r w:rsidRPr="001A58FE">
              <w:rPr>
                <w:b w:val="0"/>
                <w:bCs w:val="0"/>
              </w:rPr>
              <w:t xml:space="preserve"> beschlossenen Änderung von Art. 10 </w:t>
            </w:r>
            <w:proofErr w:type="spellStart"/>
            <w:r w:rsidRPr="001A58FE">
              <w:rPr>
                <w:b w:val="0"/>
                <w:bCs w:val="0"/>
              </w:rPr>
              <w:t>lit</w:t>
            </w:r>
            <w:proofErr w:type="spellEnd"/>
            <w:r w:rsidRPr="001A58FE">
              <w:rPr>
                <w:b w:val="0"/>
                <w:bCs w:val="0"/>
              </w:rPr>
              <w:t xml:space="preserve">. d der Statuten </w:t>
            </w:r>
            <w:r w:rsidR="00206C75" w:rsidRPr="001A58FE">
              <w:rPr>
                <w:b w:val="0"/>
                <w:bCs w:val="0"/>
              </w:rPr>
              <w:t>Raiffeisen Schweiz</w:t>
            </w:r>
          </w:p>
          <w:p w14:paraId="378077F4" w14:textId="77777777" w:rsidR="001D2329" w:rsidRPr="001A58FE" w:rsidRDefault="001D2329" w:rsidP="001A58FE">
            <w:pPr>
              <w:pStyle w:val="Title1"/>
              <w:keepNext w:val="0"/>
              <w:spacing w:before="60" w:after="0"/>
              <w:rPr>
                <w:b w:val="0"/>
                <w:bCs w:val="0"/>
              </w:rPr>
            </w:pPr>
            <w:r w:rsidRPr="001A58FE">
              <w:rPr>
                <w:b w:val="0"/>
                <w:bCs w:val="0"/>
              </w:rPr>
              <w:sym w:font="Wingdings" w:char="F021"/>
            </w:r>
            <w:r w:rsidRPr="001A58FE">
              <w:rPr>
                <w:b w:val="0"/>
                <w:bCs w:val="0"/>
              </w:rPr>
              <w:t xml:space="preserve"> Formelle Änderung</w:t>
            </w:r>
          </w:p>
          <w:p w14:paraId="6B8CC868" w14:textId="5686A7CD" w:rsidR="001D2329" w:rsidRPr="001A58FE" w:rsidRDefault="001D2329" w:rsidP="001A58FE">
            <w:pPr>
              <w:pStyle w:val="Title1"/>
              <w:keepNext w:val="0"/>
              <w:spacing w:before="60" w:after="0"/>
              <w:rPr>
                <w:b w:val="0"/>
                <w:bCs w:val="0"/>
              </w:rPr>
            </w:pPr>
            <w:r w:rsidRPr="001A58FE">
              <w:rPr>
                <w:b w:val="0"/>
                <w:bCs w:val="0"/>
              </w:rPr>
              <w:t xml:space="preserve">Abs. 2: Konkretisierung des bisherigen Abs. 2 und korrekte </w:t>
            </w:r>
            <w:proofErr w:type="spellStart"/>
            <w:r w:rsidRPr="001A58FE">
              <w:rPr>
                <w:b w:val="0"/>
                <w:bCs w:val="0"/>
              </w:rPr>
              <w:t>Reglementsbezeichnung</w:t>
            </w:r>
            <w:proofErr w:type="spellEnd"/>
          </w:p>
        </w:tc>
      </w:tr>
      <w:tr w:rsidR="008A7715" w:rsidRPr="008B6EB4" w14:paraId="4CB9B703" w14:textId="7D1B1BC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C662EC9" w14:textId="0C7052A3" w:rsidR="008A7715" w:rsidRPr="008B6EB4" w:rsidRDefault="008A7715" w:rsidP="008A7715">
            <w:pPr>
              <w:pStyle w:val="Title1"/>
              <w:keepNext w:val="0"/>
            </w:pPr>
            <w:r w:rsidRPr="008B6EB4">
              <w:lastRenderedPageBreak/>
              <w:t xml:space="preserve">Art. </w:t>
            </w:r>
            <w:r w:rsidRPr="008B6EB4">
              <w:rPr>
                <w:strike/>
                <w:highlight w:val="lightGray"/>
              </w:rPr>
              <w:t>4</w:t>
            </w:r>
            <w:r w:rsidRPr="008B6EB4">
              <w:t xml:space="preserve"> - Geschäftskreis</w:t>
            </w:r>
          </w:p>
        </w:tc>
        <w:tc>
          <w:tcPr>
            <w:tcW w:w="2038" w:type="pct"/>
            <w:tcBorders>
              <w:top w:val="single" w:sz="4" w:space="0" w:color="BFBFBF"/>
              <w:left w:val="nil"/>
              <w:bottom w:val="single" w:sz="4" w:space="0" w:color="BFBFBF"/>
              <w:right w:val="single" w:sz="12" w:space="0" w:color="auto"/>
            </w:tcBorders>
          </w:tcPr>
          <w:p w14:paraId="371D97A2" w14:textId="6CF3C7F9" w:rsidR="008A7715" w:rsidRPr="008B6EB4" w:rsidRDefault="008A7715" w:rsidP="008A7715">
            <w:pPr>
              <w:pStyle w:val="Title1"/>
              <w:keepNext w:val="0"/>
            </w:pPr>
            <w:r w:rsidRPr="008B6EB4">
              <w:t xml:space="preserve">Art. </w:t>
            </w:r>
            <w:r w:rsidRPr="008B6EB4">
              <w:rPr>
                <w:highlight w:val="lightGray"/>
              </w:rPr>
              <w:t>5</w:t>
            </w:r>
            <w:r w:rsidRPr="008B6EB4">
              <w:t xml:space="preserve"> - Geschäftskreis</w:t>
            </w:r>
          </w:p>
        </w:tc>
        <w:tc>
          <w:tcPr>
            <w:tcW w:w="923" w:type="pct"/>
            <w:tcBorders>
              <w:top w:val="single" w:sz="4" w:space="0" w:color="BFBFBF"/>
              <w:left w:val="single" w:sz="12" w:space="0" w:color="auto"/>
              <w:bottom w:val="single" w:sz="4" w:space="0" w:color="BFBFBF"/>
              <w:right w:val="single" w:sz="4" w:space="0" w:color="auto"/>
            </w:tcBorders>
          </w:tcPr>
          <w:p w14:paraId="479C8FA4" w14:textId="77777777" w:rsidR="008A7715" w:rsidRPr="008B6EB4" w:rsidRDefault="008A7715" w:rsidP="008A7715">
            <w:pPr>
              <w:pStyle w:val="Title1"/>
              <w:keepNext w:val="0"/>
            </w:pPr>
          </w:p>
        </w:tc>
      </w:tr>
      <w:tr w:rsidR="008A7715" w:rsidRPr="008B6EB4" w14:paraId="23854849" w14:textId="3889E60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B999D64" w14:textId="2CB6C4A1" w:rsidR="008A7715" w:rsidRPr="00C96918" w:rsidRDefault="008A7715" w:rsidP="008A7715">
            <w:pPr>
              <w:pStyle w:val="Text"/>
              <w:keepLines w:val="0"/>
              <w:rPr>
                <w:strike/>
                <w:highlight w:val="lightGray"/>
              </w:rPr>
            </w:pPr>
            <w:r w:rsidRPr="00C96918">
              <w:rPr>
                <w:strike/>
                <w:highlight w:val="lightGray"/>
              </w:rPr>
              <w:t xml:space="preserve">Der Geschäftskreis umfasst </w:t>
            </w:r>
            <w:proofErr w:type="spellStart"/>
            <w:r w:rsidR="004D6CE5" w:rsidRPr="00C96918">
              <w:rPr>
                <w:strike/>
                <w:highlight w:val="lightGray"/>
              </w:rPr>
              <w:t>Attelwil</w:t>
            </w:r>
            <w:proofErr w:type="spellEnd"/>
            <w:r w:rsidR="004D6CE5" w:rsidRPr="00C96918">
              <w:rPr>
                <w:strike/>
                <w:highlight w:val="lightGray"/>
              </w:rPr>
              <w:t xml:space="preserve">, </w:t>
            </w:r>
            <w:proofErr w:type="spellStart"/>
            <w:r w:rsidR="004D6CE5" w:rsidRPr="00C96918">
              <w:rPr>
                <w:strike/>
                <w:highlight w:val="lightGray"/>
              </w:rPr>
              <w:t>Dürrenäsch</w:t>
            </w:r>
            <w:proofErr w:type="spellEnd"/>
            <w:r w:rsidR="004D6CE5" w:rsidRPr="00C96918">
              <w:rPr>
                <w:strike/>
                <w:highlight w:val="lightGray"/>
              </w:rPr>
              <w:t xml:space="preserve">, Gontenschwil, Kirchleerau, Leimbach, </w:t>
            </w:r>
            <w:proofErr w:type="spellStart"/>
            <w:r w:rsidR="004D6CE5" w:rsidRPr="00C96918">
              <w:rPr>
                <w:strike/>
                <w:highlight w:val="lightGray"/>
              </w:rPr>
              <w:t>Leutwil</w:t>
            </w:r>
            <w:proofErr w:type="spellEnd"/>
            <w:r w:rsidR="004D6CE5" w:rsidRPr="00C96918">
              <w:rPr>
                <w:strike/>
                <w:highlight w:val="lightGray"/>
              </w:rPr>
              <w:t xml:space="preserve">, Moosleerau, Oberkulm, Reitnau, </w:t>
            </w:r>
            <w:proofErr w:type="spellStart"/>
            <w:r w:rsidR="004D6CE5" w:rsidRPr="00C96918">
              <w:rPr>
                <w:strike/>
                <w:highlight w:val="lightGray"/>
              </w:rPr>
              <w:t>Schlossrued</w:t>
            </w:r>
            <w:proofErr w:type="spellEnd"/>
            <w:r w:rsidR="004D6CE5" w:rsidRPr="00C96918">
              <w:rPr>
                <w:strike/>
                <w:highlight w:val="lightGray"/>
              </w:rPr>
              <w:t xml:space="preserve">, Schmiedrued-Walde, Schöftland, Staffelbach, Teufenthal, Unterkulm, </w:t>
            </w:r>
            <w:proofErr w:type="spellStart"/>
            <w:r w:rsidR="004D6CE5" w:rsidRPr="00C96918">
              <w:rPr>
                <w:strike/>
                <w:highlight w:val="lightGray"/>
              </w:rPr>
              <w:t>Wiliberg</w:t>
            </w:r>
            <w:proofErr w:type="spellEnd"/>
            <w:r w:rsidR="004D6CE5" w:rsidRPr="00C96918">
              <w:rPr>
                <w:strike/>
                <w:highlight w:val="lightGray"/>
              </w:rPr>
              <w:t xml:space="preserve">, </w:t>
            </w:r>
            <w:proofErr w:type="spellStart"/>
            <w:r w:rsidR="004D6CE5" w:rsidRPr="00C96918">
              <w:rPr>
                <w:strike/>
                <w:highlight w:val="lightGray"/>
              </w:rPr>
              <w:t>Zetzwil</w:t>
            </w:r>
            <w:proofErr w:type="spellEnd"/>
          </w:p>
          <w:p w14:paraId="3F1B0981"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0E234BDE" w14:textId="38B77E9F" w:rsidR="008A7715" w:rsidRPr="008B6EB4" w:rsidRDefault="008A7715" w:rsidP="008A7715">
            <w:pPr>
              <w:pStyle w:val="Text"/>
              <w:keepLines w:val="0"/>
            </w:pPr>
            <w:r w:rsidRPr="008B6EB4">
              <w:rPr>
                <w:highlight w:val="lightGray"/>
                <w:vertAlign w:val="superscript"/>
              </w:rPr>
              <w:t>1</w:t>
            </w:r>
            <w:r w:rsidRPr="008B6EB4">
              <w:t xml:space="preserve">Der Geschäftskreis umfasst </w:t>
            </w:r>
            <w:proofErr w:type="spellStart"/>
            <w:r w:rsidR="004D6CE5" w:rsidRPr="004D6CE5">
              <w:t>Dürrenäsch</w:t>
            </w:r>
            <w:proofErr w:type="spellEnd"/>
            <w:r w:rsidR="004D6CE5" w:rsidRPr="004D6CE5">
              <w:t xml:space="preserve">, Gontenschwil, Kirchleerau, Leimbach, </w:t>
            </w:r>
            <w:proofErr w:type="spellStart"/>
            <w:r w:rsidR="004D6CE5" w:rsidRPr="004D6CE5">
              <w:t>Leutwil</w:t>
            </w:r>
            <w:proofErr w:type="spellEnd"/>
            <w:r w:rsidR="004D6CE5" w:rsidRPr="004D6CE5">
              <w:t xml:space="preserve">, Moosleerau, Oberkulm, Reitnau, </w:t>
            </w:r>
            <w:proofErr w:type="spellStart"/>
            <w:r w:rsidR="004D6CE5" w:rsidRPr="004D6CE5">
              <w:t>Schlossrued</w:t>
            </w:r>
            <w:proofErr w:type="spellEnd"/>
            <w:r w:rsidR="004D6CE5" w:rsidRPr="004D6CE5">
              <w:t xml:space="preserve">, Schmiedrued, Schöftland, Staffelbach, Teufenthal, Unterkulm, </w:t>
            </w:r>
            <w:proofErr w:type="spellStart"/>
            <w:r w:rsidR="004D6CE5" w:rsidRPr="004D6CE5">
              <w:t>Wiliberg</w:t>
            </w:r>
            <w:proofErr w:type="spellEnd"/>
            <w:r w:rsidR="004D6CE5" w:rsidRPr="004D6CE5">
              <w:t xml:space="preserve">, </w:t>
            </w:r>
            <w:proofErr w:type="spellStart"/>
            <w:r w:rsidR="004D6CE5" w:rsidRPr="004D6CE5">
              <w:t>Zetzwil</w:t>
            </w:r>
            <w:proofErr w:type="spellEnd"/>
          </w:p>
          <w:p w14:paraId="0B48670B" w14:textId="51B1732F" w:rsidR="008A7715" w:rsidRPr="008B6EB4" w:rsidRDefault="008A7715" w:rsidP="008A7715">
            <w:pPr>
              <w:pStyle w:val="Text"/>
              <w:keepLines w:val="0"/>
            </w:pPr>
            <w:r w:rsidRPr="008B6EB4">
              <w:rPr>
                <w:highlight w:val="lightGray"/>
                <w:shd w:val="clear" w:color="auto" w:fill="FFFF00"/>
                <w:vertAlign w:val="superscript"/>
              </w:rPr>
              <w:t>2</w:t>
            </w:r>
            <w:r w:rsidRPr="008B6EB4">
              <w:rPr>
                <w:highlight w:val="lightGray"/>
                <w:shd w:val="clear" w:color="auto" w:fill="FFFF00"/>
              </w:rPr>
              <w:t>Änderungen des Geschäftskreises bedürfen der Zustimmung von Raiffeisen Schweiz.</w:t>
            </w:r>
            <w:r w:rsidRPr="008B6EB4">
              <w:t xml:space="preserve">  </w:t>
            </w:r>
          </w:p>
        </w:tc>
        <w:tc>
          <w:tcPr>
            <w:tcW w:w="923" w:type="pct"/>
            <w:tcBorders>
              <w:top w:val="single" w:sz="4" w:space="0" w:color="BFBFBF"/>
              <w:left w:val="single" w:sz="12" w:space="0" w:color="auto"/>
              <w:bottom w:val="single" w:sz="4" w:space="0" w:color="BFBFBF"/>
              <w:right w:val="single" w:sz="4" w:space="0" w:color="auto"/>
            </w:tcBorders>
          </w:tcPr>
          <w:p w14:paraId="1F7CD102" w14:textId="534DF60E" w:rsidR="008A7715" w:rsidRPr="008B6EB4" w:rsidRDefault="00C501BF" w:rsidP="008A7715">
            <w:pPr>
              <w:pStyle w:val="Text"/>
              <w:keepLines w:val="0"/>
            </w:pPr>
            <w:r>
              <w:t>Abs. 1: Gemeindefusion sowie Präzisierung der Gemeindebezeichnung</w:t>
            </w:r>
          </w:p>
          <w:p w14:paraId="31069467" w14:textId="6F545ACA" w:rsidR="008A7715" w:rsidRPr="008B6EB4" w:rsidRDefault="008A7715" w:rsidP="008A7715">
            <w:pPr>
              <w:spacing w:line="240" w:lineRule="auto"/>
              <w:rPr>
                <w:rFonts w:cs="Arial"/>
              </w:rPr>
            </w:pPr>
            <w:r w:rsidRPr="008B6EB4">
              <w:rPr>
                <w:rFonts w:cs="Arial"/>
              </w:rPr>
              <w:sym w:font="Wingdings" w:char="F021"/>
            </w:r>
            <w:r w:rsidRPr="008B6EB4">
              <w:rPr>
                <w:rFonts w:cs="Arial"/>
                <w:sz w:val="18"/>
                <w:szCs w:val="18"/>
              </w:rPr>
              <w:t xml:space="preserve"> Formelle Änderung</w:t>
            </w:r>
          </w:p>
          <w:p w14:paraId="07FDC80E" w14:textId="0AC33531" w:rsidR="008A7715" w:rsidRPr="008B6EB4" w:rsidRDefault="008A7715" w:rsidP="008A7715">
            <w:pPr>
              <w:pStyle w:val="Text"/>
              <w:keepLines w:val="0"/>
            </w:pPr>
            <w:r w:rsidRPr="008B6EB4">
              <w:t xml:space="preserve">Abs. 2: Überführung systematischer Natur aus bisherigem Art. 3 Abs. 1 </w:t>
            </w:r>
            <w:proofErr w:type="spellStart"/>
            <w:r w:rsidRPr="008B6EB4">
              <w:t>lit</w:t>
            </w:r>
            <w:proofErr w:type="spellEnd"/>
            <w:r w:rsidRPr="008B6EB4">
              <w:t>. a.</w:t>
            </w:r>
          </w:p>
        </w:tc>
      </w:tr>
      <w:tr w:rsidR="008A7715" w:rsidRPr="008B6EB4" w14:paraId="281E2E9B" w14:textId="3CBB796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9F361AE" w14:textId="0EE655DF" w:rsidR="008A7715" w:rsidRPr="008B6EB4" w:rsidRDefault="008A7715" w:rsidP="008A7715">
            <w:pPr>
              <w:pStyle w:val="Title1"/>
              <w:keepNext w:val="0"/>
            </w:pPr>
            <w:r w:rsidRPr="008B6EB4">
              <w:t xml:space="preserve">Art. </w:t>
            </w:r>
            <w:r w:rsidRPr="008B6EB4">
              <w:rPr>
                <w:strike/>
                <w:highlight w:val="lightGray"/>
              </w:rPr>
              <w:t>5</w:t>
            </w:r>
            <w:r w:rsidRPr="008B6EB4">
              <w:t xml:space="preserve"> - Mitgliedschaft bei Raiffeisen Schweiz</w:t>
            </w:r>
          </w:p>
        </w:tc>
        <w:tc>
          <w:tcPr>
            <w:tcW w:w="2038" w:type="pct"/>
            <w:tcBorders>
              <w:top w:val="single" w:sz="4" w:space="0" w:color="BFBFBF"/>
              <w:left w:val="nil"/>
              <w:bottom w:val="single" w:sz="4" w:space="0" w:color="BFBFBF"/>
              <w:right w:val="single" w:sz="12" w:space="0" w:color="auto"/>
            </w:tcBorders>
          </w:tcPr>
          <w:p w14:paraId="48F72BD9" w14:textId="1636AC14" w:rsidR="008A7715" w:rsidRPr="008B6EB4" w:rsidRDefault="008A7715" w:rsidP="008A7715">
            <w:pPr>
              <w:pStyle w:val="Title1"/>
              <w:keepNext w:val="0"/>
            </w:pPr>
            <w:r w:rsidRPr="008B6EB4">
              <w:t xml:space="preserve">Art. </w:t>
            </w:r>
            <w:r w:rsidRPr="008B6EB4">
              <w:rPr>
                <w:highlight w:val="lightGray"/>
              </w:rPr>
              <w:t>6</w:t>
            </w:r>
            <w:r w:rsidRPr="008B6EB4">
              <w:t xml:space="preserve"> - Mitgliedschaft bei Raiffeisen Schweiz</w:t>
            </w:r>
          </w:p>
        </w:tc>
        <w:tc>
          <w:tcPr>
            <w:tcW w:w="923" w:type="pct"/>
            <w:tcBorders>
              <w:top w:val="single" w:sz="4" w:space="0" w:color="BFBFBF"/>
              <w:left w:val="single" w:sz="12" w:space="0" w:color="auto"/>
              <w:bottom w:val="single" w:sz="4" w:space="0" w:color="BFBFBF"/>
              <w:right w:val="single" w:sz="4" w:space="0" w:color="auto"/>
            </w:tcBorders>
          </w:tcPr>
          <w:p w14:paraId="7A8F82AF" w14:textId="77777777" w:rsidR="008A7715" w:rsidRPr="008B6EB4" w:rsidRDefault="008A7715" w:rsidP="008A7715">
            <w:pPr>
              <w:pStyle w:val="Title1"/>
              <w:keepNext w:val="0"/>
            </w:pPr>
          </w:p>
        </w:tc>
      </w:tr>
      <w:tr w:rsidR="008A7715" w:rsidRPr="008B6EB4" w14:paraId="4D63D592" w14:textId="2613A71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466A5AA" w14:textId="77777777" w:rsidR="008A7715" w:rsidRPr="008B6EB4" w:rsidRDefault="008A7715" w:rsidP="008A7715">
            <w:pPr>
              <w:pStyle w:val="Text"/>
              <w:keepLines w:val="0"/>
            </w:pPr>
            <w:r w:rsidRPr="008B6EB4">
              <w:rPr>
                <w:vertAlign w:val="superscript"/>
              </w:rPr>
              <w:t>1</w:t>
            </w:r>
            <w:r w:rsidRPr="008B6EB4">
              <w:t>Die Bank ist Mitglied von Raiffeisen Schweiz.</w:t>
            </w:r>
          </w:p>
          <w:p w14:paraId="20EE5515" w14:textId="77777777" w:rsidR="008A7715" w:rsidRPr="008B6EB4" w:rsidRDefault="008A7715" w:rsidP="008A7715">
            <w:pPr>
              <w:pStyle w:val="Text"/>
              <w:keepLines w:val="0"/>
            </w:pPr>
            <w:r w:rsidRPr="008B6EB4">
              <w:rPr>
                <w:vertAlign w:val="superscript"/>
              </w:rPr>
              <w:t>2</w:t>
            </w:r>
            <w:r w:rsidRPr="008B6EB4">
              <w:t>Sie anerkennt deren Statuten.</w:t>
            </w:r>
          </w:p>
          <w:p w14:paraId="7242D6E0" w14:textId="77777777" w:rsidR="008A7715" w:rsidRPr="008B6EB4" w:rsidRDefault="008A7715" w:rsidP="008A7715">
            <w:pPr>
              <w:pStyle w:val="Text"/>
              <w:keepLines w:val="0"/>
            </w:pPr>
            <w:r w:rsidRPr="008B6EB4">
              <w:rPr>
                <w:vertAlign w:val="superscript"/>
              </w:rPr>
              <w:t>3</w:t>
            </w:r>
            <w:r w:rsidRPr="008B6EB4">
              <w:t>Sie verpflichtet sich, ihre Statuten in Übereinstimmung mit den Statuten von Raiffeisen Schweiz und den Beschlüssen der Generalversammlung</w:t>
            </w:r>
            <w:r w:rsidRPr="008B6EB4">
              <w:rPr>
                <w:strike/>
                <w:highlight w:val="lightGray"/>
                <w:vertAlign w:val="superscript"/>
              </w:rPr>
              <w:t>1</w:t>
            </w:r>
            <w:r w:rsidRPr="008B6EB4">
              <w:t xml:space="preserve"> von Raiffeisen Schweiz zu halten.</w:t>
            </w:r>
          </w:p>
          <w:p w14:paraId="093A3DD3" w14:textId="006A22DF" w:rsidR="008A7715" w:rsidRPr="008B6EB4" w:rsidRDefault="008A7715" w:rsidP="008A7715">
            <w:pPr>
              <w:pStyle w:val="Text"/>
              <w:keepLines w:val="0"/>
              <w:rPr>
                <w:strike/>
              </w:rPr>
            </w:pPr>
            <w:r w:rsidRPr="008B6EB4">
              <w:rPr>
                <w:strike/>
                <w:color w:val="BFBFBF" w:themeColor="background1" w:themeShade="BF"/>
                <w:highlight w:val="lightGray"/>
              </w:rPr>
              <w:t>------------------------------------------------------------</w:t>
            </w:r>
          </w:p>
          <w:p w14:paraId="113D1776" w14:textId="79B52AAA" w:rsidR="008A7715" w:rsidRPr="008B6EB4" w:rsidRDefault="008A7715" w:rsidP="008A7715">
            <w:pPr>
              <w:pStyle w:val="Text"/>
              <w:keepLines w:val="0"/>
              <w:rPr>
                <w:strike/>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November 2019</w:t>
            </w:r>
          </w:p>
        </w:tc>
        <w:tc>
          <w:tcPr>
            <w:tcW w:w="2038" w:type="pct"/>
            <w:tcBorders>
              <w:top w:val="single" w:sz="4" w:space="0" w:color="BFBFBF"/>
              <w:left w:val="nil"/>
              <w:bottom w:val="single" w:sz="4" w:space="0" w:color="BFBFBF"/>
              <w:right w:val="single" w:sz="12" w:space="0" w:color="auto"/>
            </w:tcBorders>
          </w:tcPr>
          <w:p w14:paraId="12B24430" w14:textId="77777777" w:rsidR="008A7715" w:rsidRPr="008B6EB4" w:rsidRDefault="008A7715" w:rsidP="008A7715">
            <w:pPr>
              <w:pStyle w:val="Text"/>
              <w:keepLines w:val="0"/>
            </w:pPr>
            <w:r w:rsidRPr="008B6EB4">
              <w:rPr>
                <w:vertAlign w:val="superscript"/>
              </w:rPr>
              <w:t>1</w:t>
            </w:r>
            <w:r w:rsidRPr="008B6EB4">
              <w:t>Die Bank ist Mitglied von Raiffeisen Schweiz.</w:t>
            </w:r>
          </w:p>
          <w:p w14:paraId="5BEEA666" w14:textId="5EA9EA97" w:rsidR="008A7715" w:rsidRPr="008B6EB4" w:rsidRDefault="008A7715" w:rsidP="008A7715">
            <w:pPr>
              <w:pStyle w:val="Text"/>
              <w:keepLines w:val="0"/>
            </w:pPr>
            <w:r w:rsidRPr="008B6EB4">
              <w:rPr>
                <w:vertAlign w:val="superscript"/>
              </w:rPr>
              <w:t>2</w:t>
            </w:r>
            <w:r w:rsidRPr="008B6EB4">
              <w:t>Sie anerkennt deren Statuten</w:t>
            </w:r>
            <w:r w:rsidRPr="008B6EB4">
              <w:rPr>
                <w:highlight w:val="lightGray"/>
              </w:rPr>
              <w:t>, setzt die für die Geschäftsführung der Bank nötigen, durch Raiffeisen Schweiz erlassenen Reglemente in Kraft und befolgt die Anleitungen sowie das Weisungsrecht von Raiffeisen Schweiz</w:t>
            </w:r>
            <w:r w:rsidRPr="008B6EB4">
              <w:t>.</w:t>
            </w:r>
          </w:p>
          <w:p w14:paraId="6FB9BAB8" w14:textId="379983F7" w:rsidR="008A7715" w:rsidRPr="008B6EB4" w:rsidRDefault="008A7715" w:rsidP="008A7715">
            <w:pPr>
              <w:pStyle w:val="Text"/>
              <w:keepLines w:val="0"/>
            </w:pPr>
            <w:r w:rsidRPr="008B6EB4">
              <w:rPr>
                <w:vertAlign w:val="superscript"/>
              </w:rPr>
              <w:t>3</w:t>
            </w:r>
            <w:r w:rsidRPr="008B6EB4">
              <w:t>Sie verpflichtet sich, ihre Statuten in Übereinstimmung mit den Statuten von Raiffeisen Schweiz und den Beschlüssen der Generalversammlung von Raiffeisen Schweiz zu halten.</w:t>
            </w:r>
          </w:p>
        </w:tc>
        <w:tc>
          <w:tcPr>
            <w:tcW w:w="923" w:type="pct"/>
            <w:tcBorders>
              <w:top w:val="single" w:sz="4" w:space="0" w:color="BFBFBF"/>
              <w:left w:val="single" w:sz="12" w:space="0" w:color="auto"/>
              <w:bottom w:val="single" w:sz="4" w:space="0" w:color="BFBFBF"/>
              <w:right w:val="single" w:sz="4" w:space="0" w:color="auto"/>
            </w:tcBorders>
          </w:tcPr>
          <w:p w14:paraId="2059A80B" w14:textId="77777777" w:rsidR="008A7715" w:rsidRPr="008B6EB4" w:rsidRDefault="008A7715" w:rsidP="008A7715">
            <w:pPr>
              <w:pStyle w:val="Text"/>
              <w:keepLines w:val="0"/>
            </w:pPr>
          </w:p>
          <w:p w14:paraId="051C55AD" w14:textId="6090DC9B" w:rsidR="008A7715" w:rsidRPr="008B6EB4" w:rsidRDefault="00DA41A9" w:rsidP="00DA41A9">
            <w:pPr>
              <w:pStyle w:val="Text"/>
              <w:keepLines w:val="0"/>
              <w:suppressAutoHyphens/>
            </w:pPr>
            <w:r w:rsidRPr="008B6EB4">
              <w:t>Abs. 2: Konkretisierung des bestehenden Weisungsrechts von Raiffeisen Schweiz, als letztmögliche Mass</w:t>
            </w:r>
            <w:r w:rsidRPr="008B6EB4">
              <w:softHyphen/>
              <w:t>nahme, in schwer</w:t>
            </w:r>
            <w:r w:rsidRPr="008B6EB4">
              <w:softHyphen/>
              <w:t>wiegenden Einzelfällen</w:t>
            </w:r>
          </w:p>
          <w:p w14:paraId="73B02BD5" w14:textId="30736635" w:rsidR="008A7715" w:rsidRPr="008B6EB4" w:rsidRDefault="008A7715" w:rsidP="008A7715">
            <w:pPr>
              <w:pStyle w:val="Text"/>
              <w:keepLines w:val="0"/>
            </w:pPr>
          </w:p>
        </w:tc>
      </w:tr>
      <w:tr w:rsidR="008A7715" w:rsidRPr="008B6EB4" w14:paraId="2A40E4EA" w14:textId="30EE7AE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87BB4DF" w14:textId="0D740C02" w:rsidR="008A7715" w:rsidRPr="008B6EB4" w:rsidRDefault="008A7715" w:rsidP="008A7715">
            <w:pPr>
              <w:pStyle w:val="Title1"/>
              <w:keepNext w:val="0"/>
            </w:pPr>
            <w:r w:rsidRPr="008B6EB4">
              <w:lastRenderedPageBreak/>
              <w:t xml:space="preserve">Art. </w:t>
            </w:r>
            <w:r w:rsidRPr="008B6EB4">
              <w:rPr>
                <w:strike/>
                <w:highlight w:val="lightGray"/>
              </w:rPr>
              <w:t>6</w:t>
            </w:r>
            <w:r w:rsidRPr="008B6EB4">
              <w:t xml:space="preserve"> - Regionalverband</w:t>
            </w:r>
          </w:p>
        </w:tc>
        <w:tc>
          <w:tcPr>
            <w:tcW w:w="2038" w:type="pct"/>
            <w:tcBorders>
              <w:top w:val="single" w:sz="4" w:space="0" w:color="BFBFBF"/>
              <w:left w:val="nil"/>
              <w:bottom w:val="single" w:sz="4" w:space="0" w:color="BFBFBF"/>
              <w:right w:val="single" w:sz="12" w:space="0" w:color="auto"/>
            </w:tcBorders>
          </w:tcPr>
          <w:p w14:paraId="5CD69717" w14:textId="12F2DBB4" w:rsidR="008A7715" w:rsidRPr="008B6EB4" w:rsidRDefault="008A7715" w:rsidP="008A7715">
            <w:pPr>
              <w:pStyle w:val="Title1"/>
              <w:keepNext w:val="0"/>
            </w:pPr>
            <w:r w:rsidRPr="008B6EB4">
              <w:t xml:space="preserve">Art. </w:t>
            </w:r>
            <w:r w:rsidRPr="008B6EB4">
              <w:rPr>
                <w:highlight w:val="lightGray"/>
              </w:rPr>
              <w:t>7</w:t>
            </w:r>
            <w:r w:rsidRPr="008B6EB4">
              <w:t xml:space="preserve"> - Regionalverband</w:t>
            </w:r>
          </w:p>
        </w:tc>
        <w:tc>
          <w:tcPr>
            <w:tcW w:w="923" w:type="pct"/>
            <w:tcBorders>
              <w:top w:val="single" w:sz="4" w:space="0" w:color="BFBFBF"/>
              <w:left w:val="single" w:sz="12" w:space="0" w:color="auto"/>
              <w:bottom w:val="single" w:sz="4" w:space="0" w:color="BFBFBF"/>
              <w:right w:val="single" w:sz="4" w:space="0" w:color="auto"/>
            </w:tcBorders>
          </w:tcPr>
          <w:p w14:paraId="1CB566EB" w14:textId="77777777" w:rsidR="008A7715" w:rsidRPr="008B6EB4" w:rsidRDefault="008A7715" w:rsidP="008A7715">
            <w:pPr>
              <w:pStyle w:val="Title1"/>
              <w:keepNext w:val="0"/>
            </w:pPr>
          </w:p>
        </w:tc>
      </w:tr>
      <w:tr w:rsidR="008A7715" w:rsidRPr="008B6EB4" w14:paraId="0FDFDDBF" w14:textId="30F655C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EBE3D72" w14:textId="77777777" w:rsidR="008A7715" w:rsidRPr="008B6EB4" w:rsidRDefault="008A7715" w:rsidP="008A7715">
            <w:pPr>
              <w:pStyle w:val="Text"/>
              <w:keepLines w:val="0"/>
            </w:pPr>
            <w:r w:rsidRPr="008B6EB4">
              <w:rPr>
                <w:vertAlign w:val="superscript"/>
              </w:rPr>
              <w:t>1</w:t>
            </w:r>
            <w:r w:rsidRPr="008B6EB4">
              <w:t>Die Bank ist Mitglied des ihr Gebiet einschliessenden Regionalverbandes.</w:t>
            </w:r>
          </w:p>
          <w:p w14:paraId="3347E84D" w14:textId="77777777" w:rsidR="008A7715" w:rsidRPr="008B6EB4" w:rsidRDefault="008A7715" w:rsidP="008A7715">
            <w:pPr>
              <w:pStyle w:val="Text"/>
              <w:keepLines w:val="0"/>
            </w:pPr>
            <w:r w:rsidRPr="008B6EB4">
              <w:rPr>
                <w:vertAlign w:val="superscript"/>
              </w:rPr>
              <w:t>2</w:t>
            </w:r>
            <w:r w:rsidRPr="008B6EB4">
              <w:t>Sie anerkennt dessen Statuten.</w:t>
            </w:r>
          </w:p>
          <w:p w14:paraId="5A7E09F3"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68A79A0D" w14:textId="77777777" w:rsidR="008A7715" w:rsidRPr="008B6EB4" w:rsidRDefault="008A7715" w:rsidP="008A7715">
            <w:pPr>
              <w:pStyle w:val="Text"/>
              <w:keepLines w:val="0"/>
            </w:pPr>
            <w:r w:rsidRPr="008B6EB4">
              <w:rPr>
                <w:vertAlign w:val="superscript"/>
              </w:rPr>
              <w:t>1</w:t>
            </w:r>
            <w:r w:rsidRPr="008B6EB4">
              <w:t>Die Bank ist Mitglied des ihr Gebiet einschliessenden Regionalverbandes.</w:t>
            </w:r>
          </w:p>
          <w:p w14:paraId="00CDDAE4" w14:textId="77777777" w:rsidR="008A7715" w:rsidRPr="008B6EB4" w:rsidRDefault="008A7715" w:rsidP="008A7715">
            <w:pPr>
              <w:pStyle w:val="Text"/>
              <w:keepLines w:val="0"/>
            </w:pPr>
            <w:r w:rsidRPr="008B6EB4">
              <w:rPr>
                <w:vertAlign w:val="superscript"/>
              </w:rPr>
              <w:t>2</w:t>
            </w:r>
            <w:r w:rsidRPr="008B6EB4">
              <w:t>Sie anerkennt dessen Statuten.</w:t>
            </w:r>
          </w:p>
          <w:p w14:paraId="305097CE"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28C491BD" w14:textId="77777777" w:rsidR="008A7715" w:rsidRPr="008B6EB4" w:rsidRDefault="008A7715" w:rsidP="008A7715">
            <w:pPr>
              <w:pStyle w:val="Text"/>
              <w:keepLines w:val="0"/>
              <w:rPr>
                <w:vertAlign w:val="superscript"/>
              </w:rPr>
            </w:pPr>
          </w:p>
        </w:tc>
      </w:tr>
      <w:tr w:rsidR="008A7715" w:rsidRPr="008B6EB4" w14:paraId="2C40F702" w14:textId="75ABF92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B966E01" w14:textId="7452FB19" w:rsidR="008A7715" w:rsidRPr="008B6EB4" w:rsidRDefault="008A7715" w:rsidP="008A7715">
            <w:pPr>
              <w:pStyle w:val="Title1"/>
              <w:keepNext w:val="0"/>
            </w:pPr>
            <w:r w:rsidRPr="008B6EB4">
              <w:t>II. Mitgliedschaft</w:t>
            </w:r>
          </w:p>
        </w:tc>
        <w:tc>
          <w:tcPr>
            <w:tcW w:w="2038" w:type="pct"/>
            <w:tcBorders>
              <w:top w:val="single" w:sz="4" w:space="0" w:color="BFBFBF"/>
              <w:left w:val="nil"/>
              <w:bottom w:val="single" w:sz="4" w:space="0" w:color="BFBFBF"/>
              <w:right w:val="single" w:sz="12" w:space="0" w:color="auto"/>
            </w:tcBorders>
          </w:tcPr>
          <w:p w14:paraId="2506C0EE" w14:textId="2E77D69C" w:rsidR="008A7715" w:rsidRPr="008B6EB4" w:rsidRDefault="008A7715" w:rsidP="008A7715">
            <w:pPr>
              <w:pStyle w:val="Title1"/>
              <w:keepNext w:val="0"/>
            </w:pPr>
            <w:r w:rsidRPr="008B6EB4">
              <w:t>II. Mitgliedschaft</w:t>
            </w:r>
          </w:p>
        </w:tc>
        <w:tc>
          <w:tcPr>
            <w:tcW w:w="923" w:type="pct"/>
            <w:tcBorders>
              <w:top w:val="single" w:sz="4" w:space="0" w:color="BFBFBF"/>
              <w:left w:val="single" w:sz="12" w:space="0" w:color="auto"/>
              <w:bottom w:val="single" w:sz="4" w:space="0" w:color="BFBFBF"/>
              <w:right w:val="single" w:sz="4" w:space="0" w:color="auto"/>
            </w:tcBorders>
          </w:tcPr>
          <w:p w14:paraId="6422AAA3" w14:textId="77777777" w:rsidR="008A7715" w:rsidRPr="008B6EB4" w:rsidRDefault="008A7715" w:rsidP="008A7715">
            <w:pPr>
              <w:pStyle w:val="Title1"/>
              <w:keepNext w:val="0"/>
            </w:pPr>
          </w:p>
        </w:tc>
      </w:tr>
      <w:tr w:rsidR="008A7715" w:rsidRPr="008B6EB4" w14:paraId="09731521" w14:textId="0C307D4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B4C2770" w14:textId="4670ECAC" w:rsidR="008A7715" w:rsidRPr="008B6EB4" w:rsidRDefault="008A7715" w:rsidP="008A7715">
            <w:pPr>
              <w:pStyle w:val="Title1"/>
              <w:keepNext w:val="0"/>
            </w:pPr>
            <w:r w:rsidRPr="008B6EB4">
              <w:t xml:space="preserve">Art. </w:t>
            </w:r>
            <w:r w:rsidRPr="008B6EB4">
              <w:rPr>
                <w:strike/>
                <w:highlight w:val="lightGray"/>
              </w:rPr>
              <w:t>7</w:t>
            </w:r>
            <w:r w:rsidRPr="008B6EB4">
              <w:t xml:space="preserve"> - Voraussetzungen</w:t>
            </w:r>
          </w:p>
        </w:tc>
        <w:tc>
          <w:tcPr>
            <w:tcW w:w="2038" w:type="pct"/>
            <w:tcBorders>
              <w:top w:val="single" w:sz="4" w:space="0" w:color="BFBFBF"/>
              <w:left w:val="nil"/>
              <w:bottom w:val="single" w:sz="4" w:space="0" w:color="BFBFBF"/>
              <w:right w:val="single" w:sz="12" w:space="0" w:color="auto"/>
            </w:tcBorders>
          </w:tcPr>
          <w:p w14:paraId="3391EA73" w14:textId="5169E837" w:rsidR="008A7715" w:rsidRPr="008B6EB4" w:rsidRDefault="008A7715" w:rsidP="008A7715">
            <w:pPr>
              <w:pStyle w:val="Title1"/>
              <w:keepNext w:val="0"/>
            </w:pPr>
            <w:r w:rsidRPr="008B6EB4">
              <w:t xml:space="preserve">Art. </w:t>
            </w:r>
            <w:r w:rsidRPr="008B6EB4">
              <w:rPr>
                <w:highlight w:val="lightGray"/>
              </w:rPr>
              <w:t>8</w:t>
            </w:r>
            <w:r w:rsidRPr="008B6EB4">
              <w:t xml:space="preserve"> – Voraussetzungen </w:t>
            </w:r>
          </w:p>
        </w:tc>
        <w:tc>
          <w:tcPr>
            <w:tcW w:w="923" w:type="pct"/>
            <w:tcBorders>
              <w:top w:val="single" w:sz="4" w:space="0" w:color="BFBFBF"/>
              <w:left w:val="single" w:sz="12" w:space="0" w:color="auto"/>
              <w:bottom w:val="single" w:sz="4" w:space="0" w:color="BFBFBF"/>
              <w:right w:val="single" w:sz="4" w:space="0" w:color="auto"/>
            </w:tcBorders>
          </w:tcPr>
          <w:p w14:paraId="11947972" w14:textId="77777777" w:rsidR="008A7715" w:rsidRPr="008B6EB4" w:rsidRDefault="008A7715" w:rsidP="008A7715">
            <w:pPr>
              <w:pStyle w:val="Title1"/>
              <w:keepNext w:val="0"/>
            </w:pPr>
          </w:p>
        </w:tc>
      </w:tr>
      <w:tr w:rsidR="008A7715" w:rsidRPr="008B6EB4" w14:paraId="5148F8CC" w14:textId="30DED2B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767EE32" w14:textId="77777777" w:rsidR="008A7715" w:rsidRPr="008B6EB4" w:rsidRDefault="008A7715" w:rsidP="008A7715">
            <w:pPr>
              <w:pStyle w:val="Text"/>
              <w:keepLines w:val="0"/>
            </w:pPr>
            <w:r w:rsidRPr="008B6EB4">
              <w:rPr>
                <w:vertAlign w:val="superscript"/>
              </w:rPr>
              <w:t>1</w:t>
            </w:r>
            <w:r w:rsidRPr="008B6EB4">
              <w:t xml:space="preserve">Mitglied können im Rahmen von Art. </w:t>
            </w:r>
            <w:r w:rsidRPr="008B6EB4">
              <w:rPr>
                <w:strike/>
                <w:highlight w:val="lightGray"/>
              </w:rPr>
              <w:t>3</w:t>
            </w:r>
            <w:r w:rsidRPr="008B6EB4">
              <w:t xml:space="preserve"> Abs. 1 </w:t>
            </w:r>
            <w:proofErr w:type="spellStart"/>
            <w:r w:rsidRPr="008B6EB4">
              <w:t>lit</w:t>
            </w:r>
            <w:proofErr w:type="spellEnd"/>
            <w:r w:rsidRPr="008B6EB4">
              <w:t>. b werden:</w:t>
            </w:r>
          </w:p>
          <w:p w14:paraId="1929DA4B" w14:textId="2C011A1D" w:rsidR="008A7715" w:rsidRPr="008B6EB4" w:rsidRDefault="008A7715" w:rsidP="008A7715">
            <w:pPr>
              <w:pStyle w:val="Text"/>
              <w:keepLines w:val="0"/>
              <w:numPr>
                <w:ilvl w:val="0"/>
                <w:numId w:val="45"/>
              </w:numPr>
            </w:pPr>
            <w:r w:rsidRPr="008B6EB4">
              <w:t>Natürliche Personen: Das Geschäftsreglement regelt die Einschränkungen</w:t>
            </w:r>
            <w:r w:rsidRPr="008B6EB4">
              <w:rPr>
                <w:strike/>
                <w:highlight w:val="lightGray"/>
                <w:vertAlign w:val="superscript"/>
              </w:rPr>
              <w:t>1</w:t>
            </w:r>
            <w:r w:rsidRPr="008B6EB4">
              <w:t>;</w:t>
            </w:r>
          </w:p>
          <w:p w14:paraId="75A838D3" w14:textId="77777777" w:rsidR="008A7715" w:rsidRPr="008B6EB4" w:rsidRDefault="008A7715" w:rsidP="008A7715">
            <w:pPr>
              <w:pStyle w:val="Text"/>
              <w:keepLines w:val="0"/>
              <w:numPr>
                <w:ilvl w:val="0"/>
                <w:numId w:val="45"/>
              </w:numPr>
            </w:pPr>
            <w:r w:rsidRPr="008B6EB4">
              <w:t>Kollektiv- und Kommanditgesellschaften, sofern sie im Handelsregister eingetragen sind;</w:t>
            </w:r>
          </w:p>
          <w:p w14:paraId="5198DEBA" w14:textId="77777777" w:rsidR="008A7715" w:rsidRPr="008B6EB4" w:rsidRDefault="008A7715" w:rsidP="008A7715">
            <w:pPr>
              <w:pStyle w:val="Text"/>
              <w:keepLines w:val="0"/>
              <w:numPr>
                <w:ilvl w:val="0"/>
                <w:numId w:val="45"/>
              </w:numPr>
            </w:pPr>
            <w:r w:rsidRPr="008B6EB4">
              <w:t>Juristische Personen (Vereine, Stiftungen, Aktiengesellschaften, Genossenschaften, öffentlich-rechtliche Körperschaften usw.).</w:t>
            </w:r>
          </w:p>
          <w:p w14:paraId="70A56AF2" w14:textId="77777777" w:rsidR="008A7715" w:rsidRPr="008B6EB4" w:rsidRDefault="008A7715" w:rsidP="008A7715">
            <w:pPr>
              <w:pStyle w:val="Text"/>
              <w:keepLines w:val="0"/>
            </w:pPr>
            <w:r w:rsidRPr="008B6EB4">
              <w:rPr>
                <w:vertAlign w:val="superscript"/>
              </w:rPr>
              <w:t>2</w:t>
            </w:r>
            <w:r w:rsidRPr="008B6EB4">
              <w:t>Die Mitgliedschaft ist persönlich und nicht übertragbar.</w:t>
            </w:r>
          </w:p>
          <w:p w14:paraId="03F1586F" w14:textId="577C2382"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71CFAE7A" w14:textId="77777777" w:rsidR="008A7715" w:rsidRPr="008B6EB4" w:rsidRDefault="008A7715" w:rsidP="008A7715">
            <w:pPr>
              <w:pStyle w:val="Text"/>
              <w:keepLines w:val="0"/>
              <w:rPr>
                <w:strike/>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September 1995</w:t>
            </w:r>
          </w:p>
          <w:p w14:paraId="38F3208A"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3D0EBE7E" w14:textId="666C7A05" w:rsidR="008A7715" w:rsidRPr="008B6EB4" w:rsidRDefault="008A7715" w:rsidP="008A7715">
            <w:pPr>
              <w:pStyle w:val="Text"/>
              <w:keepLines w:val="0"/>
            </w:pPr>
            <w:r w:rsidRPr="008B6EB4">
              <w:rPr>
                <w:vertAlign w:val="superscript"/>
              </w:rPr>
              <w:t>1</w:t>
            </w:r>
            <w:r w:rsidRPr="008B6EB4">
              <w:t xml:space="preserve">Mitglied können im Rahmen von Art. </w:t>
            </w:r>
            <w:r w:rsidRPr="008B6EB4">
              <w:rPr>
                <w:highlight w:val="lightGray"/>
              </w:rPr>
              <w:t>4</w:t>
            </w:r>
            <w:r w:rsidRPr="008B6EB4">
              <w:t xml:space="preserve"> Abs. 1 </w:t>
            </w:r>
            <w:proofErr w:type="spellStart"/>
            <w:r w:rsidRPr="008B6EB4">
              <w:t>lit</w:t>
            </w:r>
            <w:proofErr w:type="spellEnd"/>
            <w:r w:rsidRPr="008B6EB4">
              <w:t>. b werden:</w:t>
            </w:r>
          </w:p>
          <w:p w14:paraId="79AEB373" w14:textId="6E0C7DA8" w:rsidR="008A7715" w:rsidRPr="008B6EB4" w:rsidRDefault="008A7715" w:rsidP="008A7715">
            <w:pPr>
              <w:pStyle w:val="Text"/>
              <w:keepLines w:val="0"/>
              <w:numPr>
                <w:ilvl w:val="0"/>
                <w:numId w:val="88"/>
              </w:numPr>
            </w:pPr>
            <w:r w:rsidRPr="008B6EB4">
              <w:t xml:space="preserve">Natürliche Personen: Das Geschäftsreglement </w:t>
            </w:r>
            <w:r w:rsidRPr="008B6EB4">
              <w:rPr>
                <w:highlight w:val="lightGray"/>
              </w:rPr>
              <w:t>der Raiffeisenbanken</w:t>
            </w:r>
            <w:r w:rsidRPr="008B6EB4">
              <w:t xml:space="preserve"> regelt die Einschränkungen;</w:t>
            </w:r>
          </w:p>
          <w:p w14:paraId="3E272E26" w14:textId="77777777" w:rsidR="008A7715" w:rsidRPr="008B6EB4" w:rsidRDefault="008A7715" w:rsidP="008A7715">
            <w:pPr>
              <w:pStyle w:val="Text"/>
              <w:keepLines w:val="0"/>
              <w:numPr>
                <w:ilvl w:val="0"/>
                <w:numId w:val="88"/>
              </w:numPr>
            </w:pPr>
            <w:r w:rsidRPr="008B6EB4">
              <w:t>Kollektiv- und Kommanditgesellschaften, sofern sie im Handelsregister eingetragen sind;</w:t>
            </w:r>
          </w:p>
          <w:p w14:paraId="00224CE3" w14:textId="77777777" w:rsidR="008A7715" w:rsidRPr="008B6EB4" w:rsidRDefault="008A7715" w:rsidP="008A7715">
            <w:pPr>
              <w:pStyle w:val="Text"/>
              <w:keepLines w:val="0"/>
              <w:numPr>
                <w:ilvl w:val="0"/>
                <w:numId w:val="88"/>
              </w:numPr>
            </w:pPr>
            <w:r w:rsidRPr="008B6EB4">
              <w:t>Juristische Personen (Vereine, Stiftungen, Aktiengesellschaften, Genossenschaften, öffentlich-rechtliche Körperschaften usw.).</w:t>
            </w:r>
          </w:p>
          <w:p w14:paraId="62340F65" w14:textId="22645FE3" w:rsidR="008A7715" w:rsidRPr="008B6EB4" w:rsidRDefault="008A7715" w:rsidP="008A7715">
            <w:pPr>
              <w:pStyle w:val="Text"/>
              <w:keepLines w:val="0"/>
            </w:pPr>
            <w:r w:rsidRPr="008B6EB4">
              <w:rPr>
                <w:vertAlign w:val="superscript"/>
              </w:rPr>
              <w:t>2</w:t>
            </w:r>
            <w:r w:rsidRPr="008B6EB4">
              <w:t>Die Mitgliedschaft ist persönlich und nicht übertragbar.</w:t>
            </w:r>
          </w:p>
        </w:tc>
        <w:tc>
          <w:tcPr>
            <w:tcW w:w="923" w:type="pct"/>
            <w:tcBorders>
              <w:top w:val="single" w:sz="4" w:space="0" w:color="BFBFBF"/>
              <w:left w:val="single" w:sz="12" w:space="0" w:color="auto"/>
              <w:bottom w:val="single" w:sz="4" w:space="0" w:color="BFBFBF"/>
              <w:right w:val="single" w:sz="4" w:space="0" w:color="auto"/>
            </w:tcBorders>
          </w:tcPr>
          <w:p w14:paraId="70841DF0" w14:textId="01C6C920" w:rsidR="008A7715" w:rsidRPr="008B6EB4" w:rsidRDefault="008A7715" w:rsidP="008A7715">
            <w:pPr>
              <w:pStyle w:val="Text"/>
              <w:keepLines w:val="0"/>
              <w:rPr>
                <w:color w:val="000000"/>
                <w:szCs w:val="18"/>
              </w:rPr>
            </w:pPr>
          </w:p>
          <w:p w14:paraId="421E90C4" w14:textId="77777777" w:rsidR="00B60A0A" w:rsidRPr="008B6EB4" w:rsidRDefault="00B60A0A" w:rsidP="008A7715">
            <w:pPr>
              <w:pStyle w:val="Text"/>
              <w:keepLines w:val="0"/>
              <w:rPr>
                <w:color w:val="000000"/>
                <w:sz w:val="14"/>
                <w:szCs w:val="14"/>
              </w:rPr>
            </w:pPr>
          </w:p>
          <w:p w14:paraId="5718CD8A" w14:textId="10ED0922"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11DAEE0A" w14:textId="19599146" w:rsidR="008A7715" w:rsidRPr="008B6EB4" w:rsidRDefault="008A7715" w:rsidP="008A7715">
            <w:pPr>
              <w:pStyle w:val="Text"/>
              <w:keepLines w:val="0"/>
            </w:pPr>
            <w:proofErr w:type="spellStart"/>
            <w:r w:rsidRPr="008B6EB4">
              <w:t>Lit</w:t>
            </w:r>
            <w:proofErr w:type="spellEnd"/>
            <w:r w:rsidRPr="008B6EB4">
              <w:t xml:space="preserve">. a: Nachführung korrekte </w:t>
            </w:r>
            <w:proofErr w:type="spellStart"/>
            <w:r w:rsidRPr="008B6EB4">
              <w:t>Reglementsbezeichnung</w:t>
            </w:r>
            <w:proofErr w:type="spellEnd"/>
          </w:p>
        </w:tc>
      </w:tr>
      <w:tr w:rsidR="008A7715" w:rsidRPr="008B6EB4" w14:paraId="4B712B0E" w14:textId="7C3903B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7DA183D" w14:textId="57EA9D3B" w:rsidR="008A7715" w:rsidRPr="008B6EB4" w:rsidRDefault="008A7715" w:rsidP="008A7715">
            <w:pPr>
              <w:pStyle w:val="Title1"/>
              <w:keepNext w:val="0"/>
            </w:pPr>
            <w:r w:rsidRPr="008B6EB4">
              <w:t xml:space="preserve">Art. </w:t>
            </w:r>
            <w:r w:rsidRPr="008B6EB4">
              <w:rPr>
                <w:strike/>
                <w:highlight w:val="lightGray"/>
              </w:rPr>
              <w:t>8</w:t>
            </w:r>
            <w:r w:rsidRPr="008B6EB4">
              <w:t xml:space="preserve"> - Erwerb</w:t>
            </w:r>
          </w:p>
        </w:tc>
        <w:tc>
          <w:tcPr>
            <w:tcW w:w="2038" w:type="pct"/>
            <w:tcBorders>
              <w:top w:val="single" w:sz="4" w:space="0" w:color="BFBFBF"/>
              <w:left w:val="nil"/>
              <w:bottom w:val="single" w:sz="4" w:space="0" w:color="BFBFBF"/>
              <w:right w:val="single" w:sz="12" w:space="0" w:color="auto"/>
            </w:tcBorders>
          </w:tcPr>
          <w:p w14:paraId="64E0C8F5" w14:textId="26A2E65C" w:rsidR="008A7715" w:rsidRPr="008B6EB4" w:rsidRDefault="008A7715" w:rsidP="008A7715">
            <w:pPr>
              <w:pStyle w:val="Title1"/>
              <w:keepNext w:val="0"/>
            </w:pPr>
            <w:r w:rsidRPr="008B6EB4">
              <w:t xml:space="preserve">Art. </w:t>
            </w:r>
            <w:r w:rsidRPr="008B6EB4">
              <w:rPr>
                <w:highlight w:val="lightGray"/>
              </w:rPr>
              <w:t>9</w:t>
            </w:r>
            <w:r w:rsidRPr="008B6EB4">
              <w:t xml:space="preserve"> - Erwerb</w:t>
            </w:r>
          </w:p>
        </w:tc>
        <w:tc>
          <w:tcPr>
            <w:tcW w:w="923" w:type="pct"/>
            <w:tcBorders>
              <w:top w:val="single" w:sz="4" w:space="0" w:color="BFBFBF"/>
              <w:left w:val="single" w:sz="12" w:space="0" w:color="auto"/>
              <w:bottom w:val="single" w:sz="4" w:space="0" w:color="BFBFBF"/>
              <w:right w:val="single" w:sz="4" w:space="0" w:color="auto"/>
            </w:tcBorders>
          </w:tcPr>
          <w:p w14:paraId="43D963AC" w14:textId="77777777" w:rsidR="008A7715" w:rsidRPr="008B6EB4" w:rsidRDefault="008A7715" w:rsidP="008A7715">
            <w:pPr>
              <w:pStyle w:val="Title1"/>
              <w:keepNext w:val="0"/>
            </w:pPr>
          </w:p>
        </w:tc>
      </w:tr>
      <w:tr w:rsidR="008A7715" w:rsidRPr="00C96918" w14:paraId="02B5EA88" w14:textId="543AB4F1"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F3735F7" w14:textId="77777777" w:rsidR="008A7715" w:rsidRPr="008B6EB4" w:rsidRDefault="008A7715" w:rsidP="008A7715">
            <w:pPr>
              <w:pStyle w:val="Text"/>
              <w:keepLines w:val="0"/>
            </w:pPr>
            <w:r w:rsidRPr="008B6EB4">
              <w:t>Wer Mitglied der Genossenschaft werden will</w:t>
            </w:r>
            <w:r w:rsidRPr="008B6EB4">
              <w:rPr>
                <w:vertAlign w:val="superscript"/>
              </w:rPr>
              <w:t>1</w:t>
            </w:r>
            <w:r w:rsidRPr="008B6EB4">
              <w:t xml:space="preserve">, hat dies mittels einer </w:t>
            </w:r>
            <w:r w:rsidRPr="008B6EB4">
              <w:rPr>
                <w:strike/>
                <w:highlight w:val="lightGray"/>
              </w:rPr>
              <w:t>persönlich</w:t>
            </w:r>
            <w:r w:rsidRPr="008B6EB4">
              <w:t xml:space="preserve"> unterzeichneten Beitrittserklärung</w:t>
            </w:r>
            <w:r w:rsidRPr="008B6EB4">
              <w:rPr>
                <w:strike/>
                <w:highlight w:val="lightGray"/>
                <w:vertAlign w:val="superscript"/>
              </w:rPr>
              <w:t>2</w:t>
            </w:r>
            <w:r w:rsidRPr="008B6EB4">
              <w:rPr>
                <w:vertAlign w:val="superscript"/>
              </w:rPr>
              <w:t xml:space="preserve"> </w:t>
            </w:r>
            <w:r w:rsidRPr="008B6EB4">
              <w:t>zu erklären</w:t>
            </w:r>
            <w:r w:rsidRPr="008B6EB4">
              <w:rPr>
                <w:strike/>
                <w:highlight w:val="lightGray"/>
                <w:vertAlign w:val="superscript"/>
              </w:rPr>
              <w:t>3</w:t>
            </w:r>
            <w:r w:rsidRPr="008B6EB4">
              <w:t>.</w:t>
            </w:r>
          </w:p>
          <w:p w14:paraId="141E3786" w14:textId="63D2A4AB" w:rsidR="008A7715" w:rsidRPr="008B6EB4" w:rsidRDefault="008A7715" w:rsidP="008A7715">
            <w:pPr>
              <w:pStyle w:val="Text"/>
              <w:keepLines w:val="0"/>
            </w:pPr>
            <w:r w:rsidRPr="008B6EB4">
              <w:rPr>
                <w:color w:val="BFBFBF" w:themeColor="background1" w:themeShade="BF"/>
              </w:rPr>
              <w:t>------------------------------------------------------------</w:t>
            </w:r>
          </w:p>
          <w:p w14:paraId="6644CDA5" w14:textId="77777777" w:rsidR="008A7715" w:rsidRPr="008B6EB4" w:rsidRDefault="008A7715" w:rsidP="008A7715">
            <w:pPr>
              <w:pStyle w:val="Text"/>
              <w:keepLines w:val="0"/>
            </w:pPr>
            <w:r w:rsidRPr="008B6EB4">
              <w:rPr>
                <w:vertAlign w:val="superscript"/>
              </w:rPr>
              <w:t xml:space="preserve">1 </w:t>
            </w:r>
            <w:r w:rsidRPr="008B6EB4">
              <w:t xml:space="preserve">vgl. Art. </w:t>
            </w:r>
            <w:r w:rsidRPr="008B6EB4">
              <w:rPr>
                <w:strike/>
                <w:highlight w:val="lightGray"/>
              </w:rPr>
              <w:t>29</w:t>
            </w:r>
            <w:r w:rsidRPr="008B6EB4">
              <w:t xml:space="preserve"> Abs. 2 </w:t>
            </w:r>
            <w:proofErr w:type="spellStart"/>
            <w:r w:rsidRPr="008B6EB4">
              <w:t>lit</w:t>
            </w:r>
            <w:proofErr w:type="spellEnd"/>
            <w:r w:rsidRPr="008B6EB4">
              <w:t>. a</w:t>
            </w:r>
          </w:p>
          <w:p w14:paraId="78921518" w14:textId="77777777" w:rsidR="008A7715" w:rsidRPr="008B6EB4" w:rsidRDefault="008A7715" w:rsidP="008A7715">
            <w:pPr>
              <w:pStyle w:val="Text"/>
              <w:keepLines w:val="0"/>
              <w:rPr>
                <w:strike/>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15. Juni 2013</w:t>
            </w:r>
          </w:p>
          <w:p w14:paraId="174037FA" w14:textId="77777777" w:rsidR="008A7715" w:rsidRPr="008B6EB4" w:rsidRDefault="008A7715" w:rsidP="008A7715">
            <w:pPr>
              <w:pStyle w:val="Text"/>
              <w:keepLines w:val="0"/>
            </w:pPr>
            <w:r w:rsidRPr="008B6EB4">
              <w:rPr>
                <w:strike/>
                <w:highlight w:val="lightGray"/>
                <w:vertAlign w:val="superscript"/>
              </w:rPr>
              <w:t>3</w:t>
            </w:r>
            <w:r w:rsidRPr="008B6EB4">
              <w:rPr>
                <w:vertAlign w:val="superscript"/>
              </w:rPr>
              <w:t xml:space="preserve"> </w:t>
            </w:r>
            <w:r w:rsidRPr="008B6EB4">
              <w:t>vgl. Art. 840 Abs. 2 OR</w:t>
            </w:r>
          </w:p>
          <w:p w14:paraId="39AA9182"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21F561E3" w14:textId="58E18511" w:rsidR="008A7715" w:rsidRPr="008B6EB4" w:rsidRDefault="008A7715" w:rsidP="008A7715">
            <w:pPr>
              <w:pStyle w:val="Text"/>
              <w:keepLines w:val="0"/>
            </w:pPr>
            <w:r w:rsidRPr="008B6EB4">
              <w:t>Wer Mitglied der Genossenschaft werden will</w:t>
            </w:r>
            <w:r w:rsidRPr="008B6EB4">
              <w:rPr>
                <w:vertAlign w:val="superscript"/>
              </w:rPr>
              <w:t>1</w:t>
            </w:r>
            <w:r w:rsidRPr="008B6EB4">
              <w:t>, hat dies mittels einer unterzeichneten Beitrittserklärung</w:t>
            </w:r>
            <w:r w:rsidRPr="008B6EB4">
              <w:rPr>
                <w:vertAlign w:val="superscript"/>
              </w:rPr>
              <w:t xml:space="preserve"> </w:t>
            </w:r>
            <w:r w:rsidRPr="008B6EB4">
              <w:t>zu erklären</w:t>
            </w:r>
            <w:r w:rsidRPr="008B6EB4">
              <w:rPr>
                <w:highlight w:val="lightGray"/>
                <w:vertAlign w:val="superscript"/>
              </w:rPr>
              <w:t>2</w:t>
            </w:r>
            <w:r w:rsidRPr="008B6EB4">
              <w:t>.</w:t>
            </w:r>
          </w:p>
          <w:p w14:paraId="5DB901D4" w14:textId="6F8C9189" w:rsidR="008A7715" w:rsidRPr="008B6EB4" w:rsidRDefault="008A7715" w:rsidP="008A7715">
            <w:pPr>
              <w:pStyle w:val="Text"/>
              <w:keepLines w:val="0"/>
              <w:rPr>
                <w:lang w:val="en-US"/>
              </w:rPr>
            </w:pPr>
            <w:r w:rsidRPr="008B6EB4">
              <w:rPr>
                <w:color w:val="BFBFBF" w:themeColor="background1" w:themeShade="BF"/>
                <w:lang w:val="en-US"/>
              </w:rPr>
              <w:t>------------------------------------------------------------</w:t>
            </w:r>
          </w:p>
          <w:p w14:paraId="1D87FCFB" w14:textId="31B49A90" w:rsidR="008A7715" w:rsidRPr="008B6EB4" w:rsidRDefault="008A7715" w:rsidP="008A7715">
            <w:pPr>
              <w:pStyle w:val="Text"/>
              <w:keepLines w:val="0"/>
              <w:rPr>
                <w:lang w:val="en-US"/>
              </w:rPr>
            </w:pPr>
            <w:r w:rsidRPr="008B6EB4">
              <w:rPr>
                <w:vertAlign w:val="superscript"/>
                <w:lang w:val="en-US"/>
              </w:rPr>
              <w:t xml:space="preserve">1 </w:t>
            </w:r>
            <w:proofErr w:type="spellStart"/>
            <w:r w:rsidRPr="008B6EB4">
              <w:rPr>
                <w:lang w:val="en-US"/>
              </w:rPr>
              <w:t>vgl</w:t>
            </w:r>
            <w:proofErr w:type="spellEnd"/>
            <w:r w:rsidRPr="008B6EB4">
              <w:rPr>
                <w:lang w:val="en-US"/>
              </w:rPr>
              <w:t xml:space="preserve">. Art. </w:t>
            </w:r>
            <w:r w:rsidRPr="008B6EB4">
              <w:rPr>
                <w:highlight w:val="lightGray"/>
                <w:lang w:val="en-US"/>
              </w:rPr>
              <w:t>40</w:t>
            </w:r>
            <w:r w:rsidRPr="008B6EB4">
              <w:rPr>
                <w:lang w:val="en-US"/>
              </w:rPr>
              <w:t xml:space="preserve"> Abs. 2 lit. a</w:t>
            </w:r>
          </w:p>
          <w:p w14:paraId="100F2F30" w14:textId="73262AD2" w:rsidR="008A7715" w:rsidRPr="008B6EB4" w:rsidRDefault="008A7715" w:rsidP="008A7715">
            <w:pPr>
              <w:pStyle w:val="Text"/>
              <w:keepLines w:val="0"/>
              <w:rPr>
                <w:lang w:val="en-US"/>
              </w:rPr>
            </w:pPr>
            <w:r w:rsidRPr="008B6EB4">
              <w:rPr>
                <w:highlight w:val="lightGray"/>
                <w:vertAlign w:val="superscript"/>
                <w:lang w:val="en-US"/>
              </w:rPr>
              <w:t>2</w:t>
            </w:r>
            <w:r w:rsidRPr="008B6EB4">
              <w:rPr>
                <w:vertAlign w:val="superscript"/>
                <w:lang w:val="en-US"/>
              </w:rPr>
              <w:t xml:space="preserve"> </w:t>
            </w:r>
            <w:proofErr w:type="spellStart"/>
            <w:r w:rsidRPr="008B6EB4">
              <w:rPr>
                <w:lang w:val="en-US"/>
              </w:rPr>
              <w:t>vgl</w:t>
            </w:r>
            <w:proofErr w:type="spellEnd"/>
            <w:r w:rsidRPr="008B6EB4">
              <w:rPr>
                <w:lang w:val="en-US"/>
              </w:rPr>
              <w:t>. Art. 840 Abs. 2 OR</w:t>
            </w:r>
          </w:p>
          <w:p w14:paraId="5F9D0955" w14:textId="77777777" w:rsidR="008A7715" w:rsidRPr="008B6EB4" w:rsidRDefault="008A7715" w:rsidP="008A7715">
            <w:pPr>
              <w:pStyle w:val="Text"/>
              <w:keepLines w:val="0"/>
              <w:rPr>
                <w:lang w:val="en-US"/>
              </w:rPr>
            </w:pPr>
          </w:p>
        </w:tc>
        <w:tc>
          <w:tcPr>
            <w:tcW w:w="923" w:type="pct"/>
            <w:tcBorders>
              <w:top w:val="single" w:sz="4" w:space="0" w:color="BFBFBF"/>
              <w:left w:val="single" w:sz="12" w:space="0" w:color="auto"/>
              <w:bottom w:val="single" w:sz="4" w:space="0" w:color="BFBFBF"/>
              <w:right w:val="single" w:sz="4" w:space="0" w:color="auto"/>
            </w:tcBorders>
          </w:tcPr>
          <w:p w14:paraId="52E0F142" w14:textId="3491DB17" w:rsidR="008A7715" w:rsidRPr="008B6EB4" w:rsidRDefault="008A7715" w:rsidP="008A7715">
            <w:pPr>
              <w:pStyle w:val="Text"/>
              <w:keepLines w:val="0"/>
              <w:rPr>
                <w:lang w:val="en-US"/>
              </w:rPr>
            </w:pPr>
          </w:p>
        </w:tc>
      </w:tr>
      <w:tr w:rsidR="008A7715" w:rsidRPr="008B6EB4" w14:paraId="2CCB1359" w14:textId="0936D2B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AFED89D" w14:textId="3191F1EC" w:rsidR="008A7715" w:rsidRPr="008B6EB4" w:rsidRDefault="008A7715" w:rsidP="008A7715">
            <w:pPr>
              <w:pStyle w:val="Title1"/>
              <w:keepNext w:val="0"/>
            </w:pPr>
            <w:r w:rsidRPr="008B6EB4">
              <w:t xml:space="preserve">Art. </w:t>
            </w:r>
            <w:r w:rsidRPr="008B6EB4">
              <w:rPr>
                <w:strike/>
                <w:highlight w:val="lightGray"/>
              </w:rPr>
              <w:t>9</w:t>
            </w:r>
            <w:r w:rsidRPr="008B6EB4">
              <w:t xml:space="preserve"> - Rechte der Mitglieder</w:t>
            </w:r>
          </w:p>
        </w:tc>
        <w:tc>
          <w:tcPr>
            <w:tcW w:w="2038" w:type="pct"/>
            <w:tcBorders>
              <w:top w:val="single" w:sz="4" w:space="0" w:color="BFBFBF"/>
              <w:left w:val="nil"/>
              <w:bottom w:val="single" w:sz="4" w:space="0" w:color="BFBFBF"/>
              <w:right w:val="single" w:sz="12" w:space="0" w:color="auto"/>
            </w:tcBorders>
          </w:tcPr>
          <w:p w14:paraId="1DC8F19A" w14:textId="4D20B064" w:rsidR="008A7715" w:rsidRPr="008B6EB4" w:rsidRDefault="008A7715" w:rsidP="008A7715">
            <w:pPr>
              <w:pStyle w:val="Title1"/>
              <w:keepNext w:val="0"/>
            </w:pPr>
            <w:r w:rsidRPr="008B6EB4">
              <w:t xml:space="preserve">Art. </w:t>
            </w:r>
            <w:r w:rsidRPr="008B6EB4">
              <w:rPr>
                <w:highlight w:val="lightGray"/>
              </w:rPr>
              <w:t>10</w:t>
            </w:r>
            <w:r w:rsidRPr="008B6EB4">
              <w:t xml:space="preserve"> - Rechte der Mitglieder</w:t>
            </w:r>
          </w:p>
        </w:tc>
        <w:tc>
          <w:tcPr>
            <w:tcW w:w="923" w:type="pct"/>
            <w:tcBorders>
              <w:top w:val="single" w:sz="4" w:space="0" w:color="BFBFBF"/>
              <w:left w:val="single" w:sz="12" w:space="0" w:color="auto"/>
              <w:bottom w:val="single" w:sz="4" w:space="0" w:color="BFBFBF"/>
              <w:right w:val="single" w:sz="4" w:space="0" w:color="auto"/>
            </w:tcBorders>
          </w:tcPr>
          <w:p w14:paraId="45CD882F" w14:textId="77777777" w:rsidR="008A7715" w:rsidRPr="008B6EB4" w:rsidRDefault="008A7715" w:rsidP="008A7715">
            <w:pPr>
              <w:pStyle w:val="Title1"/>
              <w:keepNext w:val="0"/>
            </w:pPr>
          </w:p>
        </w:tc>
      </w:tr>
      <w:tr w:rsidR="008A7715" w:rsidRPr="008B6EB4" w14:paraId="07316069" w14:textId="4FAA76B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90CDE5A" w14:textId="77777777" w:rsidR="008A7715" w:rsidRPr="008B6EB4" w:rsidRDefault="008A7715" w:rsidP="008A7715">
            <w:pPr>
              <w:pStyle w:val="Text"/>
              <w:keepLines w:val="0"/>
            </w:pPr>
            <w:r w:rsidRPr="008B6EB4">
              <w:t>Die Mitglieder sind berechtigt:</w:t>
            </w:r>
          </w:p>
          <w:p w14:paraId="1DBAD2F4" w14:textId="77777777" w:rsidR="008A7715" w:rsidRPr="008B6EB4" w:rsidRDefault="008A7715" w:rsidP="008A7715">
            <w:pPr>
              <w:pStyle w:val="Text"/>
              <w:keepLines w:val="0"/>
              <w:numPr>
                <w:ilvl w:val="0"/>
                <w:numId w:val="47"/>
              </w:numPr>
            </w:pPr>
            <w:r w:rsidRPr="008B6EB4">
              <w:t>an der Generalversammlung teilzunehmen und ihr Stimm- und Wahlrecht auszuüben;</w:t>
            </w:r>
          </w:p>
          <w:p w14:paraId="233B8D38" w14:textId="77777777" w:rsidR="008A7715" w:rsidRPr="008B6EB4" w:rsidRDefault="008A7715" w:rsidP="008A7715">
            <w:pPr>
              <w:pStyle w:val="Text"/>
              <w:keepLines w:val="0"/>
              <w:numPr>
                <w:ilvl w:val="0"/>
                <w:numId w:val="47"/>
              </w:numPr>
            </w:pPr>
            <w:r w:rsidRPr="008B6EB4">
              <w:lastRenderedPageBreak/>
              <w:t xml:space="preserve">die Dienstleistungen der Bank in Anspruch zu nehmen, insbesondere nach Massgabe der Statuten und des </w:t>
            </w:r>
            <w:proofErr w:type="spellStart"/>
            <w:r w:rsidRPr="008B6EB4">
              <w:t>Geschäftsreglement</w:t>
            </w:r>
            <w:r w:rsidRPr="008B6EB4">
              <w:rPr>
                <w:strike/>
                <w:highlight w:val="lightGray"/>
              </w:rPr>
              <w:t>e</w:t>
            </w:r>
            <w:r w:rsidRPr="008B6EB4">
              <w:t>s</w:t>
            </w:r>
            <w:proofErr w:type="spellEnd"/>
            <w:r w:rsidRPr="008B6EB4">
              <w:t xml:space="preserve"> Darlehen und Kredite zu beanspruchen, soweit deren Mittel dies zulassen;</w:t>
            </w:r>
          </w:p>
          <w:p w14:paraId="3EA5681F" w14:textId="77777777" w:rsidR="008A7715" w:rsidRPr="008B6EB4" w:rsidRDefault="008A7715" w:rsidP="008A7715">
            <w:pPr>
              <w:pStyle w:val="Text"/>
              <w:keepLines w:val="0"/>
              <w:numPr>
                <w:ilvl w:val="0"/>
                <w:numId w:val="47"/>
              </w:numPr>
            </w:pPr>
            <w:r w:rsidRPr="008B6EB4">
              <w:t xml:space="preserve">die Verzinsung des Anteilscheines nach Massgabe von Art. </w:t>
            </w:r>
            <w:r w:rsidRPr="008B6EB4">
              <w:rPr>
                <w:strike/>
                <w:highlight w:val="lightGray"/>
              </w:rPr>
              <w:t>39</w:t>
            </w:r>
            <w:r w:rsidRPr="008B6EB4">
              <w:t xml:space="preserve"> zu beanspruchen.</w:t>
            </w:r>
          </w:p>
          <w:p w14:paraId="568B948A"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6A9851BD" w14:textId="77777777" w:rsidR="008A7715" w:rsidRPr="008B6EB4" w:rsidRDefault="008A7715" w:rsidP="008A7715">
            <w:pPr>
              <w:pStyle w:val="Text"/>
              <w:keepLines w:val="0"/>
            </w:pPr>
            <w:r w:rsidRPr="008B6EB4">
              <w:lastRenderedPageBreak/>
              <w:t>Die Mitglieder sind berechtigt:</w:t>
            </w:r>
          </w:p>
          <w:p w14:paraId="7084AFC0" w14:textId="77777777" w:rsidR="008A7715" w:rsidRPr="008B6EB4" w:rsidRDefault="008A7715" w:rsidP="008A7715">
            <w:pPr>
              <w:pStyle w:val="Text"/>
              <w:keepLines w:val="0"/>
              <w:numPr>
                <w:ilvl w:val="0"/>
                <w:numId w:val="39"/>
              </w:numPr>
            </w:pPr>
            <w:r w:rsidRPr="008B6EB4">
              <w:t>an der Generalversammlung teilzunehmen und ihr Stimm- und Wahlrecht auszuüben;</w:t>
            </w:r>
          </w:p>
          <w:p w14:paraId="2D574EC3" w14:textId="35421FA2" w:rsidR="008A7715" w:rsidRPr="008B6EB4" w:rsidRDefault="008A7715" w:rsidP="008A7715">
            <w:pPr>
              <w:pStyle w:val="Text"/>
              <w:keepLines w:val="0"/>
              <w:numPr>
                <w:ilvl w:val="0"/>
                <w:numId w:val="39"/>
              </w:numPr>
            </w:pPr>
            <w:r w:rsidRPr="008B6EB4">
              <w:lastRenderedPageBreak/>
              <w:t xml:space="preserve">die Dienstleistungen der Bank in Anspruch zu nehmen, insbesondere nach Massgabe der Statuten und des Geschäftsreglements </w:t>
            </w:r>
            <w:r w:rsidRPr="008B6EB4">
              <w:rPr>
                <w:highlight w:val="lightGray"/>
              </w:rPr>
              <w:t>der Raiffeisenbanken</w:t>
            </w:r>
            <w:r w:rsidRPr="008B6EB4">
              <w:t xml:space="preserve"> Darlehen und Kredite zu beanspruchen, soweit deren Mittel dies zulassen;</w:t>
            </w:r>
          </w:p>
          <w:p w14:paraId="09756BFB" w14:textId="44C45800" w:rsidR="008A7715" w:rsidRPr="008B6EB4" w:rsidRDefault="008A7715" w:rsidP="008A7715">
            <w:pPr>
              <w:pStyle w:val="Text"/>
              <w:keepLines w:val="0"/>
              <w:numPr>
                <w:ilvl w:val="0"/>
                <w:numId w:val="39"/>
              </w:numPr>
            </w:pPr>
            <w:r w:rsidRPr="008B6EB4">
              <w:t xml:space="preserve">die Verzinsung des Anteilscheines nach Massgabe von Art. </w:t>
            </w:r>
            <w:r w:rsidRPr="008B6EB4">
              <w:rPr>
                <w:highlight w:val="lightGray"/>
              </w:rPr>
              <w:t>48</w:t>
            </w:r>
            <w:r w:rsidRPr="008B6EB4">
              <w:t xml:space="preserve"> zu beanspruchen.</w:t>
            </w:r>
          </w:p>
          <w:p w14:paraId="43CE44C7" w14:textId="77777777"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0FA2DB7E" w14:textId="77777777" w:rsidR="003101AE" w:rsidRPr="001A58FE" w:rsidRDefault="003101AE" w:rsidP="008A7715">
            <w:pPr>
              <w:pStyle w:val="Text"/>
              <w:rPr>
                <w:color w:val="000000"/>
                <w:szCs w:val="18"/>
              </w:rPr>
            </w:pPr>
          </w:p>
          <w:p w14:paraId="0DE1356D" w14:textId="77777777" w:rsidR="003101AE" w:rsidRPr="001A58FE" w:rsidRDefault="003101AE" w:rsidP="008A7715">
            <w:pPr>
              <w:pStyle w:val="Text"/>
              <w:rPr>
                <w:color w:val="000000"/>
                <w:szCs w:val="18"/>
              </w:rPr>
            </w:pPr>
          </w:p>
          <w:p w14:paraId="77811C9C" w14:textId="77777777" w:rsidR="003101AE" w:rsidRPr="001A58FE" w:rsidRDefault="003101AE" w:rsidP="008A7715">
            <w:pPr>
              <w:pStyle w:val="Text"/>
              <w:rPr>
                <w:color w:val="000000"/>
                <w:sz w:val="14"/>
                <w:szCs w:val="14"/>
              </w:rPr>
            </w:pPr>
          </w:p>
          <w:p w14:paraId="4E591F7F" w14:textId="13CB40C9" w:rsidR="008A7715" w:rsidRPr="008B6EB4" w:rsidRDefault="008A7715" w:rsidP="008A7715">
            <w:pPr>
              <w:pStyle w:val="Text"/>
            </w:pPr>
            <w:r w:rsidRPr="008B6EB4">
              <w:rPr>
                <w:color w:val="000000"/>
                <w:szCs w:val="18"/>
                <w:lang w:val="it-CH"/>
              </w:rPr>
              <w:lastRenderedPageBreak/>
              <w:sym w:font="Wingdings" w:char="F021"/>
            </w:r>
            <w:r w:rsidRPr="008B6EB4">
              <w:rPr>
                <w:i/>
                <w:color w:val="000000"/>
                <w:szCs w:val="18"/>
              </w:rPr>
              <w:t xml:space="preserve"> Formelle Änderung</w:t>
            </w:r>
          </w:p>
          <w:p w14:paraId="69D2B5A0" w14:textId="755E3FCF" w:rsidR="008A7715" w:rsidRPr="008B6EB4" w:rsidRDefault="008A7715" w:rsidP="008A7715">
            <w:pPr>
              <w:pStyle w:val="Text"/>
              <w:keepLines w:val="0"/>
            </w:pPr>
            <w:proofErr w:type="spellStart"/>
            <w:r w:rsidRPr="008B6EB4">
              <w:t>Lit</w:t>
            </w:r>
            <w:proofErr w:type="spellEnd"/>
            <w:r w:rsidRPr="008B6EB4">
              <w:t xml:space="preserve">. b: Änderung «Geschäftsreglements» &amp; Nachführung korrekte </w:t>
            </w:r>
            <w:proofErr w:type="spellStart"/>
            <w:r w:rsidRPr="008B6EB4">
              <w:t>Reglementsbezeichnung</w:t>
            </w:r>
            <w:proofErr w:type="spellEnd"/>
            <w:r w:rsidRPr="008B6EB4">
              <w:t xml:space="preserve"> </w:t>
            </w:r>
          </w:p>
        </w:tc>
      </w:tr>
      <w:tr w:rsidR="008A7715" w:rsidRPr="008B6EB4" w14:paraId="72C55C34" w14:textId="773DC73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24452E1" w14:textId="78BC2730" w:rsidR="008A7715" w:rsidRPr="008B6EB4" w:rsidRDefault="008A7715" w:rsidP="008A7715">
            <w:pPr>
              <w:pStyle w:val="Title1"/>
              <w:keepNext w:val="0"/>
            </w:pPr>
            <w:r w:rsidRPr="008B6EB4">
              <w:lastRenderedPageBreak/>
              <w:t xml:space="preserve">Art. </w:t>
            </w:r>
            <w:r w:rsidRPr="008B6EB4">
              <w:rPr>
                <w:strike/>
                <w:highlight w:val="lightGray"/>
              </w:rPr>
              <w:t>10</w:t>
            </w:r>
            <w:r w:rsidRPr="008B6EB4">
              <w:t xml:space="preserve"> - Pflichten der Mitglieder</w:t>
            </w:r>
          </w:p>
        </w:tc>
        <w:tc>
          <w:tcPr>
            <w:tcW w:w="2038" w:type="pct"/>
            <w:tcBorders>
              <w:top w:val="single" w:sz="4" w:space="0" w:color="BFBFBF"/>
              <w:left w:val="nil"/>
              <w:bottom w:val="single" w:sz="4" w:space="0" w:color="BFBFBF"/>
              <w:right w:val="single" w:sz="12" w:space="0" w:color="auto"/>
            </w:tcBorders>
          </w:tcPr>
          <w:p w14:paraId="622C2BFF" w14:textId="564B5CD5" w:rsidR="008A7715" w:rsidRPr="008B6EB4" w:rsidRDefault="008A7715" w:rsidP="008A7715">
            <w:pPr>
              <w:pStyle w:val="Title1"/>
              <w:keepNext w:val="0"/>
            </w:pPr>
            <w:r w:rsidRPr="008B6EB4">
              <w:t xml:space="preserve">Art. </w:t>
            </w:r>
            <w:r w:rsidRPr="008B6EB4">
              <w:rPr>
                <w:highlight w:val="lightGray"/>
              </w:rPr>
              <w:t>11</w:t>
            </w:r>
            <w:r w:rsidRPr="008B6EB4">
              <w:t xml:space="preserve"> - Pflichten der Mitglieder</w:t>
            </w:r>
          </w:p>
        </w:tc>
        <w:tc>
          <w:tcPr>
            <w:tcW w:w="923" w:type="pct"/>
            <w:tcBorders>
              <w:top w:val="single" w:sz="4" w:space="0" w:color="BFBFBF"/>
              <w:left w:val="single" w:sz="12" w:space="0" w:color="auto"/>
              <w:bottom w:val="single" w:sz="4" w:space="0" w:color="BFBFBF"/>
              <w:right w:val="single" w:sz="4" w:space="0" w:color="auto"/>
            </w:tcBorders>
          </w:tcPr>
          <w:p w14:paraId="22A77A5E" w14:textId="77777777" w:rsidR="008A7715" w:rsidRPr="008B6EB4" w:rsidRDefault="008A7715" w:rsidP="008A7715">
            <w:pPr>
              <w:pStyle w:val="Title1"/>
              <w:keepNext w:val="0"/>
            </w:pPr>
          </w:p>
        </w:tc>
      </w:tr>
      <w:tr w:rsidR="008A7715" w:rsidRPr="008B6EB4" w14:paraId="70B61008" w14:textId="2583AD7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6B4AADB" w14:textId="77777777" w:rsidR="008A7715" w:rsidRPr="008B6EB4" w:rsidRDefault="008A7715" w:rsidP="008A7715">
            <w:pPr>
              <w:pStyle w:val="Text"/>
              <w:keepLines w:val="0"/>
            </w:pPr>
            <w:r w:rsidRPr="008B6EB4">
              <w:rPr>
                <w:vertAlign w:val="superscript"/>
              </w:rPr>
              <w:t>1</w:t>
            </w:r>
            <w:r w:rsidRPr="008B6EB4">
              <w:t>Die Mitglieder haben:</w:t>
            </w:r>
          </w:p>
          <w:p w14:paraId="0C0B8FDE" w14:textId="77777777" w:rsidR="008A7715" w:rsidRPr="008B6EB4" w:rsidRDefault="008A7715" w:rsidP="008A7715">
            <w:pPr>
              <w:pStyle w:val="Text"/>
              <w:keepLines w:val="0"/>
              <w:numPr>
                <w:ilvl w:val="0"/>
                <w:numId w:val="49"/>
              </w:numPr>
            </w:pPr>
            <w:r w:rsidRPr="008B6EB4">
              <w:t>wenigstens einen Anteilschein von mindestens CHF 200</w:t>
            </w:r>
            <w:r w:rsidRPr="008B6EB4">
              <w:rPr>
                <w:strike/>
                <w:highlight w:val="lightGray"/>
              </w:rPr>
              <w:t>.--</w:t>
            </w:r>
            <w:r w:rsidRPr="008B6EB4">
              <w:t xml:space="preserve"> und höchstens CHF 500</w:t>
            </w:r>
            <w:r w:rsidRPr="008B6EB4">
              <w:rPr>
                <w:strike/>
                <w:highlight w:val="lightGray"/>
              </w:rPr>
              <w:t>.--</w:t>
            </w:r>
            <w:r w:rsidRPr="008B6EB4">
              <w:t xml:space="preserve"> zu </w:t>
            </w:r>
            <w:r w:rsidRPr="008B6EB4">
              <w:rPr>
                <w:strike/>
                <w:highlight w:val="lightGray"/>
              </w:rPr>
              <w:t>übernehmen</w:t>
            </w:r>
            <w:r w:rsidRPr="008B6EB4">
              <w:t xml:space="preserve">. Die Generalversammlung setzt </w:t>
            </w:r>
            <w:r w:rsidRPr="008B6EB4">
              <w:rPr>
                <w:strike/>
                <w:highlight w:val="lightGray"/>
              </w:rPr>
              <w:t>dessen</w:t>
            </w:r>
            <w:r w:rsidRPr="008B6EB4">
              <w:t xml:space="preserve"> Nennwert für alle Mitglieder einheitlich fest</w:t>
            </w:r>
            <w:r w:rsidRPr="008B6EB4">
              <w:rPr>
                <w:strike/>
                <w:highlight w:val="lightGray"/>
                <w:vertAlign w:val="superscript"/>
              </w:rPr>
              <w:t>1</w:t>
            </w:r>
            <w:r w:rsidRPr="008B6EB4">
              <w:t>;</w:t>
            </w:r>
          </w:p>
          <w:p w14:paraId="329AF850" w14:textId="77777777" w:rsidR="008A7715" w:rsidRPr="008B6EB4" w:rsidRDefault="008A7715" w:rsidP="008A7715">
            <w:pPr>
              <w:pStyle w:val="Text"/>
              <w:keepLines w:val="0"/>
              <w:numPr>
                <w:ilvl w:val="0"/>
                <w:numId w:val="49"/>
              </w:numPr>
              <w:rPr>
                <w:strike/>
                <w:highlight w:val="lightGray"/>
              </w:rPr>
            </w:pPr>
            <w:r w:rsidRPr="008B6EB4">
              <w:rPr>
                <w:strike/>
                <w:highlight w:val="lightGray"/>
              </w:rPr>
              <w:t>(aufgehoben)</w:t>
            </w:r>
            <w:r w:rsidRPr="008B6EB4">
              <w:rPr>
                <w:strike/>
                <w:highlight w:val="lightGray"/>
                <w:vertAlign w:val="superscript"/>
              </w:rPr>
              <w:t>2</w:t>
            </w:r>
            <w:r w:rsidRPr="008B6EB4">
              <w:rPr>
                <w:strike/>
                <w:highlight w:val="lightGray"/>
              </w:rPr>
              <w:t>;</w:t>
            </w:r>
          </w:p>
          <w:p w14:paraId="7E34E588" w14:textId="77777777" w:rsidR="008A7715" w:rsidRPr="008B6EB4" w:rsidRDefault="008A7715" w:rsidP="008A7715">
            <w:pPr>
              <w:pStyle w:val="Text"/>
              <w:keepLines w:val="0"/>
              <w:numPr>
                <w:ilvl w:val="0"/>
                <w:numId w:val="49"/>
              </w:numPr>
              <w:rPr>
                <w:strike/>
                <w:highlight w:val="lightGray"/>
              </w:rPr>
            </w:pPr>
            <w:r w:rsidRPr="008B6EB4">
              <w:t>die Interessen der Bank zu wahren.</w:t>
            </w:r>
          </w:p>
          <w:p w14:paraId="4E5695C1" w14:textId="7F7F8514" w:rsidR="008A7715" w:rsidRPr="008B6EB4" w:rsidRDefault="008A7715" w:rsidP="008A7715">
            <w:pPr>
              <w:pStyle w:val="Text"/>
              <w:keepLines w:val="0"/>
            </w:pPr>
            <w:r w:rsidRPr="008B6EB4">
              <w:rPr>
                <w:vertAlign w:val="superscript"/>
              </w:rPr>
              <w:t>2</w:t>
            </w:r>
            <w:r w:rsidRPr="008B6EB4">
              <w:t>Ein Mitglied kann mehrere Anteilscheine zeichnen. Der Verwaltungsrat setzt deren Höchstzahl fest. Diese darf pro Mitglied höchstens 10</w:t>
            </w:r>
            <w:r w:rsidRPr="008B6EB4">
              <w:rPr>
                <w:strike/>
                <w:highlight w:val="lightGray"/>
              </w:rPr>
              <w:t xml:space="preserve"> </w:t>
            </w:r>
            <w:r w:rsidRPr="008B6EB4">
              <w:t xml:space="preserve">% des bestehenden Genossenschaftskapitals und </w:t>
            </w:r>
            <w:proofErr w:type="gramStart"/>
            <w:r w:rsidRPr="008B6EB4">
              <w:t xml:space="preserve">höchstens </w:t>
            </w:r>
            <w:r w:rsidRPr="008B6EB4">
              <w:rPr>
                <w:strike/>
                <w:highlight w:val="lightGray"/>
              </w:rPr>
              <w:t xml:space="preserve"> Fr.</w:t>
            </w:r>
            <w:proofErr w:type="gramEnd"/>
            <w:r w:rsidRPr="008B6EB4">
              <w:t xml:space="preserve">  20'000</w:t>
            </w:r>
            <w:r w:rsidRPr="008B6EB4">
              <w:rPr>
                <w:strike/>
                <w:highlight w:val="lightGray"/>
              </w:rPr>
              <w:t>.</w:t>
            </w:r>
            <w:proofErr w:type="gramStart"/>
            <w:r w:rsidRPr="008B6EB4">
              <w:rPr>
                <w:strike/>
                <w:highlight w:val="lightGray"/>
              </w:rPr>
              <w:t>--</w:t>
            </w:r>
            <w:r w:rsidRPr="008B6EB4">
              <w:t xml:space="preserve"> </w:t>
            </w:r>
            <w:r w:rsidRPr="008B6EB4">
              <w:rPr>
                <w:strike/>
                <w:highlight w:val="lightGray"/>
              </w:rPr>
              <w:t xml:space="preserve"> ausmachen</w:t>
            </w:r>
            <w:proofErr w:type="gramEnd"/>
            <w:r w:rsidRPr="008B6EB4">
              <w:rPr>
                <w:strike/>
                <w:highlight w:val="lightGray"/>
                <w:vertAlign w:val="superscript"/>
              </w:rPr>
              <w:t>3</w:t>
            </w:r>
            <w:r w:rsidRPr="008B6EB4">
              <w:t>.</w:t>
            </w:r>
          </w:p>
          <w:p w14:paraId="4879D2F2" w14:textId="77777777" w:rsidR="008A7715" w:rsidRPr="008B6EB4" w:rsidRDefault="008A7715" w:rsidP="008A7715">
            <w:pPr>
              <w:pStyle w:val="Text"/>
              <w:keepLines w:val="0"/>
            </w:pPr>
            <w:r w:rsidRPr="008B6EB4">
              <w:rPr>
                <w:vertAlign w:val="superscript"/>
              </w:rPr>
              <w:t>3</w:t>
            </w:r>
            <w:r w:rsidRPr="008B6EB4">
              <w:t>Der Anteilschein ist unübertragbar und kann nicht verpfändet, jedoch mit Forderungen der Bank verrechnet werden.</w:t>
            </w:r>
          </w:p>
          <w:p w14:paraId="47FF14A3" w14:textId="1AE27420" w:rsidR="008A7715" w:rsidRPr="008B6EB4" w:rsidRDefault="008A7715" w:rsidP="008A7715">
            <w:pPr>
              <w:pStyle w:val="Text"/>
              <w:keepLines w:val="0"/>
              <w:rPr>
                <w:strike/>
              </w:rPr>
            </w:pPr>
            <w:r w:rsidRPr="008B6EB4">
              <w:rPr>
                <w:strike/>
                <w:color w:val="BFBFBF" w:themeColor="background1" w:themeShade="BF"/>
                <w:highlight w:val="lightGray"/>
              </w:rPr>
              <w:t>------------------------------------------------------------</w:t>
            </w:r>
          </w:p>
          <w:p w14:paraId="1FC78B0E"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September 1995</w:t>
            </w:r>
          </w:p>
          <w:p w14:paraId="452E69C2"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15. Juni 2013</w:t>
            </w:r>
          </w:p>
          <w:p w14:paraId="59080F81" w14:textId="209C10DE" w:rsidR="008A7715" w:rsidRPr="008B6EB4" w:rsidRDefault="008A7715" w:rsidP="008A7715">
            <w:pPr>
              <w:pStyle w:val="Text"/>
              <w:keepLines w:val="0"/>
              <w:rPr>
                <w:vertAlign w:val="superscript"/>
              </w:rPr>
            </w:pPr>
            <w:r w:rsidRPr="008B6EB4">
              <w:rPr>
                <w:strike/>
                <w:highlight w:val="lightGray"/>
                <w:vertAlign w:val="superscript"/>
              </w:rPr>
              <w:t xml:space="preserve">3 </w:t>
            </w:r>
            <w:r w:rsidRPr="008B6EB4">
              <w:rPr>
                <w:strike/>
                <w:highlight w:val="lightGray"/>
              </w:rPr>
              <w:t>Änderung der Musterstatuten für Raiffeisenbanken, beschlossen von der ausserordentlichen Delegiertenversammlung von Raiffeisen Schweiz vom 16. September 1995</w:t>
            </w:r>
          </w:p>
        </w:tc>
        <w:tc>
          <w:tcPr>
            <w:tcW w:w="2038" w:type="pct"/>
            <w:tcBorders>
              <w:top w:val="single" w:sz="4" w:space="0" w:color="BFBFBF"/>
              <w:left w:val="nil"/>
              <w:bottom w:val="single" w:sz="4" w:space="0" w:color="BFBFBF"/>
              <w:right w:val="single" w:sz="12" w:space="0" w:color="auto"/>
            </w:tcBorders>
          </w:tcPr>
          <w:p w14:paraId="4D0C6DBE" w14:textId="77777777" w:rsidR="008A7715" w:rsidRPr="008B6EB4" w:rsidRDefault="008A7715" w:rsidP="008A7715">
            <w:pPr>
              <w:pStyle w:val="Text"/>
              <w:keepLines w:val="0"/>
            </w:pPr>
            <w:r w:rsidRPr="008B6EB4">
              <w:rPr>
                <w:vertAlign w:val="superscript"/>
              </w:rPr>
              <w:t>1</w:t>
            </w:r>
            <w:r w:rsidRPr="008B6EB4">
              <w:t>Die Mitglieder haben:</w:t>
            </w:r>
          </w:p>
          <w:p w14:paraId="70DAF0A8" w14:textId="0EEEB5F1" w:rsidR="008A7715" w:rsidRPr="008B6EB4" w:rsidRDefault="008A7715" w:rsidP="008A7715">
            <w:pPr>
              <w:pStyle w:val="Text"/>
              <w:keepLines w:val="0"/>
              <w:numPr>
                <w:ilvl w:val="0"/>
                <w:numId w:val="79"/>
              </w:numPr>
            </w:pPr>
            <w:r w:rsidRPr="008B6EB4">
              <w:t xml:space="preserve">wenigstens einen Anteilschein von mindestens CHF 200 und höchstens CHF 500 zu </w:t>
            </w:r>
            <w:r w:rsidRPr="008B6EB4">
              <w:rPr>
                <w:highlight w:val="lightGray"/>
              </w:rPr>
              <w:t>zeichnen und zu begleichen</w:t>
            </w:r>
            <w:r w:rsidRPr="008B6EB4">
              <w:t xml:space="preserve">. Die Generalversammlung setzt </w:t>
            </w:r>
            <w:r w:rsidRPr="008B6EB4">
              <w:rPr>
                <w:highlight w:val="lightGray"/>
              </w:rPr>
              <w:t>den</w:t>
            </w:r>
            <w:r w:rsidRPr="008B6EB4">
              <w:t xml:space="preserve"> Nennwert </w:t>
            </w:r>
            <w:r w:rsidRPr="008B6EB4">
              <w:rPr>
                <w:highlight w:val="lightGray"/>
              </w:rPr>
              <w:t>der Anteilscheine</w:t>
            </w:r>
            <w:r w:rsidRPr="008B6EB4">
              <w:t xml:space="preserve"> für alle Mitglieder einheitlich fest; </w:t>
            </w:r>
          </w:p>
          <w:p w14:paraId="1A4F46AF" w14:textId="77777777" w:rsidR="008A7715" w:rsidRPr="008B6EB4" w:rsidRDefault="008A7715" w:rsidP="008A7715">
            <w:pPr>
              <w:pStyle w:val="Text"/>
              <w:keepLines w:val="0"/>
              <w:numPr>
                <w:ilvl w:val="0"/>
                <w:numId w:val="79"/>
              </w:numPr>
              <w:rPr>
                <w:highlight w:val="lightGray"/>
              </w:rPr>
            </w:pPr>
            <w:r w:rsidRPr="008B6EB4">
              <w:t>die Interessen der Bank zu wahren.</w:t>
            </w:r>
          </w:p>
          <w:p w14:paraId="6E575F8B" w14:textId="5D0E8377" w:rsidR="008A7715" w:rsidRPr="008B6EB4" w:rsidRDefault="008A7715" w:rsidP="008A7715">
            <w:pPr>
              <w:pStyle w:val="Text"/>
              <w:keepLines w:val="0"/>
            </w:pPr>
            <w:r w:rsidRPr="008B6EB4">
              <w:rPr>
                <w:vertAlign w:val="superscript"/>
              </w:rPr>
              <w:t>2</w:t>
            </w:r>
            <w:r w:rsidRPr="008B6EB4">
              <w:t xml:space="preserve">Ein Mitglied kann mehrere Anteilscheine zeichnen. Der Verwaltungsrat setzt deren Höchstzahl fest. Diese darf pro Mitglied höchstens 10% des bestehenden Genossenschaftskapitals und höchstens </w:t>
            </w:r>
            <w:r w:rsidRPr="008B6EB4">
              <w:rPr>
                <w:highlight w:val="lightGray"/>
              </w:rPr>
              <w:t>CHF</w:t>
            </w:r>
            <w:r w:rsidRPr="008B6EB4">
              <w:t xml:space="preserve"> 20'000 </w:t>
            </w:r>
            <w:r w:rsidRPr="008B6EB4">
              <w:rPr>
                <w:highlight w:val="lightGray"/>
              </w:rPr>
              <w:t>betragen</w:t>
            </w:r>
            <w:r w:rsidRPr="008B6EB4">
              <w:t>.</w:t>
            </w:r>
          </w:p>
          <w:p w14:paraId="0212D9EF" w14:textId="77777777" w:rsidR="008A7715" w:rsidRPr="008B6EB4" w:rsidRDefault="008A7715" w:rsidP="008A7715">
            <w:pPr>
              <w:pStyle w:val="Text"/>
              <w:keepLines w:val="0"/>
            </w:pPr>
            <w:r w:rsidRPr="008B6EB4">
              <w:rPr>
                <w:vertAlign w:val="superscript"/>
              </w:rPr>
              <w:t>3</w:t>
            </w:r>
            <w:r w:rsidRPr="008B6EB4">
              <w:t>Der Anteilschein ist unübertragbar und kann nicht verpfändet, jedoch mit Forderungen der Bank verrechnet werden.</w:t>
            </w:r>
          </w:p>
          <w:p w14:paraId="2547B4BC" w14:textId="366254B8"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053EEAE" w14:textId="2976A8FF" w:rsidR="008A7715" w:rsidRPr="008B6EB4" w:rsidRDefault="008A7715" w:rsidP="008A7715">
            <w:pPr>
              <w:spacing w:line="240" w:lineRule="auto"/>
              <w:rPr>
                <w:sz w:val="18"/>
                <w:szCs w:val="18"/>
                <w:shd w:val="clear" w:color="auto" w:fill="DEEAF6"/>
              </w:rPr>
            </w:pPr>
            <w:r w:rsidRPr="008B6EB4">
              <w:rPr>
                <w:color w:val="000000"/>
                <w:sz w:val="18"/>
                <w:szCs w:val="18"/>
              </w:rPr>
              <w:sym w:font="Wingdings" w:char="F021"/>
            </w:r>
            <w:r w:rsidRPr="008B6EB4">
              <w:rPr>
                <w:i/>
                <w:color w:val="000000"/>
                <w:sz w:val="18"/>
                <w:szCs w:val="18"/>
              </w:rPr>
              <w:t xml:space="preserve"> Formelle Änderung</w:t>
            </w:r>
          </w:p>
          <w:p w14:paraId="78F79C02" w14:textId="181B4D40" w:rsidR="008A7715" w:rsidRPr="008B6EB4" w:rsidRDefault="008A7715" w:rsidP="008A7715">
            <w:pPr>
              <w:pStyle w:val="Text"/>
              <w:keepLines w:val="0"/>
            </w:pPr>
            <w:r w:rsidRPr="008B6EB4">
              <w:t xml:space="preserve">Abs. 1 </w:t>
            </w:r>
            <w:proofErr w:type="spellStart"/>
            <w:r w:rsidRPr="008B6EB4">
              <w:t>lit</w:t>
            </w:r>
            <w:proofErr w:type="spellEnd"/>
            <w:r w:rsidRPr="008B6EB4">
              <w:t>. a und Abs. 2: Sprachliche Anpassung (CHF, zeichnen und betragen)</w:t>
            </w:r>
          </w:p>
          <w:p w14:paraId="219142FA" w14:textId="4A88BC9A" w:rsidR="008A7715" w:rsidRPr="008B6EB4" w:rsidRDefault="008A7715" w:rsidP="008A7715">
            <w:pPr>
              <w:pStyle w:val="Text"/>
              <w:keepLines w:val="0"/>
            </w:pPr>
            <w:r w:rsidRPr="008B6EB4">
              <w:t xml:space="preserve">Abs. 1 </w:t>
            </w:r>
            <w:proofErr w:type="spellStart"/>
            <w:r w:rsidRPr="008B6EB4">
              <w:t>lit</w:t>
            </w:r>
            <w:proofErr w:type="spellEnd"/>
            <w:r w:rsidRPr="008B6EB4">
              <w:t>. a: Präzisierung und explizite Erwähnung der Begleichung</w:t>
            </w:r>
          </w:p>
          <w:p w14:paraId="47A46EA4" w14:textId="77777777" w:rsidR="008A7715" w:rsidRPr="008B6EB4" w:rsidRDefault="008A7715" w:rsidP="008A7715">
            <w:pPr>
              <w:pStyle w:val="Text"/>
              <w:keepLines w:val="0"/>
            </w:pPr>
          </w:p>
          <w:p w14:paraId="3C64DADB" w14:textId="77777777" w:rsidR="008A7715" w:rsidRPr="008B6EB4" w:rsidRDefault="008A7715" w:rsidP="008A7715">
            <w:pPr>
              <w:pStyle w:val="Text"/>
              <w:keepLines w:val="0"/>
            </w:pPr>
          </w:p>
          <w:p w14:paraId="66C2C1CC" w14:textId="77777777" w:rsidR="008A7715" w:rsidRPr="008B6EB4" w:rsidRDefault="008A7715" w:rsidP="008A7715">
            <w:pPr>
              <w:pStyle w:val="Text"/>
              <w:keepLines w:val="0"/>
            </w:pPr>
          </w:p>
          <w:p w14:paraId="4F774D16" w14:textId="029B9786" w:rsidR="008A7715" w:rsidRPr="008B6EB4" w:rsidRDefault="008A7715" w:rsidP="008A7715">
            <w:pPr>
              <w:pStyle w:val="Text"/>
              <w:keepLines w:val="0"/>
            </w:pPr>
          </w:p>
        </w:tc>
      </w:tr>
      <w:tr w:rsidR="008A7715" w:rsidRPr="008B6EB4" w14:paraId="5E3E2E35" w14:textId="243E9AC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109D776F" w14:textId="0546C63F" w:rsidR="008A7715" w:rsidRPr="008B6EB4" w:rsidRDefault="008A7715" w:rsidP="008A7715">
            <w:pPr>
              <w:pStyle w:val="Title1"/>
              <w:keepNext w:val="0"/>
            </w:pPr>
            <w:r w:rsidRPr="008B6EB4">
              <w:t xml:space="preserve">Art. </w:t>
            </w:r>
            <w:r w:rsidRPr="008B6EB4">
              <w:rPr>
                <w:strike/>
                <w:highlight w:val="lightGray"/>
              </w:rPr>
              <w:t>11</w:t>
            </w:r>
            <w:r w:rsidRPr="008B6EB4">
              <w:t xml:space="preserve"> - Erlöschen der Mitgliedschaft</w:t>
            </w:r>
          </w:p>
        </w:tc>
        <w:tc>
          <w:tcPr>
            <w:tcW w:w="2038" w:type="pct"/>
            <w:tcBorders>
              <w:top w:val="single" w:sz="4" w:space="0" w:color="BFBFBF"/>
              <w:left w:val="nil"/>
              <w:bottom w:val="single" w:sz="4" w:space="0" w:color="BFBFBF"/>
              <w:right w:val="single" w:sz="12" w:space="0" w:color="auto"/>
            </w:tcBorders>
            <w:vAlign w:val="bottom"/>
          </w:tcPr>
          <w:p w14:paraId="03FB979F" w14:textId="4ED8306C" w:rsidR="008A7715" w:rsidRPr="008B6EB4" w:rsidRDefault="008A7715" w:rsidP="008A7715">
            <w:pPr>
              <w:pStyle w:val="Title1"/>
              <w:keepNext w:val="0"/>
            </w:pPr>
            <w:r w:rsidRPr="008B6EB4">
              <w:t xml:space="preserve">Art. </w:t>
            </w:r>
            <w:r w:rsidRPr="008B6EB4">
              <w:rPr>
                <w:highlight w:val="lightGray"/>
              </w:rPr>
              <w:t>12</w:t>
            </w:r>
            <w:r w:rsidRPr="008B6EB4">
              <w:t xml:space="preserve"> - Erlöschen </w:t>
            </w:r>
            <w:r w:rsidRPr="008B6EB4">
              <w:rPr>
                <w:highlight w:val="lightGray"/>
              </w:rPr>
              <w:t>und Aufhebung</w:t>
            </w:r>
            <w:r w:rsidRPr="008B6EB4">
              <w:t xml:space="preserve"> der Mitgliedschaft</w:t>
            </w:r>
          </w:p>
        </w:tc>
        <w:tc>
          <w:tcPr>
            <w:tcW w:w="923" w:type="pct"/>
            <w:tcBorders>
              <w:top w:val="single" w:sz="4" w:space="0" w:color="BFBFBF"/>
              <w:left w:val="single" w:sz="12" w:space="0" w:color="auto"/>
              <w:bottom w:val="single" w:sz="4" w:space="0" w:color="BFBFBF"/>
              <w:right w:val="single" w:sz="4" w:space="0" w:color="auto"/>
            </w:tcBorders>
          </w:tcPr>
          <w:p w14:paraId="4481FB38" w14:textId="59BC7B5E" w:rsidR="008A7715" w:rsidRPr="008B6EB4" w:rsidRDefault="008A7715" w:rsidP="008A7715">
            <w:pPr>
              <w:pStyle w:val="Title1"/>
              <w:keepNext w:val="0"/>
              <w:rPr>
                <w:b w:val="0"/>
              </w:rPr>
            </w:pPr>
          </w:p>
        </w:tc>
      </w:tr>
      <w:tr w:rsidR="008A7715" w:rsidRPr="008B6EB4" w14:paraId="68DA027A" w14:textId="614F7765"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286815B" w14:textId="77777777" w:rsidR="008A7715" w:rsidRPr="008B6EB4" w:rsidRDefault="008A7715" w:rsidP="008A7715">
            <w:pPr>
              <w:pStyle w:val="Text"/>
              <w:keepLines w:val="0"/>
            </w:pPr>
            <w:r w:rsidRPr="008B6EB4">
              <w:t>Die Mitgliedschaft erlischt:</w:t>
            </w:r>
          </w:p>
          <w:p w14:paraId="7D1D2BD0" w14:textId="77777777" w:rsidR="008A7715" w:rsidRPr="008B6EB4" w:rsidRDefault="008A7715" w:rsidP="008A7715">
            <w:pPr>
              <w:pStyle w:val="Text"/>
              <w:keepLines w:val="0"/>
              <w:numPr>
                <w:ilvl w:val="0"/>
                <w:numId w:val="66"/>
              </w:numPr>
            </w:pPr>
            <w:r w:rsidRPr="008B6EB4">
              <w:rPr>
                <w:strike/>
                <w:highlight w:val="lightGray"/>
              </w:rPr>
              <w:t>durch</w:t>
            </w:r>
            <w:r w:rsidRPr="008B6EB4">
              <w:rPr>
                <w:highlight w:val="lightGray"/>
              </w:rPr>
              <w:t xml:space="preserve"> </w:t>
            </w:r>
            <w:r w:rsidRPr="008B6EB4">
              <w:t>schriftlich erklärten Austritt unter Beachtung einer Kündigungsfrist von drei Monaten;</w:t>
            </w:r>
          </w:p>
          <w:p w14:paraId="6326CDC3" w14:textId="77777777" w:rsidR="008A7715" w:rsidRPr="008B6EB4" w:rsidRDefault="008A7715" w:rsidP="008A7715">
            <w:pPr>
              <w:pStyle w:val="Text"/>
              <w:keepLines w:val="0"/>
              <w:numPr>
                <w:ilvl w:val="0"/>
                <w:numId w:val="66"/>
              </w:numPr>
            </w:pPr>
            <w:r w:rsidRPr="008B6EB4">
              <w:rPr>
                <w:strike/>
                <w:highlight w:val="lightGray"/>
              </w:rPr>
              <w:t>durch</w:t>
            </w:r>
            <w:r w:rsidRPr="008B6EB4">
              <w:rPr>
                <w:highlight w:val="lightGray"/>
              </w:rPr>
              <w:t xml:space="preserve"> </w:t>
            </w:r>
            <w:r w:rsidRPr="008B6EB4">
              <w:t>Tod;</w:t>
            </w:r>
          </w:p>
          <w:p w14:paraId="62B0A4B4" w14:textId="77777777" w:rsidR="008A7715" w:rsidRPr="008B6EB4" w:rsidRDefault="008A7715" w:rsidP="008A7715">
            <w:pPr>
              <w:pStyle w:val="Text"/>
              <w:keepLines w:val="0"/>
              <w:numPr>
                <w:ilvl w:val="0"/>
                <w:numId w:val="66"/>
              </w:numPr>
            </w:pPr>
            <w:r w:rsidRPr="008B6EB4">
              <w:t xml:space="preserve">bei Kollektiv- und Kommanditgesellschaften sowie juristischen Personen </w:t>
            </w:r>
            <w:r w:rsidRPr="008B6EB4">
              <w:rPr>
                <w:strike/>
                <w:highlight w:val="lightGray"/>
              </w:rPr>
              <w:t>durch deren Auflösung</w:t>
            </w:r>
            <w:r w:rsidRPr="008B6EB4">
              <w:t>;</w:t>
            </w:r>
          </w:p>
          <w:p w14:paraId="2DAB78B0" w14:textId="77777777" w:rsidR="008A7715" w:rsidRPr="008B6EB4" w:rsidRDefault="008A7715" w:rsidP="008A7715">
            <w:pPr>
              <w:pStyle w:val="Text"/>
              <w:keepLines w:val="0"/>
              <w:numPr>
                <w:ilvl w:val="0"/>
                <w:numId w:val="66"/>
              </w:numPr>
            </w:pPr>
            <w:r w:rsidRPr="008B6EB4">
              <w:rPr>
                <w:strike/>
                <w:highlight w:val="lightGray"/>
              </w:rPr>
              <w:lastRenderedPageBreak/>
              <w:t>durch</w:t>
            </w:r>
            <w:r w:rsidRPr="008B6EB4">
              <w:rPr>
                <w:highlight w:val="lightGray"/>
              </w:rPr>
              <w:t xml:space="preserve"> </w:t>
            </w:r>
            <w:r w:rsidRPr="008B6EB4">
              <w:t>Ausschluss.</w:t>
            </w:r>
          </w:p>
          <w:p w14:paraId="6D3B3AE1"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67EA22EF" w14:textId="08DEFC86" w:rsidR="008A7715" w:rsidRPr="008B6EB4" w:rsidRDefault="008A7715" w:rsidP="008A7715">
            <w:pPr>
              <w:pStyle w:val="Text"/>
              <w:keepLines w:val="0"/>
            </w:pPr>
            <w:r w:rsidRPr="008B6EB4">
              <w:rPr>
                <w:vertAlign w:val="superscript"/>
              </w:rPr>
              <w:lastRenderedPageBreak/>
              <w:t>1</w:t>
            </w:r>
            <w:r w:rsidRPr="008B6EB4">
              <w:t xml:space="preserve">Die Mitgliedschaft erlischt </w:t>
            </w:r>
            <w:r w:rsidRPr="008B6EB4">
              <w:rPr>
                <w:highlight w:val="lightGray"/>
              </w:rPr>
              <w:t>durch</w:t>
            </w:r>
            <w:r w:rsidRPr="008B6EB4">
              <w:t>:</w:t>
            </w:r>
          </w:p>
          <w:p w14:paraId="1C4B129A" w14:textId="404BD883" w:rsidR="008A7715" w:rsidRPr="008B6EB4" w:rsidRDefault="008A7715" w:rsidP="008A7715">
            <w:pPr>
              <w:pStyle w:val="Text"/>
              <w:keepLines w:val="0"/>
              <w:numPr>
                <w:ilvl w:val="0"/>
                <w:numId w:val="74"/>
              </w:numPr>
            </w:pPr>
            <w:r w:rsidRPr="008B6EB4">
              <w:t>schriftlich erklärten Austritt unter Beachtung einer Kündigungsfrist von drei Monaten;</w:t>
            </w:r>
          </w:p>
          <w:p w14:paraId="07156761" w14:textId="38BDFFB8" w:rsidR="008A7715" w:rsidRPr="008B6EB4" w:rsidRDefault="008A7715" w:rsidP="008A7715">
            <w:pPr>
              <w:pStyle w:val="Text"/>
              <w:keepLines w:val="0"/>
              <w:numPr>
                <w:ilvl w:val="0"/>
                <w:numId w:val="74"/>
              </w:numPr>
            </w:pPr>
            <w:r w:rsidRPr="008B6EB4">
              <w:t xml:space="preserve">Tod </w:t>
            </w:r>
            <w:r w:rsidRPr="008B6EB4">
              <w:rPr>
                <w:highlight w:val="lightGray"/>
              </w:rPr>
              <w:t>des Mitglieds</w:t>
            </w:r>
            <w:r w:rsidRPr="008B6EB4">
              <w:t>;</w:t>
            </w:r>
          </w:p>
          <w:p w14:paraId="5B2BA803" w14:textId="6C07FF6C" w:rsidR="008A7715" w:rsidRPr="008B6EB4" w:rsidRDefault="008A7715" w:rsidP="008A7715">
            <w:pPr>
              <w:pStyle w:val="Text"/>
              <w:keepLines w:val="0"/>
              <w:numPr>
                <w:ilvl w:val="0"/>
                <w:numId w:val="74"/>
              </w:numPr>
            </w:pPr>
            <w:r w:rsidRPr="008B6EB4">
              <w:rPr>
                <w:highlight w:val="lightGray"/>
              </w:rPr>
              <w:t>deren Auflösung</w:t>
            </w:r>
            <w:r w:rsidRPr="008B6EB4">
              <w:t xml:space="preserve"> bei Kollektiv- und Kommanditgesellschaften sowie juristischen Personen;</w:t>
            </w:r>
          </w:p>
          <w:p w14:paraId="34D968A3" w14:textId="09DEBA50" w:rsidR="008A7715" w:rsidRPr="008B6EB4" w:rsidRDefault="008A7715" w:rsidP="008A7715">
            <w:pPr>
              <w:pStyle w:val="Text"/>
              <w:keepLines w:val="0"/>
              <w:numPr>
                <w:ilvl w:val="0"/>
                <w:numId w:val="74"/>
              </w:numPr>
            </w:pPr>
            <w:r w:rsidRPr="008B6EB4">
              <w:t>Ausschluss.</w:t>
            </w:r>
          </w:p>
          <w:p w14:paraId="34563994" w14:textId="13B84A61" w:rsidR="008A7715" w:rsidRPr="008B6EB4" w:rsidRDefault="008A7715" w:rsidP="008A7715">
            <w:pPr>
              <w:pStyle w:val="Text"/>
              <w:keepLines w:val="0"/>
            </w:pPr>
            <w:r w:rsidRPr="008B6EB4">
              <w:rPr>
                <w:highlight w:val="lightGray"/>
                <w:vertAlign w:val="superscript"/>
              </w:rPr>
              <w:lastRenderedPageBreak/>
              <w:t>2</w:t>
            </w:r>
            <w:r w:rsidRPr="008B6EB4">
              <w:rPr>
                <w:highlight w:val="lightGray"/>
              </w:rPr>
              <w:t>Die Bank hebt die Mitgliedschaft auf, wenn das Mitglied keine Kundenbeziehung mehr führt.</w:t>
            </w:r>
          </w:p>
          <w:p w14:paraId="144EBA0F" w14:textId="3D28D454"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7FABB152" w14:textId="77777777" w:rsidR="003101AE" w:rsidRPr="008B6EB4" w:rsidRDefault="003101AE" w:rsidP="003101AE">
            <w:pPr>
              <w:spacing w:line="240" w:lineRule="auto"/>
              <w:rPr>
                <w:sz w:val="18"/>
                <w:szCs w:val="18"/>
                <w:shd w:val="clear" w:color="auto" w:fill="DEEAF6"/>
              </w:rPr>
            </w:pPr>
            <w:r w:rsidRPr="008B6EB4">
              <w:rPr>
                <w:color w:val="000000"/>
                <w:sz w:val="18"/>
                <w:szCs w:val="18"/>
              </w:rPr>
              <w:lastRenderedPageBreak/>
              <w:sym w:font="Wingdings" w:char="F021"/>
            </w:r>
            <w:r w:rsidRPr="008B6EB4">
              <w:rPr>
                <w:i/>
                <w:color w:val="000000"/>
                <w:sz w:val="18"/>
                <w:szCs w:val="18"/>
              </w:rPr>
              <w:t xml:space="preserve"> Formelle Änderung</w:t>
            </w:r>
          </w:p>
          <w:p w14:paraId="78BE84C8" w14:textId="77777777" w:rsidR="003101AE" w:rsidRPr="008B6EB4" w:rsidRDefault="003101AE" w:rsidP="003101AE">
            <w:pPr>
              <w:pStyle w:val="Text"/>
              <w:keepLines w:val="0"/>
            </w:pPr>
            <w:r w:rsidRPr="008B6EB4">
              <w:t xml:space="preserve">Abs. 1 </w:t>
            </w:r>
            <w:proofErr w:type="spellStart"/>
            <w:r w:rsidRPr="008B6EB4">
              <w:t>lit</w:t>
            </w:r>
            <w:proofErr w:type="spellEnd"/>
            <w:r w:rsidRPr="008B6EB4">
              <w:t>. a bis d: sprachliche Präzisierungen</w:t>
            </w:r>
          </w:p>
          <w:p w14:paraId="3FF8DF5F" w14:textId="77777777" w:rsidR="003101AE" w:rsidRPr="008B6EB4" w:rsidRDefault="003101AE" w:rsidP="003101AE">
            <w:pPr>
              <w:pStyle w:val="Text"/>
              <w:keepLines w:val="0"/>
            </w:pPr>
          </w:p>
          <w:p w14:paraId="499E1CF2" w14:textId="070B090E" w:rsidR="003101AE" w:rsidRPr="008B6EB4" w:rsidRDefault="003101AE" w:rsidP="003101AE">
            <w:pPr>
              <w:pStyle w:val="Text"/>
              <w:keepLines w:val="0"/>
            </w:pPr>
          </w:p>
          <w:p w14:paraId="4D67256B" w14:textId="77777777" w:rsidR="003101AE" w:rsidRPr="008B6EB4" w:rsidRDefault="003101AE" w:rsidP="003101AE">
            <w:pPr>
              <w:pStyle w:val="Text"/>
              <w:keepLines w:val="0"/>
              <w:rPr>
                <w:sz w:val="14"/>
                <w:szCs w:val="16"/>
              </w:rPr>
            </w:pPr>
          </w:p>
          <w:p w14:paraId="1DCCBC37" w14:textId="3507C14A" w:rsidR="008A7715" w:rsidRPr="008B6EB4" w:rsidRDefault="003101AE" w:rsidP="003101AE">
            <w:pPr>
              <w:pStyle w:val="Text"/>
              <w:keepLines w:val="0"/>
            </w:pPr>
            <w:r w:rsidRPr="008B6EB4">
              <w:lastRenderedPageBreak/>
              <w:t xml:space="preserve">Abs. 2: ermöglicht die Aufhebung der Mitgliedschaft bei Beendigung der Kundenbeziehung </w:t>
            </w:r>
          </w:p>
        </w:tc>
      </w:tr>
      <w:tr w:rsidR="008A7715" w:rsidRPr="008B6EB4" w14:paraId="55B6D134" w14:textId="779706B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04A3727" w14:textId="40A5F2BA" w:rsidR="008A7715" w:rsidRPr="008B6EB4" w:rsidRDefault="008A7715" w:rsidP="008A7715">
            <w:pPr>
              <w:pStyle w:val="Title1"/>
              <w:keepNext w:val="0"/>
            </w:pPr>
            <w:r w:rsidRPr="008B6EB4">
              <w:lastRenderedPageBreak/>
              <w:t xml:space="preserve">Art. </w:t>
            </w:r>
            <w:r w:rsidRPr="008B6EB4">
              <w:rPr>
                <w:strike/>
                <w:highlight w:val="lightGray"/>
              </w:rPr>
              <w:t>12</w:t>
            </w:r>
            <w:r w:rsidRPr="008B6EB4">
              <w:t xml:space="preserve"> - Ausschluss von Mitgliedern</w:t>
            </w:r>
          </w:p>
        </w:tc>
        <w:tc>
          <w:tcPr>
            <w:tcW w:w="2038" w:type="pct"/>
            <w:tcBorders>
              <w:top w:val="single" w:sz="4" w:space="0" w:color="BFBFBF"/>
              <w:left w:val="nil"/>
              <w:bottom w:val="single" w:sz="4" w:space="0" w:color="BFBFBF"/>
              <w:right w:val="single" w:sz="12" w:space="0" w:color="auto"/>
            </w:tcBorders>
          </w:tcPr>
          <w:p w14:paraId="3A327436" w14:textId="14EB97F0" w:rsidR="008A7715" w:rsidRPr="008B6EB4" w:rsidRDefault="008A7715" w:rsidP="008A7715">
            <w:pPr>
              <w:pStyle w:val="Title1"/>
              <w:keepNext w:val="0"/>
            </w:pPr>
            <w:r w:rsidRPr="008B6EB4">
              <w:t xml:space="preserve">Art. </w:t>
            </w:r>
            <w:r w:rsidRPr="008B6EB4">
              <w:rPr>
                <w:highlight w:val="lightGray"/>
              </w:rPr>
              <w:t>13</w:t>
            </w:r>
            <w:r w:rsidRPr="008B6EB4">
              <w:t xml:space="preserve"> - Ausschluss von Mitgliedern</w:t>
            </w:r>
          </w:p>
        </w:tc>
        <w:tc>
          <w:tcPr>
            <w:tcW w:w="923" w:type="pct"/>
            <w:tcBorders>
              <w:top w:val="single" w:sz="4" w:space="0" w:color="BFBFBF"/>
              <w:left w:val="single" w:sz="12" w:space="0" w:color="auto"/>
              <w:bottom w:val="single" w:sz="4" w:space="0" w:color="BFBFBF"/>
              <w:right w:val="single" w:sz="4" w:space="0" w:color="auto"/>
            </w:tcBorders>
          </w:tcPr>
          <w:p w14:paraId="601C6B61" w14:textId="77777777" w:rsidR="008A7715" w:rsidRPr="008B6EB4" w:rsidRDefault="008A7715" w:rsidP="008A7715">
            <w:pPr>
              <w:pStyle w:val="Title1"/>
              <w:keepNext w:val="0"/>
            </w:pPr>
          </w:p>
        </w:tc>
      </w:tr>
      <w:tr w:rsidR="008A7715" w:rsidRPr="008B6EB4" w14:paraId="7BADA685" w14:textId="45DA6CF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47E3F7E" w14:textId="77777777" w:rsidR="008A7715" w:rsidRPr="008B6EB4" w:rsidRDefault="008A7715" w:rsidP="008A7715">
            <w:pPr>
              <w:pStyle w:val="Text"/>
              <w:keepLines w:val="0"/>
            </w:pPr>
            <w:r w:rsidRPr="008B6EB4">
              <w:rPr>
                <w:vertAlign w:val="superscript"/>
              </w:rPr>
              <w:t>1</w:t>
            </w:r>
            <w:r w:rsidRPr="008B6EB4">
              <w:t>Der Verwaltungsrat kann ein Mitglied mit sofortiger Wirkung ausschliessen</w:t>
            </w:r>
            <w:r w:rsidRPr="008B6EB4">
              <w:rPr>
                <w:strike/>
                <w:highlight w:val="lightGray"/>
              </w:rPr>
              <w:t>, wenn</w:t>
            </w:r>
            <w:r w:rsidRPr="008B6EB4">
              <w:t>:</w:t>
            </w:r>
          </w:p>
          <w:p w14:paraId="3A569240" w14:textId="2D126F4C" w:rsidR="008A7715" w:rsidRPr="008B6EB4" w:rsidRDefault="008A7715" w:rsidP="008A7715">
            <w:pPr>
              <w:pStyle w:val="Text"/>
              <w:keepLines w:val="0"/>
              <w:numPr>
                <w:ilvl w:val="0"/>
                <w:numId w:val="67"/>
              </w:numPr>
              <w:rPr>
                <w:strike/>
                <w:highlight w:val="lightGray"/>
              </w:rPr>
            </w:pPr>
            <w:r w:rsidRPr="008B6EB4">
              <w:rPr>
                <w:strike/>
                <w:highlight w:val="lightGray"/>
              </w:rPr>
              <w:t>dieses schwerwiegend gegen die Interessen der Bank handelt;</w:t>
            </w:r>
          </w:p>
          <w:p w14:paraId="2635740C" w14:textId="77777777" w:rsidR="008A7715" w:rsidRPr="008B6EB4" w:rsidRDefault="008A7715" w:rsidP="008A7715">
            <w:pPr>
              <w:pStyle w:val="Text"/>
              <w:keepLines w:val="0"/>
              <w:numPr>
                <w:ilvl w:val="0"/>
                <w:numId w:val="67"/>
              </w:numPr>
              <w:rPr>
                <w:strike/>
              </w:rPr>
            </w:pPr>
            <w:r w:rsidRPr="008B6EB4">
              <w:t>eine Betreibung für Forderungen der Bank erfolglos verläuft.</w:t>
            </w:r>
          </w:p>
          <w:p w14:paraId="6BB1BF2E" w14:textId="77777777" w:rsidR="008A7715" w:rsidRPr="008B6EB4" w:rsidRDefault="008A7715" w:rsidP="008A7715">
            <w:pPr>
              <w:pStyle w:val="Text"/>
              <w:keepLines w:val="0"/>
            </w:pPr>
            <w:r w:rsidRPr="008B6EB4">
              <w:rPr>
                <w:vertAlign w:val="superscript"/>
              </w:rPr>
              <w:t>2</w:t>
            </w:r>
            <w:r w:rsidRPr="008B6EB4">
              <w:t>Das ausgeschlossene Mitglied kann innert 30 Tagen an die nächste Generalversammlung rekurrieren</w:t>
            </w:r>
            <w:r w:rsidRPr="008B6EB4">
              <w:rPr>
                <w:strike/>
                <w:highlight w:val="lightGray"/>
                <w:vertAlign w:val="superscript"/>
              </w:rPr>
              <w:t>1</w:t>
            </w:r>
            <w:r w:rsidRPr="008B6EB4">
              <w:t>.</w:t>
            </w:r>
          </w:p>
          <w:p w14:paraId="46006C47" w14:textId="7080602F" w:rsidR="008A7715" w:rsidRPr="008B6EB4" w:rsidRDefault="008A7715" w:rsidP="008A7715">
            <w:pPr>
              <w:pStyle w:val="Text"/>
              <w:keepLines w:val="0"/>
            </w:pPr>
            <w:r w:rsidRPr="008B6EB4">
              <w:rPr>
                <w:vertAlign w:val="superscript"/>
              </w:rPr>
              <w:t>3</w:t>
            </w:r>
            <w:r w:rsidRPr="008B6EB4">
              <w:t>Der Rekurs ist dem Präsidenten des Verwaltungsrates schriftlich einzureichen und hat aufschiebende Wirkung.</w:t>
            </w:r>
          </w:p>
          <w:p w14:paraId="34E29D60" w14:textId="73DE3469" w:rsidR="008A7715" w:rsidRPr="008B6EB4" w:rsidRDefault="008A7715" w:rsidP="008A7715">
            <w:pPr>
              <w:pStyle w:val="Text"/>
              <w:keepLines w:val="0"/>
              <w:rPr>
                <w:strike/>
              </w:rPr>
            </w:pPr>
            <w:r w:rsidRPr="008B6EB4">
              <w:rPr>
                <w:strike/>
                <w:color w:val="BFBFBF" w:themeColor="background1" w:themeShade="BF"/>
                <w:highlight w:val="lightGray"/>
              </w:rPr>
              <w:t>------------------------------------------------------------</w:t>
            </w:r>
          </w:p>
          <w:p w14:paraId="74BC2F28" w14:textId="77777777" w:rsidR="008A7715" w:rsidRPr="008B6EB4" w:rsidRDefault="008A7715" w:rsidP="008A7715">
            <w:pPr>
              <w:pStyle w:val="Text"/>
              <w:keepLines w:val="0"/>
              <w:rPr>
                <w:strike/>
              </w:rPr>
            </w:pPr>
            <w:r w:rsidRPr="008B6EB4">
              <w:rPr>
                <w:strike/>
                <w:highlight w:val="lightGray"/>
                <w:vertAlign w:val="superscript"/>
              </w:rPr>
              <w:t xml:space="preserve">1 </w:t>
            </w:r>
            <w:r w:rsidRPr="008B6EB4">
              <w:rPr>
                <w:strike/>
                <w:highlight w:val="lightGray"/>
              </w:rPr>
              <w:t>vgl. Art. 846 Abs. 3 OR</w:t>
            </w:r>
          </w:p>
          <w:p w14:paraId="0B5962B6"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592A379D" w14:textId="77777777" w:rsidR="008A7715" w:rsidRPr="008B6EB4" w:rsidRDefault="008A7715" w:rsidP="008A7715">
            <w:pPr>
              <w:pStyle w:val="Text"/>
              <w:keepLines w:val="0"/>
            </w:pPr>
            <w:r w:rsidRPr="008B6EB4">
              <w:rPr>
                <w:vertAlign w:val="superscript"/>
              </w:rPr>
              <w:t>1</w:t>
            </w:r>
            <w:r w:rsidRPr="008B6EB4">
              <w:t>Der Verwaltungsrat kann ein Mitglied mit sofortiger Wirkung ausschliessen:</w:t>
            </w:r>
          </w:p>
          <w:p w14:paraId="1E81BAC8" w14:textId="525F7804" w:rsidR="008A7715" w:rsidRPr="008B6EB4" w:rsidRDefault="008A7715" w:rsidP="008A7715">
            <w:pPr>
              <w:pStyle w:val="Text"/>
              <w:keepLines w:val="0"/>
              <w:numPr>
                <w:ilvl w:val="0"/>
                <w:numId w:val="69"/>
              </w:numPr>
              <w:rPr>
                <w:highlight w:val="lightGray"/>
              </w:rPr>
            </w:pPr>
            <w:r w:rsidRPr="008B6EB4">
              <w:rPr>
                <w:highlight w:val="lightGray"/>
              </w:rPr>
              <w:t>aus wichtigen Gründen;</w:t>
            </w:r>
          </w:p>
          <w:p w14:paraId="71E75C2D" w14:textId="3595EFC9" w:rsidR="008A7715" w:rsidRPr="008B6EB4" w:rsidRDefault="008A7715" w:rsidP="008A7715">
            <w:pPr>
              <w:pStyle w:val="Text"/>
              <w:keepLines w:val="0"/>
              <w:numPr>
                <w:ilvl w:val="0"/>
                <w:numId w:val="69"/>
              </w:numPr>
            </w:pPr>
            <w:r w:rsidRPr="008B6EB4">
              <w:rPr>
                <w:highlight w:val="lightGray"/>
              </w:rPr>
              <w:t>wenn</w:t>
            </w:r>
            <w:r w:rsidRPr="008B6EB4">
              <w:t xml:space="preserve"> eine Betreibung für Forderungen der Bank erfolglos verläuft.</w:t>
            </w:r>
          </w:p>
          <w:p w14:paraId="1854C9F0" w14:textId="541CD0BA" w:rsidR="008A7715" w:rsidRPr="008B6EB4" w:rsidRDefault="008A7715" w:rsidP="008A7715">
            <w:pPr>
              <w:pStyle w:val="Text"/>
              <w:keepLines w:val="0"/>
            </w:pPr>
            <w:r w:rsidRPr="008B6EB4">
              <w:rPr>
                <w:vertAlign w:val="superscript"/>
              </w:rPr>
              <w:t>2</w:t>
            </w:r>
            <w:r w:rsidRPr="008B6EB4">
              <w:t>Das ausgeschlossene Mitglied kann innert 30 Tagen an die nächste Generalversammlung rekurrieren.</w:t>
            </w:r>
          </w:p>
          <w:p w14:paraId="7F2C9A1C" w14:textId="0827A47E" w:rsidR="008A7715" w:rsidRPr="008B6EB4" w:rsidRDefault="008A7715" w:rsidP="008A7715">
            <w:pPr>
              <w:pStyle w:val="Text"/>
              <w:keepLines w:val="0"/>
            </w:pPr>
            <w:r w:rsidRPr="008B6EB4">
              <w:rPr>
                <w:vertAlign w:val="superscript"/>
              </w:rPr>
              <w:t>3</w:t>
            </w:r>
            <w:r w:rsidRPr="008B6EB4">
              <w:t>Der Rekurs ist dem Präsidenten des Verwaltungsrates schriftlich einzureichen und hat aufschiebende Wirkung.</w:t>
            </w:r>
          </w:p>
        </w:tc>
        <w:tc>
          <w:tcPr>
            <w:tcW w:w="923" w:type="pct"/>
            <w:tcBorders>
              <w:top w:val="single" w:sz="4" w:space="0" w:color="BFBFBF"/>
              <w:left w:val="single" w:sz="12" w:space="0" w:color="auto"/>
              <w:bottom w:val="single" w:sz="4" w:space="0" w:color="BFBFBF"/>
              <w:right w:val="single" w:sz="4" w:space="0" w:color="auto"/>
            </w:tcBorders>
          </w:tcPr>
          <w:p w14:paraId="4EC94F9A" w14:textId="77777777" w:rsidR="003101AE" w:rsidRPr="008B6EB4" w:rsidRDefault="003101AE" w:rsidP="003101AE">
            <w:pPr>
              <w:pStyle w:val="Text"/>
              <w:keepLines w:val="0"/>
            </w:pPr>
            <w:r w:rsidRPr="008B6EB4">
              <w:t xml:space="preserve">Abs. 1: </w:t>
            </w:r>
          </w:p>
          <w:p w14:paraId="1BFFB71E" w14:textId="77777777" w:rsidR="003101AE" w:rsidRPr="008B6EB4" w:rsidRDefault="003101AE" w:rsidP="003101AE">
            <w:pPr>
              <w:pStyle w:val="Text"/>
              <w:keepLines w:val="0"/>
            </w:pPr>
            <w:proofErr w:type="spellStart"/>
            <w:r w:rsidRPr="008B6EB4">
              <w:t>Lit</w:t>
            </w:r>
            <w:proofErr w:type="spellEnd"/>
            <w:r w:rsidRPr="008B6EB4">
              <w:t xml:space="preserve">. a: Ausschlussgrund im </w:t>
            </w:r>
            <w:proofErr w:type="spellStart"/>
            <w:r w:rsidRPr="008B6EB4">
              <w:t>altLit</w:t>
            </w:r>
            <w:proofErr w:type="spellEnd"/>
            <w:r w:rsidRPr="008B6EB4">
              <w:t>. a wird durch die Ausschliessung aus wichtigem Grund gemäss Art. 846 Abs. 2 OR ersetzt</w:t>
            </w:r>
          </w:p>
          <w:p w14:paraId="4C2C731C" w14:textId="77777777" w:rsidR="003101AE" w:rsidRPr="008B6EB4" w:rsidRDefault="003101AE" w:rsidP="003101AE">
            <w:pPr>
              <w:spacing w:line="240" w:lineRule="auto"/>
              <w:rPr>
                <w:i/>
                <w:iCs/>
                <w:color w:val="000000"/>
                <w:sz w:val="18"/>
                <w:szCs w:val="18"/>
              </w:rPr>
            </w:pPr>
            <w:r w:rsidRPr="008B6EB4">
              <w:rPr>
                <w:i/>
                <w:iCs/>
                <w:color w:val="000000"/>
                <w:sz w:val="18"/>
                <w:szCs w:val="18"/>
              </w:rPr>
              <w:sym w:font="Wingdings" w:char="F021"/>
            </w:r>
            <w:r w:rsidRPr="008B6EB4">
              <w:rPr>
                <w:i/>
                <w:iCs/>
                <w:color w:val="000000"/>
                <w:sz w:val="18"/>
                <w:szCs w:val="18"/>
              </w:rPr>
              <w:t xml:space="preserve"> Formelle Änderung</w:t>
            </w:r>
          </w:p>
          <w:p w14:paraId="4C4B7C32" w14:textId="1BC1F586" w:rsidR="008A7715" w:rsidRPr="008B6EB4" w:rsidRDefault="003101AE" w:rsidP="003101AE">
            <w:pPr>
              <w:pStyle w:val="Text"/>
              <w:keepLines w:val="0"/>
            </w:pPr>
            <w:proofErr w:type="spellStart"/>
            <w:r w:rsidRPr="008B6EB4">
              <w:t>Lit</w:t>
            </w:r>
            <w:proofErr w:type="spellEnd"/>
            <w:r w:rsidRPr="008B6EB4">
              <w:t xml:space="preserve">. b: Nachführung </w:t>
            </w:r>
            <w:proofErr w:type="gramStart"/>
            <w:r w:rsidRPr="008B6EB4">
              <w:t>«</w:t>
            </w:r>
            <w:proofErr w:type="gramEnd"/>
            <w:r w:rsidRPr="008B6EB4">
              <w:t>wenn» vorgenommen</w:t>
            </w:r>
          </w:p>
        </w:tc>
      </w:tr>
      <w:tr w:rsidR="008A7715" w:rsidRPr="008B6EB4" w14:paraId="6DC468D4" w14:textId="0FEFD73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921A3C8" w14:textId="63A94BEA" w:rsidR="008A7715" w:rsidRPr="008B6EB4" w:rsidRDefault="008A7715" w:rsidP="008A7715">
            <w:pPr>
              <w:pStyle w:val="Title1"/>
              <w:keepNext w:val="0"/>
            </w:pPr>
            <w:r w:rsidRPr="008B6EB4">
              <w:t xml:space="preserve">Art. </w:t>
            </w:r>
            <w:r w:rsidRPr="008B6EB4">
              <w:rPr>
                <w:strike/>
                <w:highlight w:val="lightGray"/>
              </w:rPr>
              <w:t>13</w:t>
            </w:r>
            <w:r w:rsidRPr="008B6EB4">
              <w:t xml:space="preserve"> - Rückzahlung von Anteilscheinen</w:t>
            </w:r>
          </w:p>
        </w:tc>
        <w:tc>
          <w:tcPr>
            <w:tcW w:w="2038" w:type="pct"/>
            <w:tcBorders>
              <w:top w:val="single" w:sz="4" w:space="0" w:color="BFBFBF"/>
              <w:left w:val="nil"/>
              <w:bottom w:val="single" w:sz="4" w:space="0" w:color="BFBFBF"/>
              <w:right w:val="single" w:sz="12" w:space="0" w:color="auto"/>
            </w:tcBorders>
          </w:tcPr>
          <w:p w14:paraId="0A94FF29" w14:textId="32B7D3EE" w:rsidR="008A7715" w:rsidRPr="008B6EB4" w:rsidRDefault="008A7715" w:rsidP="008A7715">
            <w:pPr>
              <w:pStyle w:val="Title1"/>
              <w:keepNext w:val="0"/>
            </w:pPr>
            <w:r w:rsidRPr="008B6EB4">
              <w:t xml:space="preserve">Art. </w:t>
            </w:r>
            <w:r w:rsidRPr="008B6EB4">
              <w:rPr>
                <w:highlight w:val="lightGray"/>
              </w:rPr>
              <w:t>14</w:t>
            </w:r>
            <w:r w:rsidRPr="008B6EB4">
              <w:t xml:space="preserve"> - Rückzahlung von Anteilscheinen</w:t>
            </w:r>
          </w:p>
        </w:tc>
        <w:tc>
          <w:tcPr>
            <w:tcW w:w="923" w:type="pct"/>
            <w:tcBorders>
              <w:top w:val="single" w:sz="4" w:space="0" w:color="BFBFBF"/>
              <w:left w:val="single" w:sz="12" w:space="0" w:color="auto"/>
              <w:bottom w:val="single" w:sz="4" w:space="0" w:color="BFBFBF"/>
              <w:right w:val="single" w:sz="4" w:space="0" w:color="auto"/>
            </w:tcBorders>
          </w:tcPr>
          <w:p w14:paraId="1AD5DD1C" w14:textId="77777777" w:rsidR="008A7715" w:rsidRPr="008B6EB4" w:rsidRDefault="008A7715" w:rsidP="008A7715">
            <w:pPr>
              <w:pStyle w:val="Title1"/>
              <w:keepNext w:val="0"/>
            </w:pPr>
          </w:p>
        </w:tc>
      </w:tr>
      <w:tr w:rsidR="008A7715" w:rsidRPr="008B6EB4" w14:paraId="5BDEB9D1" w14:textId="2797331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15B8F5A" w14:textId="77777777" w:rsidR="008A7715" w:rsidRPr="008B6EB4" w:rsidRDefault="008A7715" w:rsidP="008A7715">
            <w:pPr>
              <w:pStyle w:val="Text"/>
              <w:keepLines w:val="0"/>
            </w:pPr>
            <w:r w:rsidRPr="008B6EB4">
              <w:rPr>
                <w:vertAlign w:val="superscript"/>
              </w:rPr>
              <w:t>1</w:t>
            </w:r>
            <w:r w:rsidRPr="008B6EB4">
              <w:t xml:space="preserve">Ausscheidende Mitglieder oder ihre Erben haben Anspruch auf die Rückzahlung </w:t>
            </w:r>
            <w:r w:rsidRPr="008B6EB4">
              <w:rPr>
                <w:strike/>
                <w:highlight w:val="lightGray"/>
              </w:rPr>
              <w:t>des Anteilscheines</w:t>
            </w:r>
            <w:r w:rsidRPr="008B6EB4">
              <w:t xml:space="preserve"> zum inneren Wert, höchstens zum Nennwert.</w:t>
            </w:r>
          </w:p>
          <w:p w14:paraId="60975B24" w14:textId="77777777" w:rsidR="008A7715" w:rsidRPr="008B6EB4" w:rsidRDefault="008A7715" w:rsidP="008A7715">
            <w:pPr>
              <w:pStyle w:val="Text"/>
              <w:keepLines w:val="0"/>
            </w:pPr>
            <w:r w:rsidRPr="008B6EB4">
              <w:rPr>
                <w:vertAlign w:val="superscript"/>
              </w:rPr>
              <w:t>2</w:t>
            </w:r>
            <w:r w:rsidRPr="008B6EB4">
              <w:t>Der Verwaltungsrat kann die Rückzahlung von Anteilscheinen jederzeit und ohne Angabe von Gründen verweigern</w:t>
            </w:r>
            <w:r w:rsidRPr="008B6EB4">
              <w:rPr>
                <w:strike/>
                <w:highlight w:val="lightGray"/>
                <w:vertAlign w:val="superscript"/>
              </w:rPr>
              <w:t>1</w:t>
            </w:r>
            <w:r w:rsidRPr="008B6EB4">
              <w:t>.</w:t>
            </w:r>
          </w:p>
          <w:p w14:paraId="29906034" w14:textId="2D398689" w:rsidR="008A7715" w:rsidRPr="008B6EB4" w:rsidRDefault="008A7715" w:rsidP="008A7715">
            <w:pPr>
              <w:pStyle w:val="Text"/>
              <w:keepLines w:val="0"/>
              <w:rPr>
                <w:strike/>
              </w:rPr>
            </w:pPr>
            <w:r w:rsidRPr="008B6EB4">
              <w:rPr>
                <w:strike/>
                <w:color w:val="BFBFBF" w:themeColor="background1" w:themeShade="BF"/>
                <w:highlight w:val="lightGray"/>
              </w:rPr>
              <w:t>------------------------------------------------------------</w:t>
            </w:r>
          </w:p>
          <w:p w14:paraId="22C7627D"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15. Juni 2013</w:t>
            </w:r>
          </w:p>
          <w:p w14:paraId="4BA7AFAD"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444BCAAA" w14:textId="61A9BDB6" w:rsidR="008A7715" w:rsidRPr="008B6EB4" w:rsidRDefault="008A7715" w:rsidP="008A7715">
            <w:pPr>
              <w:pStyle w:val="Text"/>
              <w:keepLines w:val="0"/>
            </w:pPr>
            <w:r w:rsidRPr="008B6EB4">
              <w:rPr>
                <w:vertAlign w:val="superscript"/>
              </w:rPr>
              <w:t>1</w:t>
            </w:r>
            <w:r w:rsidRPr="008B6EB4">
              <w:t xml:space="preserve">Ausscheidende Mitglieder oder ihre Erben haben Anspruch auf die Rückzahlung </w:t>
            </w:r>
            <w:r w:rsidRPr="008B6EB4">
              <w:rPr>
                <w:highlight w:val="lightGray"/>
              </w:rPr>
              <w:t>der Anteilscheine</w:t>
            </w:r>
            <w:r w:rsidRPr="008B6EB4">
              <w:t xml:space="preserve"> zum inneren Wert, höchstens zum Nennwert.</w:t>
            </w:r>
          </w:p>
          <w:p w14:paraId="2AAABE97" w14:textId="47DFDF23" w:rsidR="008A7715" w:rsidRPr="008B6EB4" w:rsidRDefault="008A7715" w:rsidP="008A7715">
            <w:pPr>
              <w:pStyle w:val="Text"/>
              <w:keepLines w:val="0"/>
            </w:pPr>
            <w:r w:rsidRPr="008B6EB4">
              <w:rPr>
                <w:vertAlign w:val="superscript"/>
              </w:rPr>
              <w:t>2</w:t>
            </w:r>
            <w:r w:rsidRPr="008B6EB4">
              <w:t>Der Verwaltungsrat kann die Rückzahlung von Anteilscheinen jederzeit und ohne Angabe von Gründen verweigern.</w:t>
            </w:r>
          </w:p>
          <w:p w14:paraId="7B0B6718"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4A65CC64" w14:textId="77777777" w:rsidR="008A7715" w:rsidRPr="008B6EB4" w:rsidRDefault="008A7715" w:rsidP="008A7715">
            <w:pPr>
              <w:spacing w:after="40" w:line="240" w:lineRule="auto"/>
              <w:rPr>
                <w:sz w:val="18"/>
                <w:szCs w:val="18"/>
                <w:shd w:val="clear" w:color="auto" w:fill="DEEAF6"/>
              </w:rPr>
            </w:pPr>
            <w:r w:rsidRPr="008B6EB4">
              <w:rPr>
                <w:color w:val="000000"/>
                <w:sz w:val="18"/>
                <w:szCs w:val="18"/>
              </w:rPr>
              <w:sym w:font="Wingdings" w:char="F021"/>
            </w:r>
            <w:r w:rsidRPr="008B6EB4">
              <w:rPr>
                <w:i/>
                <w:color w:val="000000"/>
                <w:sz w:val="18"/>
                <w:szCs w:val="18"/>
              </w:rPr>
              <w:t xml:space="preserve"> Formelle Änderung</w:t>
            </w:r>
          </w:p>
          <w:p w14:paraId="4C519CDB" w14:textId="1CD552EC" w:rsidR="008A7715" w:rsidRPr="008B6EB4" w:rsidRDefault="008A7715" w:rsidP="008A7715">
            <w:pPr>
              <w:pStyle w:val="Text"/>
              <w:keepLines w:val="0"/>
              <w:rPr>
                <w:vertAlign w:val="superscript"/>
              </w:rPr>
            </w:pPr>
            <w:r w:rsidRPr="008B6EB4">
              <w:rPr>
                <w:color w:val="000000"/>
                <w:szCs w:val="18"/>
              </w:rPr>
              <w:t>Sprachliche Ergänzung auf</w:t>
            </w:r>
            <w:r w:rsidR="00867ECC" w:rsidRPr="008B6EB4">
              <w:rPr>
                <w:color w:val="000000"/>
                <w:szCs w:val="18"/>
              </w:rPr>
              <w:t>grund</w:t>
            </w:r>
            <w:r w:rsidRPr="008B6EB4">
              <w:rPr>
                <w:color w:val="000000"/>
                <w:szCs w:val="18"/>
              </w:rPr>
              <w:t xml:space="preserve"> mögliche Mehrfachzeichnung</w:t>
            </w:r>
          </w:p>
        </w:tc>
      </w:tr>
      <w:tr w:rsidR="008A7715" w:rsidRPr="008B6EB4" w14:paraId="6D465FCD" w14:textId="4A9E7C65"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880F291" w14:textId="6E42E7FE" w:rsidR="008A7715" w:rsidRPr="008B6EB4" w:rsidRDefault="008A7715" w:rsidP="008A7715">
            <w:pPr>
              <w:pStyle w:val="Title1"/>
              <w:keepNext w:val="0"/>
            </w:pPr>
            <w:r w:rsidRPr="008B6EB4">
              <w:t>III. Organisation</w:t>
            </w:r>
          </w:p>
        </w:tc>
        <w:tc>
          <w:tcPr>
            <w:tcW w:w="2038" w:type="pct"/>
            <w:tcBorders>
              <w:top w:val="single" w:sz="4" w:space="0" w:color="BFBFBF"/>
              <w:left w:val="nil"/>
              <w:bottom w:val="single" w:sz="4" w:space="0" w:color="BFBFBF"/>
              <w:right w:val="single" w:sz="12" w:space="0" w:color="auto"/>
            </w:tcBorders>
          </w:tcPr>
          <w:p w14:paraId="15E67048" w14:textId="17CAF3C3" w:rsidR="008A7715" w:rsidRPr="008B6EB4" w:rsidRDefault="008A7715" w:rsidP="008A7715">
            <w:pPr>
              <w:pStyle w:val="Title1"/>
              <w:keepNext w:val="0"/>
            </w:pPr>
            <w:r w:rsidRPr="008B6EB4">
              <w:t>III. Organisation</w:t>
            </w:r>
          </w:p>
        </w:tc>
        <w:tc>
          <w:tcPr>
            <w:tcW w:w="923" w:type="pct"/>
            <w:tcBorders>
              <w:top w:val="single" w:sz="4" w:space="0" w:color="BFBFBF"/>
              <w:left w:val="single" w:sz="12" w:space="0" w:color="auto"/>
              <w:bottom w:val="single" w:sz="4" w:space="0" w:color="BFBFBF"/>
              <w:right w:val="single" w:sz="4" w:space="0" w:color="auto"/>
            </w:tcBorders>
          </w:tcPr>
          <w:p w14:paraId="50E4C648" w14:textId="77777777" w:rsidR="008A7715" w:rsidRPr="008B6EB4" w:rsidRDefault="008A7715" w:rsidP="008A7715">
            <w:pPr>
              <w:pStyle w:val="Title1"/>
              <w:keepNext w:val="0"/>
            </w:pPr>
          </w:p>
        </w:tc>
      </w:tr>
      <w:tr w:rsidR="008A7715" w:rsidRPr="008B6EB4" w14:paraId="0207E531" w14:textId="3992055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36EBF4A" w14:textId="5FF63650" w:rsidR="008A7715" w:rsidRPr="008B6EB4" w:rsidRDefault="008A7715" w:rsidP="008A7715">
            <w:pPr>
              <w:pStyle w:val="Title1"/>
              <w:keepNext w:val="0"/>
            </w:pPr>
            <w:r w:rsidRPr="008B6EB4">
              <w:t xml:space="preserve">Art. </w:t>
            </w:r>
            <w:r w:rsidRPr="008B6EB4">
              <w:rPr>
                <w:strike/>
                <w:highlight w:val="lightGray"/>
              </w:rPr>
              <w:t>14</w:t>
            </w:r>
            <w:r w:rsidRPr="008B6EB4">
              <w:t xml:space="preserve"> - Organe</w:t>
            </w:r>
          </w:p>
        </w:tc>
        <w:tc>
          <w:tcPr>
            <w:tcW w:w="2038" w:type="pct"/>
            <w:tcBorders>
              <w:top w:val="single" w:sz="4" w:space="0" w:color="BFBFBF"/>
              <w:left w:val="nil"/>
              <w:bottom w:val="single" w:sz="4" w:space="0" w:color="BFBFBF"/>
              <w:right w:val="single" w:sz="12" w:space="0" w:color="auto"/>
            </w:tcBorders>
          </w:tcPr>
          <w:p w14:paraId="5AAD4DA7" w14:textId="387B801D" w:rsidR="008A7715" w:rsidRPr="008B6EB4" w:rsidRDefault="008A7715" w:rsidP="008A7715">
            <w:pPr>
              <w:pStyle w:val="Title1"/>
              <w:keepNext w:val="0"/>
            </w:pPr>
            <w:r w:rsidRPr="008B6EB4">
              <w:t xml:space="preserve">Art. </w:t>
            </w:r>
            <w:r w:rsidRPr="008B6EB4">
              <w:rPr>
                <w:highlight w:val="lightGray"/>
              </w:rPr>
              <w:t>15</w:t>
            </w:r>
            <w:r w:rsidRPr="008B6EB4">
              <w:t xml:space="preserve"> - Organe</w:t>
            </w:r>
          </w:p>
        </w:tc>
        <w:tc>
          <w:tcPr>
            <w:tcW w:w="923" w:type="pct"/>
            <w:tcBorders>
              <w:top w:val="single" w:sz="4" w:space="0" w:color="BFBFBF"/>
              <w:left w:val="single" w:sz="12" w:space="0" w:color="auto"/>
              <w:bottom w:val="single" w:sz="4" w:space="0" w:color="BFBFBF"/>
              <w:right w:val="single" w:sz="4" w:space="0" w:color="auto"/>
            </w:tcBorders>
          </w:tcPr>
          <w:p w14:paraId="174D4662" w14:textId="77777777" w:rsidR="008A7715" w:rsidRPr="008B6EB4" w:rsidRDefault="008A7715" w:rsidP="008A7715">
            <w:pPr>
              <w:pStyle w:val="Title1"/>
              <w:keepNext w:val="0"/>
            </w:pPr>
          </w:p>
        </w:tc>
      </w:tr>
      <w:tr w:rsidR="008A7715" w:rsidRPr="008B6EB4" w14:paraId="725EE2C6" w14:textId="1877485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9C30C4B" w14:textId="77777777" w:rsidR="008A7715" w:rsidRPr="008B6EB4" w:rsidRDefault="008A7715" w:rsidP="008A7715">
            <w:pPr>
              <w:pStyle w:val="Text"/>
              <w:keepLines w:val="0"/>
            </w:pPr>
            <w:r w:rsidRPr="008B6EB4">
              <w:t>Die Organe der Bank sind:</w:t>
            </w:r>
          </w:p>
          <w:p w14:paraId="3ABB7196" w14:textId="77777777" w:rsidR="008A7715" w:rsidRPr="008B6EB4" w:rsidRDefault="008A7715" w:rsidP="008A7715">
            <w:pPr>
              <w:pStyle w:val="Text"/>
              <w:keepLines w:val="0"/>
              <w:numPr>
                <w:ilvl w:val="0"/>
                <w:numId w:val="52"/>
              </w:numPr>
            </w:pPr>
            <w:r w:rsidRPr="008B6EB4">
              <w:t>die Generalversammlung</w:t>
            </w:r>
          </w:p>
          <w:p w14:paraId="44016740" w14:textId="77777777" w:rsidR="008A7715" w:rsidRPr="008B6EB4" w:rsidRDefault="008A7715" w:rsidP="008A7715">
            <w:pPr>
              <w:pStyle w:val="Text"/>
              <w:keepLines w:val="0"/>
              <w:numPr>
                <w:ilvl w:val="0"/>
                <w:numId w:val="52"/>
              </w:numPr>
            </w:pPr>
            <w:r w:rsidRPr="008B6EB4">
              <w:t>der Verwaltungsrat</w:t>
            </w:r>
          </w:p>
          <w:p w14:paraId="04E2E157" w14:textId="77777777" w:rsidR="008A7715" w:rsidRPr="008B6EB4" w:rsidRDefault="008A7715" w:rsidP="008A7715">
            <w:pPr>
              <w:pStyle w:val="Text"/>
              <w:keepLines w:val="0"/>
              <w:numPr>
                <w:ilvl w:val="0"/>
                <w:numId w:val="52"/>
              </w:numPr>
            </w:pPr>
            <w:r w:rsidRPr="008B6EB4">
              <w:t>die Bankleitung</w:t>
            </w:r>
            <w:r w:rsidRPr="008B6EB4">
              <w:rPr>
                <w:strike/>
                <w:highlight w:val="lightGray"/>
                <w:vertAlign w:val="superscript"/>
              </w:rPr>
              <w:t>1</w:t>
            </w:r>
          </w:p>
          <w:p w14:paraId="0EEB66FA" w14:textId="77777777" w:rsidR="008A7715" w:rsidRPr="008B6EB4" w:rsidRDefault="008A7715" w:rsidP="008A7715">
            <w:pPr>
              <w:pStyle w:val="Text"/>
              <w:keepLines w:val="0"/>
              <w:numPr>
                <w:ilvl w:val="0"/>
                <w:numId w:val="52"/>
              </w:numPr>
            </w:pPr>
            <w:r w:rsidRPr="008B6EB4">
              <w:t>die obligationenrechtliche Revisionsstelle</w:t>
            </w:r>
            <w:r w:rsidRPr="008B6EB4">
              <w:rPr>
                <w:strike/>
                <w:highlight w:val="lightGray"/>
                <w:vertAlign w:val="superscript"/>
              </w:rPr>
              <w:t>2</w:t>
            </w:r>
          </w:p>
          <w:p w14:paraId="77DA4A47" w14:textId="4D012105"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0C606E3F" w14:textId="77777777" w:rsidR="008A7715" w:rsidRPr="008B6EB4" w:rsidRDefault="008A7715" w:rsidP="008A7715">
            <w:pPr>
              <w:pStyle w:val="Text"/>
              <w:keepLines w:val="0"/>
              <w:rPr>
                <w:strike/>
                <w:highlight w:val="lightGray"/>
              </w:rPr>
            </w:pPr>
            <w:r w:rsidRPr="008B6EB4">
              <w:rPr>
                <w:strike/>
                <w:highlight w:val="lightGray"/>
                <w:vertAlign w:val="superscript"/>
              </w:rPr>
              <w:lastRenderedPageBreak/>
              <w:t xml:space="preserve">1 </w:t>
            </w:r>
            <w:r w:rsidRPr="008B6EB4">
              <w:rPr>
                <w:strike/>
                <w:highlight w:val="lightGray"/>
              </w:rPr>
              <w:t>Änderung der Musterstatuten für Raiffeisenbanken, beschlossen von der Delegiertenversammlung von Raiffeisen Schweiz vom 12. Juni 1999; der Begriff «Bankleitung» wird in allen Bestimmungen nachgeführt</w:t>
            </w:r>
          </w:p>
          <w:p w14:paraId="6A722274"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10. Juni 2006</w:t>
            </w:r>
          </w:p>
          <w:p w14:paraId="2E7A5CFC"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28F99516" w14:textId="77777777" w:rsidR="008A7715" w:rsidRPr="008B6EB4" w:rsidRDefault="008A7715" w:rsidP="008A7715">
            <w:pPr>
              <w:pStyle w:val="Text"/>
              <w:keepLines w:val="0"/>
            </w:pPr>
            <w:r w:rsidRPr="008B6EB4">
              <w:lastRenderedPageBreak/>
              <w:t>Die Organe der Bank sind:</w:t>
            </w:r>
          </w:p>
          <w:p w14:paraId="09D93D52" w14:textId="3B599C9B" w:rsidR="008A7715" w:rsidRPr="008B6EB4" w:rsidRDefault="008A7715" w:rsidP="008A7715">
            <w:pPr>
              <w:pStyle w:val="Text"/>
              <w:keepLines w:val="0"/>
              <w:numPr>
                <w:ilvl w:val="0"/>
                <w:numId w:val="40"/>
              </w:numPr>
            </w:pPr>
            <w:r w:rsidRPr="008B6EB4">
              <w:t>die Generalversammlung</w:t>
            </w:r>
            <w:r w:rsidRPr="008B6EB4">
              <w:rPr>
                <w:highlight w:val="lightGray"/>
              </w:rPr>
              <w:t>;</w:t>
            </w:r>
          </w:p>
          <w:p w14:paraId="6E121B79" w14:textId="77D9AE9C" w:rsidR="008A7715" w:rsidRPr="008B6EB4" w:rsidRDefault="008A7715" w:rsidP="008A7715">
            <w:pPr>
              <w:pStyle w:val="Text"/>
              <w:keepLines w:val="0"/>
              <w:numPr>
                <w:ilvl w:val="0"/>
                <w:numId w:val="40"/>
              </w:numPr>
            </w:pPr>
            <w:r w:rsidRPr="008B6EB4">
              <w:t>der Verwaltungsrat</w:t>
            </w:r>
            <w:r w:rsidRPr="008B6EB4">
              <w:rPr>
                <w:highlight w:val="lightGray"/>
              </w:rPr>
              <w:t>;</w:t>
            </w:r>
          </w:p>
          <w:p w14:paraId="47B4E2FF" w14:textId="63D4EB3F" w:rsidR="008A7715" w:rsidRPr="008B6EB4" w:rsidRDefault="008A7715" w:rsidP="008A7715">
            <w:pPr>
              <w:pStyle w:val="Text"/>
              <w:keepLines w:val="0"/>
              <w:numPr>
                <w:ilvl w:val="0"/>
                <w:numId w:val="40"/>
              </w:numPr>
            </w:pPr>
            <w:r w:rsidRPr="008B6EB4">
              <w:t>die Bankleitung</w:t>
            </w:r>
            <w:r w:rsidRPr="008B6EB4">
              <w:rPr>
                <w:highlight w:val="lightGray"/>
              </w:rPr>
              <w:t>;</w:t>
            </w:r>
          </w:p>
          <w:p w14:paraId="01753C2A" w14:textId="7A51B21D" w:rsidR="008A7715" w:rsidRPr="008B6EB4" w:rsidRDefault="008A7715" w:rsidP="008A7715">
            <w:pPr>
              <w:pStyle w:val="Text"/>
              <w:keepLines w:val="0"/>
              <w:numPr>
                <w:ilvl w:val="0"/>
                <w:numId w:val="40"/>
              </w:numPr>
            </w:pPr>
            <w:r w:rsidRPr="008B6EB4">
              <w:t>die obligationenrechtliche Revisionsstelle</w:t>
            </w:r>
            <w:r w:rsidRPr="008B6EB4">
              <w:rPr>
                <w:highlight w:val="lightGray"/>
              </w:rPr>
              <w:t>.</w:t>
            </w:r>
          </w:p>
          <w:p w14:paraId="274E05CB" w14:textId="77777777"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180BB28F" w14:textId="77777777" w:rsidR="008A7715" w:rsidRPr="008B6EB4" w:rsidRDefault="008A7715" w:rsidP="008A7715">
            <w:pPr>
              <w:pStyle w:val="Text"/>
              <w:keepLines w:val="0"/>
            </w:pPr>
          </w:p>
        </w:tc>
      </w:tr>
      <w:tr w:rsidR="008A7715" w:rsidRPr="008B6EB4" w14:paraId="7B7A88CB" w14:textId="2D7EA33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1B127DB" w14:textId="0F52D97F" w:rsidR="008A7715" w:rsidRPr="008B6EB4" w:rsidRDefault="008A7715" w:rsidP="008A7715">
            <w:pPr>
              <w:pStyle w:val="Title1"/>
              <w:keepNext w:val="0"/>
            </w:pPr>
            <w:r w:rsidRPr="008B6EB4">
              <w:t xml:space="preserve">Art. </w:t>
            </w:r>
            <w:r w:rsidRPr="008B6EB4">
              <w:rPr>
                <w:strike/>
                <w:highlight w:val="lightGray"/>
              </w:rPr>
              <w:t>15</w:t>
            </w:r>
            <w:r w:rsidRPr="008B6EB4">
              <w:t xml:space="preserve"> - Unterschriftsberechtigung</w:t>
            </w:r>
          </w:p>
        </w:tc>
        <w:tc>
          <w:tcPr>
            <w:tcW w:w="2038" w:type="pct"/>
            <w:tcBorders>
              <w:top w:val="single" w:sz="4" w:space="0" w:color="BFBFBF"/>
              <w:left w:val="nil"/>
              <w:bottom w:val="single" w:sz="4" w:space="0" w:color="BFBFBF"/>
              <w:right w:val="single" w:sz="12" w:space="0" w:color="auto"/>
            </w:tcBorders>
          </w:tcPr>
          <w:p w14:paraId="5452B8E0" w14:textId="24ABACDE" w:rsidR="008A7715" w:rsidRPr="008B6EB4" w:rsidRDefault="008A7715" w:rsidP="008A7715">
            <w:pPr>
              <w:pStyle w:val="Title1"/>
              <w:keepNext w:val="0"/>
            </w:pPr>
            <w:r w:rsidRPr="008B6EB4">
              <w:t xml:space="preserve">Art. </w:t>
            </w:r>
            <w:r w:rsidRPr="008B6EB4">
              <w:rPr>
                <w:highlight w:val="lightGray"/>
              </w:rPr>
              <w:t>16</w:t>
            </w:r>
            <w:r w:rsidRPr="008B6EB4">
              <w:t xml:space="preserve"> - Unterschriftsberechtigung</w:t>
            </w:r>
          </w:p>
        </w:tc>
        <w:tc>
          <w:tcPr>
            <w:tcW w:w="923" w:type="pct"/>
            <w:tcBorders>
              <w:top w:val="single" w:sz="4" w:space="0" w:color="BFBFBF"/>
              <w:left w:val="single" w:sz="12" w:space="0" w:color="auto"/>
              <w:bottom w:val="single" w:sz="4" w:space="0" w:color="BFBFBF"/>
              <w:right w:val="single" w:sz="4" w:space="0" w:color="auto"/>
            </w:tcBorders>
          </w:tcPr>
          <w:p w14:paraId="5C1582D5" w14:textId="77777777" w:rsidR="008A7715" w:rsidRPr="008B6EB4" w:rsidRDefault="008A7715" w:rsidP="008A7715">
            <w:pPr>
              <w:pStyle w:val="Title1"/>
              <w:keepNext w:val="0"/>
            </w:pPr>
          </w:p>
        </w:tc>
      </w:tr>
      <w:tr w:rsidR="008A7715" w:rsidRPr="008B6EB4" w14:paraId="5B7932EF" w14:textId="46BF53A5"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1E6B44E" w14:textId="77777777" w:rsidR="008A7715" w:rsidRPr="008B6EB4" w:rsidRDefault="008A7715" w:rsidP="008A7715">
            <w:pPr>
              <w:pStyle w:val="Text"/>
              <w:keepLines w:val="0"/>
            </w:pPr>
            <w:r w:rsidRPr="008B6EB4">
              <w:rPr>
                <w:strike/>
                <w:highlight w:val="lightGray"/>
                <w:vertAlign w:val="superscript"/>
              </w:rPr>
              <w:t>1</w:t>
            </w:r>
            <w:r w:rsidRPr="008B6EB4">
              <w:t xml:space="preserve">Die rechtsverbindliche Unterschrift führen der Präsident des Verwaltungsrates, dessen Vizepräsident und </w:t>
            </w:r>
            <w:r w:rsidRPr="008B6EB4">
              <w:rPr>
                <w:strike/>
                <w:highlight w:val="lightGray"/>
              </w:rPr>
              <w:t>Aktuar</w:t>
            </w:r>
            <w:r w:rsidRPr="008B6EB4">
              <w:t xml:space="preserve"> sowie der Vorsitzende der Bankleitung</w:t>
            </w:r>
            <w:r w:rsidRPr="008B6EB4">
              <w:rPr>
                <w:strike/>
                <w:highlight w:val="lightGray"/>
                <w:vertAlign w:val="superscript"/>
              </w:rPr>
              <w:t>1</w:t>
            </w:r>
            <w:r w:rsidRPr="008B6EB4">
              <w:rPr>
                <w:highlight w:val="lightGray"/>
                <w:vertAlign w:val="superscript"/>
              </w:rPr>
              <w:t xml:space="preserve"> </w:t>
            </w:r>
            <w:r w:rsidRPr="008B6EB4">
              <w:t>kollektiv je zu zweien.</w:t>
            </w:r>
          </w:p>
          <w:p w14:paraId="1A9FF5E5" w14:textId="77777777" w:rsidR="008A7715" w:rsidRPr="008B6EB4" w:rsidRDefault="008A7715" w:rsidP="008A7715">
            <w:pPr>
              <w:pStyle w:val="Text"/>
              <w:keepLines w:val="0"/>
              <w:rPr>
                <w:strike/>
              </w:rPr>
            </w:pPr>
            <w:r w:rsidRPr="008B6EB4">
              <w:rPr>
                <w:strike/>
                <w:highlight w:val="lightGray"/>
                <w:vertAlign w:val="superscript"/>
              </w:rPr>
              <w:t>2</w:t>
            </w:r>
            <w:r w:rsidRPr="008B6EB4">
              <w:rPr>
                <w:strike/>
                <w:highlight w:val="lightGray"/>
              </w:rPr>
              <w:t>Durch Beschluss des Verwaltungsrates kann die Unterschriftsberechtigung (Vollzeichnungsberechtigung, Prokura, Handlungsvollmacht) kollektiv zu zweien an weitere Angestellte der Bank erteilt werden</w:t>
            </w:r>
            <w:r w:rsidRPr="008B6EB4">
              <w:rPr>
                <w:strike/>
                <w:highlight w:val="lightGray"/>
                <w:vertAlign w:val="superscript"/>
              </w:rPr>
              <w:t>2</w:t>
            </w:r>
            <w:r w:rsidRPr="008B6EB4">
              <w:rPr>
                <w:strike/>
                <w:highlight w:val="lightGray"/>
              </w:rPr>
              <w:t>.</w:t>
            </w:r>
          </w:p>
          <w:p w14:paraId="05A918B4" w14:textId="3B4F0869" w:rsidR="008A7715" w:rsidRPr="008B6EB4" w:rsidRDefault="008A7715" w:rsidP="008A7715">
            <w:pPr>
              <w:pStyle w:val="Text"/>
              <w:keepLines w:val="0"/>
              <w:rPr>
                <w:highlight w:val="lightGray"/>
              </w:rPr>
            </w:pPr>
            <w:r w:rsidRPr="008B6EB4">
              <w:rPr>
                <w:color w:val="BFBFBF" w:themeColor="background1" w:themeShade="BF"/>
                <w:highlight w:val="lightGray"/>
              </w:rPr>
              <w:t>------------------------------------------------------------</w:t>
            </w:r>
          </w:p>
          <w:p w14:paraId="432561F2"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12. Juni 1999</w:t>
            </w:r>
          </w:p>
          <w:p w14:paraId="0C2B4F5E" w14:textId="77777777" w:rsidR="008A7715" w:rsidRPr="008B6EB4" w:rsidRDefault="008A7715" w:rsidP="008A7715">
            <w:pPr>
              <w:pStyle w:val="Text"/>
              <w:keepLines w:val="0"/>
              <w:rPr>
                <w:strike/>
              </w:rPr>
            </w:pPr>
            <w:r w:rsidRPr="008B6EB4">
              <w:rPr>
                <w:strike/>
                <w:highlight w:val="lightGray"/>
                <w:vertAlign w:val="superscript"/>
              </w:rPr>
              <w:t xml:space="preserve">2 </w:t>
            </w:r>
            <w:r w:rsidRPr="008B6EB4">
              <w:rPr>
                <w:strike/>
                <w:highlight w:val="lightGray"/>
              </w:rPr>
              <w:t xml:space="preserve">vgl. Art. 29 Abs. 2 </w:t>
            </w:r>
            <w:proofErr w:type="spellStart"/>
            <w:r w:rsidRPr="008B6EB4">
              <w:rPr>
                <w:strike/>
                <w:highlight w:val="lightGray"/>
              </w:rPr>
              <w:t>lit</w:t>
            </w:r>
            <w:proofErr w:type="spellEnd"/>
            <w:r w:rsidRPr="008B6EB4">
              <w:rPr>
                <w:strike/>
                <w:highlight w:val="lightGray"/>
              </w:rPr>
              <w:t>. h</w:t>
            </w:r>
          </w:p>
          <w:p w14:paraId="6EE33809"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6C4972F3" w14:textId="30696EE3" w:rsidR="008A7715" w:rsidRPr="008B6EB4" w:rsidRDefault="008A7715" w:rsidP="008A7715">
            <w:pPr>
              <w:pStyle w:val="Text"/>
              <w:keepLines w:val="0"/>
            </w:pPr>
            <w:r w:rsidRPr="008B6EB4">
              <w:t xml:space="preserve">Die rechtsverbindliche Unterschrift führen der Präsident des </w:t>
            </w:r>
            <w:r w:rsidRPr="008B6EB4">
              <w:rPr>
                <w:szCs w:val="18"/>
              </w:rPr>
              <w:t xml:space="preserve">Verwaltungsrates, dessen Vizepräsident und </w:t>
            </w:r>
            <w:r w:rsidRPr="008B6EB4">
              <w:rPr>
                <w:szCs w:val="18"/>
                <w:highlight w:val="lightGray"/>
              </w:rPr>
              <w:t>mindestens ein weiteres Mitglied des Verwaltungsrates</w:t>
            </w:r>
            <w:r w:rsidRPr="008B6EB4">
              <w:rPr>
                <w:szCs w:val="18"/>
              </w:rPr>
              <w:t xml:space="preserve"> sowie der Vorsitzende der Bankleitung</w:t>
            </w:r>
            <w:r w:rsidRPr="008B6EB4">
              <w:rPr>
                <w:szCs w:val="18"/>
                <w:vertAlign w:val="superscript"/>
              </w:rPr>
              <w:t xml:space="preserve"> </w:t>
            </w:r>
            <w:r w:rsidRPr="008B6EB4">
              <w:rPr>
                <w:szCs w:val="18"/>
                <w:highlight w:val="lightGray"/>
                <w:shd w:val="clear" w:color="auto" w:fill="5B9BD5"/>
              </w:rPr>
              <w:t>und die als unterschriftsberechtigt bezeichneten Mitarbeitenden</w:t>
            </w:r>
            <w:r w:rsidRPr="008B6EB4">
              <w:rPr>
                <w:szCs w:val="18"/>
              </w:rPr>
              <w:t xml:space="preserve"> kollektiv je zu zweien.</w:t>
            </w:r>
          </w:p>
          <w:p w14:paraId="1DE9ABB4"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7F7A90B9" w14:textId="77777777" w:rsidR="00867ECC" w:rsidRPr="008B6EB4" w:rsidRDefault="00867ECC" w:rsidP="00867ECC">
            <w:pPr>
              <w:pStyle w:val="Text"/>
              <w:keepLines w:val="0"/>
            </w:pPr>
            <w:proofErr w:type="spellStart"/>
            <w:r w:rsidRPr="008B6EB4">
              <w:t>Flexibiliserung</w:t>
            </w:r>
            <w:proofErr w:type="spellEnd"/>
            <w:r w:rsidRPr="008B6EB4">
              <w:t xml:space="preserve"> mit Sicherstellung der Vertretung der Raiffeisenbank nach aussen und im Einklang mit der obligationenrechtlichen Bestimmung, dass sich der Verwaltungsrat selbst organisiert</w:t>
            </w:r>
          </w:p>
          <w:p w14:paraId="1C0F182C" w14:textId="77777777" w:rsidR="00867ECC" w:rsidRPr="008B6EB4" w:rsidRDefault="00867ECC" w:rsidP="00867ECC">
            <w:pPr>
              <w:pStyle w:val="Text"/>
              <w:keepLines w:val="0"/>
            </w:pPr>
          </w:p>
          <w:p w14:paraId="4EA43449" w14:textId="0A1F1958" w:rsidR="008A7715" w:rsidRPr="008B6EB4" w:rsidRDefault="00867ECC" w:rsidP="00867ECC">
            <w:pPr>
              <w:pStyle w:val="Text"/>
              <w:keepLines w:val="0"/>
            </w:pPr>
            <w:proofErr w:type="spellStart"/>
            <w:r w:rsidRPr="008B6EB4">
              <w:t>altAbs</w:t>
            </w:r>
            <w:proofErr w:type="spellEnd"/>
            <w:r w:rsidRPr="008B6EB4">
              <w:t xml:space="preserve">. 2: Redundanz. Art. 40 Abs. 2 </w:t>
            </w:r>
            <w:proofErr w:type="spellStart"/>
            <w:r w:rsidRPr="008B6EB4">
              <w:t>lit</w:t>
            </w:r>
            <w:proofErr w:type="spellEnd"/>
            <w:r w:rsidRPr="008B6EB4">
              <w:t>. k wurde diesbezüglich ergänzt</w:t>
            </w:r>
          </w:p>
        </w:tc>
      </w:tr>
      <w:tr w:rsidR="008A7715" w:rsidRPr="008B6EB4" w14:paraId="0352A181" w14:textId="43846EF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75762009" w14:textId="7952594B" w:rsidR="008A7715" w:rsidRPr="008B6EB4" w:rsidRDefault="008A7715" w:rsidP="008A7715">
            <w:pPr>
              <w:pStyle w:val="Title1"/>
              <w:keepNext w:val="0"/>
            </w:pPr>
            <w:r w:rsidRPr="008B6EB4">
              <w:t>III. Organisation - A. Generalversammlung</w:t>
            </w:r>
          </w:p>
        </w:tc>
        <w:tc>
          <w:tcPr>
            <w:tcW w:w="2038" w:type="pct"/>
            <w:tcBorders>
              <w:top w:val="single" w:sz="4" w:space="0" w:color="BFBFBF"/>
              <w:left w:val="nil"/>
              <w:bottom w:val="single" w:sz="4" w:space="0" w:color="BFBFBF"/>
              <w:right w:val="single" w:sz="12" w:space="0" w:color="auto"/>
            </w:tcBorders>
            <w:vAlign w:val="bottom"/>
          </w:tcPr>
          <w:p w14:paraId="4FB7EF22" w14:textId="67388183" w:rsidR="008A7715" w:rsidRPr="008B6EB4" w:rsidRDefault="008A7715" w:rsidP="008A7715">
            <w:pPr>
              <w:pStyle w:val="Title1"/>
              <w:keepNext w:val="0"/>
            </w:pPr>
            <w:r w:rsidRPr="008B6EB4">
              <w:t>III. Organisation - A. Generalversammlung</w:t>
            </w:r>
          </w:p>
        </w:tc>
        <w:tc>
          <w:tcPr>
            <w:tcW w:w="923" w:type="pct"/>
            <w:tcBorders>
              <w:top w:val="single" w:sz="4" w:space="0" w:color="BFBFBF"/>
              <w:left w:val="single" w:sz="12" w:space="0" w:color="auto"/>
              <w:bottom w:val="single" w:sz="4" w:space="0" w:color="BFBFBF"/>
              <w:right w:val="single" w:sz="4" w:space="0" w:color="auto"/>
            </w:tcBorders>
          </w:tcPr>
          <w:p w14:paraId="42CEF148" w14:textId="77777777" w:rsidR="008A7715" w:rsidRPr="008B6EB4" w:rsidRDefault="008A7715" w:rsidP="008A7715">
            <w:pPr>
              <w:pStyle w:val="Title1"/>
              <w:keepNext w:val="0"/>
            </w:pPr>
          </w:p>
        </w:tc>
      </w:tr>
      <w:tr w:rsidR="008A7715" w:rsidRPr="008B6EB4" w14:paraId="618281EC" w14:textId="28E0044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CCA8CD6" w14:textId="7DCD74C0" w:rsidR="008A7715" w:rsidRPr="008B6EB4" w:rsidRDefault="008A7715" w:rsidP="008A7715">
            <w:pPr>
              <w:pStyle w:val="Title1"/>
              <w:keepNext w:val="0"/>
            </w:pPr>
            <w:r w:rsidRPr="008B6EB4">
              <w:t xml:space="preserve">Art. </w:t>
            </w:r>
            <w:r w:rsidRPr="008B6EB4">
              <w:rPr>
                <w:strike/>
                <w:highlight w:val="lightGray"/>
              </w:rPr>
              <w:t>16</w:t>
            </w:r>
            <w:r w:rsidRPr="008B6EB4">
              <w:t xml:space="preserve"> - Oberstes Organ</w:t>
            </w:r>
          </w:p>
        </w:tc>
        <w:tc>
          <w:tcPr>
            <w:tcW w:w="2038" w:type="pct"/>
            <w:tcBorders>
              <w:top w:val="single" w:sz="4" w:space="0" w:color="BFBFBF"/>
              <w:left w:val="nil"/>
              <w:bottom w:val="single" w:sz="4" w:space="0" w:color="BFBFBF"/>
              <w:right w:val="single" w:sz="12" w:space="0" w:color="auto"/>
            </w:tcBorders>
          </w:tcPr>
          <w:p w14:paraId="1189D0E0" w14:textId="0B7D0338" w:rsidR="008A7715" w:rsidRPr="008B6EB4" w:rsidRDefault="008A7715" w:rsidP="008A7715">
            <w:pPr>
              <w:pStyle w:val="Title1"/>
              <w:keepNext w:val="0"/>
            </w:pPr>
            <w:r w:rsidRPr="008B6EB4">
              <w:t xml:space="preserve">Art. </w:t>
            </w:r>
            <w:r w:rsidRPr="008B6EB4">
              <w:rPr>
                <w:highlight w:val="lightGray"/>
              </w:rPr>
              <w:t>17</w:t>
            </w:r>
            <w:r w:rsidRPr="008B6EB4">
              <w:t xml:space="preserve"> - Oberstes Organ</w:t>
            </w:r>
          </w:p>
        </w:tc>
        <w:tc>
          <w:tcPr>
            <w:tcW w:w="923" w:type="pct"/>
            <w:tcBorders>
              <w:top w:val="single" w:sz="4" w:space="0" w:color="BFBFBF"/>
              <w:left w:val="single" w:sz="12" w:space="0" w:color="auto"/>
              <w:bottom w:val="single" w:sz="4" w:space="0" w:color="BFBFBF"/>
              <w:right w:val="single" w:sz="4" w:space="0" w:color="auto"/>
            </w:tcBorders>
          </w:tcPr>
          <w:p w14:paraId="7DDF9546" w14:textId="77777777" w:rsidR="008A7715" w:rsidRPr="008B6EB4" w:rsidRDefault="008A7715" w:rsidP="008A7715">
            <w:pPr>
              <w:pStyle w:val="Title1"/>
              <w:keepNext w:val="0"/>
            </w:pPr>
          </w:p>
        </w:tc>
      </w:tr>
      <w:tr w:rsidR="008A7715" w:rsidRPr="008B6EB4" w14:paraId="71D7179E" w14:textId="13361DA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19E5265" w14:textId="77777777" w:rsidR="008A7715" w:rsidRPr="008B6EB4" w:rsidRDefault="008A7715" w:rsidP="008A7715">
            <w:pPr>
              <w:pStyle w:val="Text"/>
              <w:keepLines w:val="0"/>
            </w:pPr>
            <w:r w:rsidRPr="008B6EB4">
              <w:rPr>
                <w:vertAlign w:val="superscript"/>
              </w:rPr>
              <w:t>1</w:t>
            </w:r>
            <w:r w:rsidRPr="008B6EB4">
              <w:t>Die Generalversammlung ist das oberste Organ der Bank.</w:t>
            </w:r>
          </w:p>
          <w:p w14:paraId="51CBC3FB" w14:textId="77777777" w:rsidR="008A7715" w:rsidRPr="008B6EB4" w:rsidRDefault="008A7715" w:rsidP="008A7715">
            <w:pPr>
              <w:pStyle w:val="Text"/>
              <w:keepLines w:val="0"/>
            </w:pPr>
            <w:r w:rsidRPr="008B6EB4">
              <w:rPr>
                <w:vertAlign w:val="superscript"/>
              </w:rPr>
              <w:t>2</w:t>
            </w:r>
            <w:r w:rsidRPr="008B6EB4">
              <w:t>Sie findet ordentlicherweise jährlich einmal</w:t>
            </w:r>
            <w:r w:rsidRPr="008B6EB4">
              <w:rPr>
                <w:strike/>
                <w:highlight w:val="lightGray"/>
                <w:vertAlign w:val="superscript"/>
              </w:rPr>
              <w:t>1</w:t>
            </w:r>
            <w:r w:rsidRPr="008B6EB4">
              <w:rPr>
                <w:vertAlign w:val="superscript"/>
              </w:rPr>
              <w:t xml:space="preserve"> </w:t>
            </w:r>
            <w:r w:rsidRPr="008B6EB4">
              <w:t>innerhalb von sechs Monaten nach Abschluss des Geschäftsjahres statt</w:t>
            </w:r>
            <w:r w:rsidRPr="008B6EB4">
              <w:rPr>
                <w:strike/>
                <w:highlight w:val="lightGray"/>
                <w:vertAlign w:val="superscript"/>
              </w:rPr>
              <w:t>2</w:t>
            </w:r>
            <w:r w:rsidRPr="008B6EB4">
              <w:t>.</w:t>
            </w:r>
            <w:r w:rsidRPr="008B6EB4">
              <w:rPr>
                <w:color w:val="333333"/>
                <w:sz w:val="21"/>
                <w:szCs w:val="21"/>
              </w:rPr>
              <w:t xml:space="preserve"> </w:t>
            </w:r>
          </w:p>
          <w:p w14:paraId="112A657A" w14:textId="4617227E"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2283C560"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12. Juni 1999</w:t>
            </w:r>
          </w:p>
          <w:p w14:paraId="0EA18C4F" w14:textId="3437B55D" w:rsidR="008A7715" w:rsidRPr="008B6EB4" w:rsidRDefault="008A7715" w:rsidP="008A7715">
            <w:pPr>
              <w:pStyle w:val="Text"/>
              <w:keepLines w:val="0"/>
              <w:rPr>
                <w:vertAlign w:val="superscript"/>
              </w:rPr>
            </w:pPr>
            <w:r w:rsidRPr="008B6EB4">
              <w:rPr>
                <w:strike/>
                <w:highlight w:val="lightGray"/>
                <w:vertAlign w:val="superscript"/>
              </w:rPr>
              <w:t>2</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17A9BE18" w14:textId="77777777" w:rsidR="008A7715" w:rsidRPr="008B6EB4" w:rsidRDefault="008A7715" w:rsidP="008A7715">
            <w:pPr>
              <w:pStyle w:val="Text"/>
              <w:keepLines w:val="0"/>
            </w:pPr>
            <w:r w:rsidRPr="008B6EB4">
              <w:rPr>
                <w:vertAlign w:val="superscript"/>
              </w:rPr>
              <w:t>1</w:t>
            </w:r>
            <w:r w:rsidRPr="008B6EB4">
              <w:t>Die Generalversammlung ist das oberste Organ der Bank.</w:t>
            </w:r>
          </w:p>
          <w:p w14:paraId="65EE6646" w14:textId="456F19A8" w:rsidR="008A7715" w:rsidRPr="008B6EB4" w:rsidRDefault="008A7715" w:rsidP="008A7715">
            <w:pPr>
              <w:pStyle w:val="Text"/>
              <w:keepLines w:val="0"/>
            </w:pPr>
            <w:r w:rsidRPr="008B6EB4">
              <w:rPr>
                <w:vertAlign w:val="superscript"/>
              </w:rPr>
              <w:t>2</w:t>
            </w:r>
            <w:r w:rsidRPr="008B6EB4">
              <w:t>Sie findet ordentlicherweise jährlich einmal</w:t>
            </w:r>
            <w:r w:rsidRPr="008B6EB4">
              <w:rPr>
                <w:vertAlign w:val="superscript"/>
              </w:rPr>
              <w:t xml:space="preserve"> </w:t>
            </w:r>
            <w:r w:rsidRPr="008B6EB4">
              <w:t>innerhalb von sechs Monaten nach Abschluss des Geschäftsjahres statt.</w:t>
            </w:r>
            <w:r w:rsidRPr="008B6EB4">
              <w:rPr>
                <w:color w:val="333333"/>
                <w:sz w:val="21"/>
                <w:szCs w:val="21"/>
              </w:rPr>
              <w:t xml:space="preserve"> </w:t>
            </w:r>
          </w:p>
          <w:p w14:paraId="669062BA" w14:textId="1F8CE41F"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00133B3D" w14:textId="77777777" w:rsidR="008A7715" w:rsidRPr="008B6EB4" w:rsidRDefault="008A7715" w:rsidP="008A7715">
            <w:pPr>
              <w:pStyle w:val="Text"/>
              <w:keepLines w:val="0"/>
              <w:rPr>
                <w:vertAlign w:val="superscript"/>
              </w:rPr>
            </w:pPr>
          </w:p>
        </w:tc>
      </w:tr>
      <w:tr w:rsidR="008A7715" w:rsidRPr="008B6EB4" w14:paraId="1ECFE26F" w14:textId="2729F2E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48FF83C" w14:textId="3A98FE69" w:rsidR="008A7715" w:rsidRPr="008B6EB4" w:rsidRDefault="008A7715" w:rsidP="008A7715">
            <w:pPr>
              <w:pStyle w:val="Title1"/>
              <w:keepNext w:val="0"/>
            </w:pPr>
            <w:r w:rsidRPr="008B6EB4">
              <w:t xml:space="preserve">Art. </w:t>
            </w:r>
            <w:r w:rsidRPr="008B6EB4">
              <w:rPr>
                <w:strike/>
                <w:highlight w:val="lightGray"/>
              </w:rPr>
              <w:t>17</w:t>
            </w:r>
            <w:r w:rsidRPr="008B6EB4">
              <w:t xml:space="preserve"> - Befugnisse</w:t>
            </w:r>
          </w:p>
        </w:tc>
        <w:tc>
          <w:tcPr>
            <w:tcW w:w="2038" w:type="pct"/>
            <w:tcBorders>
              <w:top w:val="single" w:sz="4" w:space="0" w:color="BFBFBF"/>
              <w:left w:val="nil"/>
              <w:bottom w:val="single" w:sz="4" w:space="0" w:color="BFBFBF"/>
              <w:right w:val="single" w:sz="12" w:space="0" w:color="auto"/>
            </w:tcBorders>
          </w:tcPr>
          <w:p w14:paraId="6232F926" w14:textId="0C1579DB" w:rsidR="008A7715" w:rsidRPr="008B6EB4" w:rsidRDefault="008A7715" w:rsidP="008A7715">
            <w:pPr>
              <w:pStyle w:val="Title1"/>
              <w:keepNext w:val="0"/>
            </w:pPr>
            <w:r w:rsidRPr="008B6EB4">
              <w:t xml:space="preserve">Art. </w:t>
            </w:r>
            <w:r w:rsidRPr="008B6EB4">
              <w:rPr>
                <w:highlight w:val="lightGray"/>
              </w:rPr>
              <w:t>18</w:t>
            </w:r>
            <w:r w:rsidRPr="008B6EB4">
              <w:t xml:space="preserve"> - Befugnisse</w:t>
            </w:r>
          </w:p>
        </w:tc>
        <w:tc>
          <w:tcPr>
            <w:tcW w:w="923" w:type="pct"/>
            <w:tcBorders>
              <w:top w:val="single" w:sz="4" w:space="0" w:color="BFBFBF"/>
              <w:left w:val="single" w:sz="12" w:space="0" w:color="auto"/>
              <w:bottom w:val="single" w:sz="4" w:space="0" w:color="BFBFBF"/>
              <w:right w:val="single" w:sz="4" w:space="0" w:color="auto"/>
            </w:tcBorders>
          </w:tcPr>
          <w:p w14:paraId="78D173ED" w14:textId="77777777" w:rsidR="008A7715" w:rsidRPr="008B6EB4" w:rsidRDefault="008A7715" w:rsidP="008A7715">
            <w:pPr>
              <w:pStyle w:val="Title1"/>
              <w:keepNext w:val="0"/>
            </w:pPr>
          </w:p>
        </w:tc>
      </w:tr>
      <w:tr w:rsidR="008A7715" w:rsidRPr="008B6EB4" w14:paraId="2C9D7FDC" w14:textId="336D43E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14360E5" w14:textId="77777777" w:rsidR="008A7715" w:rsidRPr="008B6EB4" w:rsidRDefault="008A7715" w:rsidP="008A7715">
            <w:pPr>
              <w:pStyle w:val="Text"/>
              <w:keepLines w:val="0"/>
            </w:pPr>
            <w:r w:rsidRPr="008B6EB4">
              <w:t>Die Generalversammlung hat folgende Kompetenzen:</w:t>
            </w:r>
          </w:p>
          <w:p w14:paraId="40E937B0" w14:textId="77777777" w:rsidR="008A7715" w:rsidRPr="008B6EB4" w:rsidRDefault="008A7715" w:rsidP="008A7715">
            <w:pPr>
              <w:pStyle w:val="Text"/>
              <w:keepLines w:val="0"/>
              <w:numPr>
                <w:ilvl w:val="0"/>
                <w:numId w:val="54"/>
              </w:numPr>
            </w:pPr>
            <w:r w:rsidRPr="008B6EB4">
              <w:t>Annahme und Änderung der Statuten;</w:t>
            </w:r>
          </w:p>
          <w:p w14:paraId="4E0A3693" w14:textId="77777777" w:rsidR="008A7715" w:rsidRPr="008B6EB4" w:rsidRDefault="008A7715" w:rsidP="008A7715">
            <w:pPr>
              <w:pStyle w:val="Text"/>
              <w:keepLines w:val="0"/>
              <w:numPr>
                <w:ilvl w:val="0"/>
                <w:numId w:val="54"/>
              </w:numPr>
            </w:pPr>
            <w:r w:rsidRPr="008B6EB4">
              <w:t>Festsetzung des Nennwertes der Anteilscheine;</w:t>
            </w:r>
          </w:p>
          <w:p w14:paraId="78DC84DC" w14:textId="77777777" w:rsidR="008A7715" w:rsidRPr="008B6EB4" w:rsidRDefault="008A7715" w:rsidP="008A7715">
            <w:pPr>
              <w:pStyle w:val="Text"/>
              <w:keepLines w:val="0"/>
              <w:numPr>
                <w:ilvl w:val="0"/>
                <w:numId w:val="54"/>
              </w:numPr>
            </w:pPr>
            <w:r w:rsidRPr="008B6EB4">
              <w:lastRenderedPageBreak/>
              <w:t>Wahl und Abberufung des Verwaltungsrates und dessen Präsidenten sowie der obligationenrechtlichen Revisionsstelle</w:t>
            </w:r>
            <w:r w:rsidRPr="008B6EB4">
              <w:rPr>
                <w:strike/>
                <w:highlight w:val="lightGray"/>
                <w:vertAlign w:val="superscript"/>
              </w:rPr>
              <w:t>1</w:t>
            </w:r>
            <w:r w:rsidRPr="008B6EB4">
              <w:t>;</w:t>
            </w:r>
          </w:p>
          <w:p w14:paraId="3EE1D57F" w14:textId="77777777" w:rsidR="008A7715" w:rsidRPr="008B6EB4" w:rsidRDefault="008A7715" w:rsidP="008A7715">
            <w:pPr>
              <w:pStyle w:val="Text"/>
              <w:keepLines w:val="0"/>
              <w:numPr>
                <w:ilvl w:val="0"/>
                <w:numId w:val="54"/>
              </w:numPr>
            </w:pPr>
            <w:r w:rsidRPr="008B6EB4">
              <w:t>Entgegennahme der Berichte des Verwaltungsrates, der Bankleitung und der obligationenrechtlichen Revisionsstelle</w:t>
            </w:r>
            <w:r w:rsidRPr="008B6EB4">
              <w:rPr>
                <w:strike/>
                <w:highlight w:val="lightGray"/>
                <w:vertAlign w:val="superscript"/>
              </w:rPr>
              <w:t>2</w:t>
            </w:r>
            <w:r w:rsidRPr="008B6EB4">
              <w:t>;</w:t>
            </w:r>
          </w:p>
          <w:p w14:paraId="78C8406D" w14:textId="77777777" w:rsidR="008A7715" w:rsidRPr="008B6EB4" w:rsidRDefault="008A7715" w:rsidP="008A7715">
            <w:pPr>
              <w:pStyle w:val="Text"/>
              <w:keepLines w:val="0"/>
              <w:numPr>
                <w:ilvl w:val="0"/>
                <w:numId w:val="54"/>
              </w:numPr>
            </w:pPr>
            <w:r w:rsidRPr="008B6EB4">
              <w:t xml:space="preserve">Genehmigung </w:t>
            </w:r>
            <w:r w:rsidRPr="008B6EB4">
              <w:rPr>
                <w:strike/>
                <w:highlight w:val="lightGray"/>
              </w:rPr>
              <w:t>des Geschäftsberichtes, einschliesslich</w:t>
            </w:r>
            <w:r w:rsidRPr="008B6EB4">
              <w:t xml:space="preserve"> Jahresrechnung unter Kenntnisnahme des Revisionsberichtes </w:t>
            </w:r>
            <w:r w:rsidRPr="008B6EB4">
              <w:rPr>
                <w:strike/>
                <w:highlight w:val="lightGray"/>
              </w:rPr>
              <w:t>und</w:t>
            </w:r>
            <w:r w:rsidRPr="008B6EB4">
              <w:rPr>
                <w:strike/>
                <w:highlight w:val="lightGray"/>
                <w:vertAlign w:val="superscript"/>
              </w:rPr>
              <w:t>3</w:t>
            </w:r>
            <w:r w:rsidRPr="008B6EB4">
              <w:rPr>
                <w:rFonts w:eastAsia="Verdana" w:cs="Verdana"/>
                <w:sz w:val="19"/>
                <w:szCs w:val="19"/>
              </w:rPr>
              <w:t xml:space="preserve"> </w:t>
            </w:r>
            <w:r w:rsidRPr="008B6EB4">
              <w:t>Beschlussfassung über die Höhe der Verzinsung der Anteilscheine;</w:t>
            </w:r>
          </w:p>
          <w:p w14:paraId="355C86E4" w14:textId="77777777" w:rsidR="008A7715" w:rsidRPr="008B6EB4" w:rsidRDefault="008A7715" w:rsidP="008A7715">
            <w:pPr>
              <w:pStyle w:val="Text"/>
              <w:keepLines w:val="0"/>
              <w:numPr>
                <w:ilvl w:val="0"/>
                <w:numId w:val="54"/>
              </w:numPr>
            </w:pPr>
            <w:r w:rsidRPr="008B6EB4">
              <w:t>Entlastung des Verwaltungsrates und der Bankleitung;</w:t>
            </w:r>
          </w:p>
          <w:p w14:paraId="39AFA4E2" w14:textId="77777777" w:rsidR="008A7715" w:rsidRPr="008B6EB4" w:rsidRDefault="008A7715" w:rsidP="008A7715">
            <w:pPr>
              <w:pStyle w:val="Text"/>
              <w:keepLines w:val="0"/>
              <w:numPr>
                <w:ilvl w:val="0"/>
                <w:numId w:val="54"/>
              </w:numPr>
            </w:pPr>
            <w:r w:rsidRPr="008B6EB4">
              <w:t>Beschlussfassung über traktandierte Geschäfte sowie über den Antrag ein nicht traktandiertes Geschäft in einer nächsten Generalversammlung zu behandeln</w:t>
            </w:r>
            <w:r w:rsidRPr="008B6EB4">
              <w:rPr>
                <w:strike/>
                <w:highlight w:val="lightGray"/>
                <w:vertAlign w:val="superscript"/>
              </w:rPr>
              <w:t>4</w:t>
            </w:r>
            <w:r w:rsidRPr="008B6EB4">
              <w:t>;</w:t>
            </w:r>
          </w:p>
          <w:p w14:paraId="22553397" w14:textId="77777777" w:rsidR="008A7715" w:rsidRPr="008B6EB4" w:rsidRDefault="008A7715" w:rsidP="008A7715">
            <w:pPr>
              <w:pStyle w:val="Text"/>
              <w:keepLines w:val="0"/>
              <w:numPr>
                <w:ilvl w:val="0"/>
                <w:numId w:val="54"/>
              </w:numPr>
            </w:pPr>
            <w:r w:rsidRPr="008B6EB4">
              <w:t xml:space="preserve">Entscheidung über Rekurse gegen den Ausschluss eines Mitgliedes gemäss Art. </w:t>
            </w:r>
            <w:r w:rsidRPr="008B6EB4">
              <w:rPr>
                <w:strike/>
                <w:highlight w:val="lightGray"/>
              </w:rPr>
              <w:t>12</w:t>
            </w:r>
            <w:r w:rsidRPr="008B6EB4">
              <w:t>;</w:t>
            </w:r>
          </w:p>
          <w:p w14:paraId="39A8F841" w14:textId="77777777" w:rsidR="008A7715" w:rsidRPr="008B6EB4" w:rsidRDefault="008A7715" w:rsidP="008A7715">
            <w:pPr>
              <w:pStyle w:val="Text"/>
              <w:keepLines w:val="0"/>
              <w:numPr>
                <w:ilvl w:val="0"/>
                <w:numId w:val="54"/>
              </w:numPr>
            </w:pPr>
            <w:r w:rsidRPr="008B6EB4">
              <w:t>Behandlung weiterer vom Verwaltungsrat vorgelegter Geschäfte;</w:t>
            </w:r>
          </w:p>
          <w:p w14:paraId="2248ABA2" w14:textId="77777777" w:rsidR="008A7715" w:rsidRPr="008B6EB4" w:rsidRDefault="008A7715" w:rsidP="008A7715">
            <w:pPr>
              <w:pStyle w:val="Text"/>
              <w:keepLines w:val="0"/>
              <w:numPr>
                <w:ilvl w:val="0"/>
                <w:numId w:val="54"/>
              </w:numPr>
            </w:pPr>
            <w:r w:rsidRPr="008B6EB4">
              <w:t>Auflösung und Fusion der Genossenschaft.</w:t>
            </w:r>
          </w:p>
          <w:p w14:paraId="58ED2D68" w14:textId="5A5B3188"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1DF3DA88"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2F134E87" w14:textId="77777777" w:rsidR="008A7715" w:rsidRPr="008B6EB4" w:rsidRDefault="008A7715" w:rsidP="008A7715">
            <w:pPr>
              <w:pStyle w:val="Text"/>
              <w:keepLines w:val="0"/>
              <w:rPr>
                <w:strike/>
                <w:highlight w:val="lightGray"/>
                <w:vertAlign w:val="superscript"/>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10. Juni 2006</w:t>
            </w:r>
          </w:p>
          <w:p w14:paraId="12B85096" w14:textId="77777777" w:rsidR="008A7715" w:rsidRPr="008B6EB4" w:rsidRDefault="008A7715" w:rsidP="008A7715">
            <w:pPr>
              <w:pStyle w:val="Text"/>
              <w:keepLines w:val="0"/>
              <w:rPr>
                <w:strike/>
                <w:highlight w:val="lightGray"/>
              </w:rPr>
            </w:pPr>
            <w:r w:rsidRPr="008B6EB4">
              <w:rPr>
                <w:strike/>
                <w:highlight w:val="lightGray"/>
                <w:vertAlign w:val="superscript"/>
              </w:rPr>
              <w:t>3</w:t>
            </w:r>
            <w:r w:rsidRPr="008B6EB4">
              <w:rPr>
                <w:strike/>
                <w:highlight w:val="lightGray"/>
              </w:rPr>
              <w:t xml:space="preserve"> Änderung der Musterstatuten für Raiffeisenbanken, beschlossen von der Generalversammlung von Raiffeisen Schweiz vom 19. Juni 2021</w:t>
            </w:r>
          </w:p>
          <w:p w14:paraId="394992F8" w14:textId="43F83F2B" w:rsidR="008A7715" w:rsidRPr="008B6EB4" w:rsidRDefault="008A7715" w:rsidP="008A7715">
            <w:pPr>
              <w:pStyle w:val="Text"/>
              <w:keepLines w:val="0"/>
            </w:pPr>
            <w:r w:rsidRPr="008B6EB4">
              <w:rPr>
                <w:strike/>
                <w:highlight w:val="lightGray"/>
                <w:vertAlign w:val="superscript"/>
              </w:rPr>
              <w:t xml:space="preserve">4 </w:t>
            </w:r>
            <w:r w:rsidRPr="008B6EB4">
              <w:rPr>
                <w:strike/>
                <w:highlight w:val="lightGray"/>
              </w:rPr>
              <w:t>Änderung der Musterstatuten für Raiffeisenbanken, beschlossen von der ausserordentlichen Delegiertenversammlung von Raiffeisen Schweiz vom 16. November 2019</w:t>
            </w:r>
          </w:p>
        </w:tc>
        <w:tc>
          <w:tcPr>
            <w:tcW w:w="2038" w:type="pct"/>
            <w:tcBorders>
              <w:top w:val="single" w:sz="4" w:space="0" w:color="BFBFBF"/>
              <w:left w:val="nil"/>
              <w:bottom w:val="single" w:sz="4" w:space="0" w:color="BFBFBF"/>
              <w:right w:val="single" w:sz="12" w:space="0" w:color="auto"/>
            </w:tcBorders>
          </w:tcPr>
          <w:p w14:paraId="71EBEAD7" w14:textId="77777777" w:rsidR="008A7715" w:rsidRPr="008B6EB4" w:rsidRDefault="008A7715" w:rsidP="008A7715">
            <w:pPr>
              <w:pStyle w:val="Text"/>
              <w:keepLines w:val="0"/>
            </w:pPr>
            <w:r w:rsidRPr="008B6EB4">
              <w:lastRenderedPageBreak/>
              <w:t>Die Generalversammlung hat folgende Kompetenzen:</w:t>
            </w:r>
          </w:p>
          <w:p w14:paraId="029D34B1" w14:textId="77777777" w:rsidR="008A7715" w:rsidRPr="008B6EB4" w:rsidRDefault="008A7715" w:rsidP="008A7715">
            <w:pPr>
              <w:pStyle w:val="Text"/>
              <w:keepLines w:val="0"/>
              <w:numPr>
                <w:ilvl w:val="0"/>
                <w:numId w:val="41"/>
              </w:numPr>
            </w:pPr>
            <w:r w:rsidRPr="008B6EB4">
              <w:t>Annahme und Änderung der Statuten;</w:t>
            </w:r>
          </w:p>
          <w:p w14:paraId="63FB2412" w14:textId="77777777" w:rsidR="008A7715" w:rsidRPr="008B6EB4" w:rsidRDefault="008A7715" w:rsidP="008A7715">
            <w:pPr>
              <w:pStyle w:val="Text"/>
              <w:keepLines w:val="0"/>
              <w:numPr>
                <w:ilvl w:val="0"/>
                <w:numId w:val="41"/>
              </w:numPr>
            </w:pPr>
            <w:r w:rsidRPr="008B6EB4">
              <w:t>Festsetzung des Nennwertes der Anteilscheine;</w:t>
            </w:r>
          </w:p>
          <w:p w14:paraId="34A3A21B" w14:textId="2633A3FE" w:rsidR="008A7715" w:rsidRPr="008B6EB4" w:rsidRDefault="008A7715" w:rsidP="008A7715">
            <w:pPr>
              <w:pStyle w:val="Text"/>
              <w:keepLines w:val="0"/>
              <w:numPr>
                <w:ilvl w:val="0"/>
                <w:numId w:val="41"/>
              </w:numPr>
            </w:pPr>
            <w:r w:rsidRPr="008B6EB4">
              <w:lastRenderedPageBreak/>
              <w:t>Wahl und Abberufung des Verwaltungsrates und dessen Präsidenten sowie der obligationenrechtlichen Revisionsstelle;</w:t>
            </w:r>
          </w:p>
          <w:p w14:paraId="048EAEF1" w14:textId="26271FFE" w:rsidR="008A7715" w:rsidRPr="008B6EB4" w:rsidRDefault="008A7715" w:rsidP="008A7715">
            <w:pPr>
              <w:pStyle w:val="Text"/>
              <w:keepLines w:val="0"/>
              <w:numPr>
                <w:ilvl w:val="0"/>
                <w:numId w:val="41"/>
              </w:numPr>
            </w:pPr>
            <w:r w:rsidRPr="008B6EB4">
              <w:t>Entgegennahme der Berichte des Verwaltungsrates, der Bankleitung und der obligationenrechtlichen Revisionsstelle;</w:t>
            </w:r>
          </w:p>
          <w:p w14:paraId="70DA11D0" w14:textId="7066FF9C" w:rsidR="008A7715" w:rsidRPr="008B6EB4" w:rsidRDefault="008A7715" w:rsidP="008A7715">
            <w:pPr>
              <w:pStyle w:val="Text"/>
              <w:keepLines w:val="0"/>
              <w:numPr>
                <w:ilvl w:val="0"/>
                <w:numId w:val="41"/>
              </w:numPr>
            </w:pPr>
            <w:r w:rsidRPr="008B6EB4">
              <w:t xml:space="preserve">Genehmigung </w:t>
            </w:r>
            <w:r w:rsidRPr="008B6EB4">
              <w:rPr>
                <w:highlight w:val="lightGray"/>
              </w:rPr>
              <w:t>der</w:t>
            </w:r>
            <w:r w:rsidRPr="008B6EB4">
              <w:t xml:space="preserve"> Jahresrechnung </w:t>
            </w:r>
            <w:r w:rsidRPr="008B6EB4">
              <w:rPr>
                <w:highlight w:val="lightGray"/>
              </w:rPr>
              <w:t>und des Lageberichts</w:t>
            </w:r>
            <w:r w:rsidRPr="008B6EB4">
              <w:t xml:space="preserve"> unter Kenntnisnahme des Revisionsberichtes </w:t>
            </w:r>
            <w:r w:rsidRPr="008B6EB4">
              <w:rPr>
                <w:highlight w:val="lightGray"/>
              </w:rPr>
              <w:t>sowie</w:t>
            </w:r>
            <w:r w:rsidRPr="008B6EB4">
              <w:rPr>
                <w:rFonts w:eastAsia="Verdana" w:cs="Verdana"/>
                <w:sz w:val="19"/>
                <w:szCs w:val="19"/>
              </w:rPr>
              <w:t xml:space="preserve"> </w:t>
            </w:r>
            <w:r w:rsidRPr="008B6EB4">
              <w:t>Beschlussfassung über die Höhe der Verzinsung der Anteilscheine;</w:t>
            </w:r>
          </w:p>
          <w:p w14:paraId="78EA5697" w14:textId="77777777" w:rsidR="008A7715" w:rsidRPr="008B6EB4" w:rsidRDefault="008A7715" w:rsidP="008A7715">
            <w:pPr>
              <w:pStyle w:val="Text"/>
              <w:keepLines w:val="0"/>
              <w:numPr>
                <w:ilvl w:val="0"/>
                <w:numId w:val="41"/>
              </w:numPr>
            </w:pPr>
            <w:r w:rsidRPr="008B6EB4">
              <w:t>Entlastung des Verwaltungsrates und der Bankleitung;</w:t>
            </w:r>
          </w:p>
          <w:p w14:paraId="5108CCC6" w14:textId="3A68EFCB" w:rsidR="008A7715" w:rsidRPr="008B6EB4" w:rsidRDefault="008A7715" w:rsidP="008A7715">
            <w:pPr>
              <w:pStyle w:val="Text"/>
              <w:keepLines w:val="0"/>
              <w:numPr>
                <w:ilvl w:val="0"/>
                <w:numId w:val="41"/>
              </w:numPr>
            </w:pPr>
            <w:r w:rsidRPr="008B6EB4">
              <w:t>Beschlussfassung über traktandierte Geschäfte sowie über den Antrag ein nicht traktandiertes Geschäft in einer nächsten Generalversammlung zu behandeln;</w:t>
            </w:r>
          </w:p>
          <w:p w14:paraId="59A4B3C0" w14:textId="66C41CC7" w:rsidR="008A7715" w:rsidRPr="008B6EB4" w:rsidRDefault="008A7715" w:rsidP="008A7715">
            <w:pPr>
              <w:pStyle w:val="Text"/>
              <w:keepLines w:val="0"/>
              <w:numPr>
                <w:ilvl w:val="0"/>
                <w:numId w:val="41"/>
              </w:numPr>
            </w:pPr>
            <w:r w:rsidRPr="008B6EB4">
              <w:t xml:space="preserve">Entscheidung über Rekurse gegen den Ausschluss eines Mitgliedes gemäss Art. </w:t>
            </w:r>
            <w:r w:rsidRPr="008B6EB4">
              <w:rPr>
                <w:highlight w:val="lightGray"/>
              </w:rPr>
              <w:t>13</w:t>
            </w:r>
            <w:r w:rsidRPr="008B6EB4">
              <w:t>;</w:t>
            </w:r>
          </w:p>
          <w:p w14:paraId="1E90B534" w14:textId="77777777" w:rsidR="008A7715" w:rsidRPr="008B6EB4" w:rsidRDefault="008A7715" w:rsidP="008A7715">
            <w:pPr>
              <w:pStyle w:val="Text"/>
              <w:keepLines w:val="0"/>
              <w:numPr>
                <w:ilvl w:val="0"/>
                <w:numId w:val="41"/>
              </w:numPr>
            </w:pPr>
            <w:r w:rsidRPr="008B6EB4">
              <w:t>Behandlung weiterer vom Verwaltungsrat vorgelegter Geschäfte;</w:t>
            </w:r>
          </w:p>
          <w:p w14:paraId="3084474F" w14:textId="77777777" w:rsidR="008A7715" w:rsidRPr="008B6EB4" w:rsidRDefault="008A7715" w:rsidP="008A7715">
            <w:pPr>
              <w:pStyle w:val="Text"/>
              <w:keepLines w:val="0"/>
              <w:numPr>
                <w:ilvl w:val="0"/>
                <w:numId w:val="41"/>
              </w:numPr>
            </w:pPr>
            <w:r w:rsidRPr="008B6EB4">
              <w:t>Auflösung und Fusion der Genossenschaft.</w:t>
            </w:r>
          </w:p>
          <w:p w14:paraId="56980B89" w14:textId="5C863730"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2FC33AA1" w14:textId="77777777" w:rsidR="008A7715" w:rsidRPr="008B6EB4" w:rsidRDefault="008A7715" w:rsidP="008A7715">
            <w:pPr>
              <w:pStyle w:val="Text"/>
              <w:keepLines w:val="0"/>
            </w:pPr>
          </w:p>
          <w:p w14:paraId="58ED7028" w14:textId="77777777" w:rsidR="008A7715" w:rsidRPr="008B6EB4" w:rsidRDefault="008A7715" w:rsidP="008A7715">
            <w:pPr>
              <w:pStyle w:val="Text"/>
              <w:keepLines w:val="0"/>
            </w:pPr>
          </w:p>
          <w:p w14:paraId="6E17540A" w14:textId="77777777" w:rsidR="008A7715" w:rsidRPr="008B6EB4" w:rsidRDefault="008A7715" w:rsidP="008A7715">
            <w:pPr>
              <w:pStyle w:val="Text"/>
              <w:keepLines w:val="0"/>
            </w:pPr>
          </w:p>
          <w:p w14:paraId="697DD30F" w14:textId="77777777" w:rsidR="008A7715" w:rsidRPr="008B6EB4" w:rsidRDefault="008A7715" w:rsidP="008A7715">
            <w:pPr>
              <w:pStyle w:val="Text"/>
              <w:keepLines w:val="0"/>
            </w:pPr>
          </w:p>
          <w:p w14:paraId="56316225" w14:textId="77777777" w:rsidR="008A7715" w:rsidRPr="008B6EB4" w:rsidRDefault="008A7715" w:rsidP="008A7715">
            <w:pPr>
              <w:pStyle w:val="Text"/>
              <w:keepLines w:val="0"/>
            </w:pPr>
          </w:p>
          <w:p w14:paraId="6C5FD944" w14:textId="77777777" w:rsidR="008A7715" w:rsidRPr="008B6EB4" w:rsidRDefault="008A7715" w:rsidP="008A7715">
            <w:pPr>
              <w:pStyle w:val="Text"/>
              <w:keepLines w:val="0"/>
            </w:pPr>
          </w:p>
          <w:p w14:paraId="2191F0BA" w14:textId="77777777" w:rsidR="008A7715" w:rsidRPr="008B6EB4" w:rsidRDefault="008A7715" w:rsidP="008A7715">
            <w:pPr>
              <w:pStyle w:val="Text"/>
              <w:keepLines w:val="0"/>
            </w:pPr>
          </w:p>
          <w:p w14:paraId="2C5467A4" w14:textId="77777777" w:rsidR="008A7715" w:rsidRPr="008B6EB4" w:rsidRDefault="008A7715" w:rsidP="008A7715">
            <w:pPr>
              <w:pStyle w:val="Text"/>
              <w:keepLines w:val="0"/>
            </w:pPr>
          </w:p>
          <w:p w14:paraId="791741DF" w14:textId="77777777" w:rsidR="008A7715" w:rsidRPr="008B6EB4" w:rsidRDefault="008A7715" w:rsidP="008A7715">
            <w:pPr>
              <w:pStyle w:val="Text"/>
              <w:keepLines w:val="0"/>
            </w:pPr>
          </w:p>
          <w:p w14:paraId="78717453" w14:textId="11DBA40A" w:rsidR="008A7715" w:rsidRPr="008B6EB4" w:rsidRDefault="008A7715" w:rsidP="008A7715">
            <w:pPr>
              <w:pStyle w:val="Text"/>
              <w:keepLines w:val="0"/>
            </w:pPr>
            <w:bookmarkStart w:id="1" w:name="_Hlk130226985"/>
            <w:r w:rsidRPr="008B6EB4">
              <w:t xml:space="preserve">Anpassung gemäss Art. 879 Abs. 2 </w:t>
            </w:r>
            <w:proofErr w:type="spellStart"/>
            <w:r w:rsidRPr="008B6EB4">
              <w:t>nZiff</w:t>
            </w:r>
            <w:proofErr w:type="spellEnd"/>
            <w:r w:rsidRPr="008B6EB4">
              <w:t>. 2</w:t>
            </w:r>
            <w:r w:rsidRPr="008B6EB4">
              <w:rPr>
                <w:vertAlign w:val="superscript"/>
              </w:rPr>
              <w:t>bis</w:t>
            </w:r>
            <w:r w:rsidRPr="008B6EB4">
              <w:t xml:space="preserve"> und Ziff. 3 OR</w:t>
            </w:r>
            <w:bookmarkEnd w:id="1"/>
          </w:p>
        </w:tc>
      </w:tr>
      <w:tr w:rsidR="008A7715" w:rsidRPr="008B6EB4" w14:paraId="2D5D0097" w14:textId="640C6C9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D04B406" w14:textId="26A728CD" w:rsidR="008A7715" w:rsidRPr="008B6EB4" w:rsidRDefault="008A7715" w:rsidP="008A7715">
            <w:pPr>
              <w:pStyle w:val="Title1"/>
              <w:keepNext w:val="0"/>
            </w:pPr>
            <w:r w:rsidRPr="008B6EB4">
              <w:lastRenderedPageBreak/>
              <w:t xml:space="preserve">Art. </w:t>
            </w:r>
            <w:r w:rsidRPr="008B6EB4">
              <w:rPr>
                <w:strike/>
                <w:highlight w:val="lightGray"/>
              </w:rPr>
              <w:t>18</w:t>
            </w:r>
            <w:r w:rsidRPr="008B6EB4">
              <w:t xml:space="preserve"> - Teilnahme und Stimmrecht</w:t>
            </w:r>
          </w:p>
        </w:tc>
        <w:tc>
          <w:tcPr>
            <w:tcW w:w="2038" w:type="pct"/>
            <w:tcBorders>
              <w:top w:val="single" w:sz="4" w:space="0" w:color="BFBFBF"/>
              <w:left w:val="nil"/>
              <w:bottom w:val="single" w:sz="4" w:space="0" w:color="BFBFBF"/>
              <w:right w:val="single" w:sz="12" w:space="0" w:color="auto"/>
            </w:tcBorders>
          </w:tcPr>
          <w:p w14:paraId="187B32C8" w14:textId="00F7E6A0" w:rsidR="008A7715" w:rsidRPr="008B6EB4" w:rsidRDefault="008A7715" w:rsidP="008A7715">
            <w:pPr>
              <w:pStyle w:val="Title1"/>
              <w:keepNext w:val="0"/>
            </w:pPr>
            <w:r w:rsidRPr="008B6EB4">
              <w:t xml:space="preserve">Art. </w:t>
            </w:r>
            <w:r w:rsidRPr="008B6EB4">
              <w:rPr>
                <w:highlight w:val="lightGray"/>
              </w:rPr>
              <w:t>19</w:t>
            </w:r>
            <w:r w:rsidRPr="008B6EB4">
              <w:t xml:space="preserve"> - Teilnahme und Stimmrecht</w:t>
            </w:r>
          </w:p>
        </w:tc>
        <w:tc>
          <w:tcPr>
            <w:tcW w:w="923" w:type="pct"/>
            <w:tcBorders>
              <w:top w:val="single" w:sz="4" w:space="0" w:color="BFBFBF"/>
              <w:left w:val="single" w:sz="12" w:space="0" w:color="auto"/>
              <w:bottom w:val="single" w:sz="4" w:space="0" w:color="BFBFBF"/>
              <w:right w:val="single" w:sz="4" w:space="0" w:color="auto"/>
            </w:tcBorders>
          </w:tcPr>
          <w:p w14:paraId="16773DDA" w14:textId="77777777" w:rsidR="008A7715" w:rsidRPr="008B6EB4" w:rsidRDefault="008A7715" w:rsidP="008A7715">
            <w:pPr>
              <w:pStyle w:val="Title1"/>
              <w:keepNext w:val="0"/>
            </w:pPr>
          </w:p>
        </w:tc>
      </w:tr>
      <w:tr w:rsidR="008A7715" w:rsidRPr="008B6EB4" w14:paraId="056AB01B" w14:textId="6BD97EE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ADDC00A" w14:textId="77777777" w:rsidR="008A7715" w:rsidRPr="008B6EB4" w:rsidRDefault="008A7715" w:rsidP="008A7715">
            <w:pPr>
              <w:pStyle w:val="Text"/>
              <w:keepLines w:val="0"/>
            </w:pPr>
            <w:r w:rsidRPr="008B6EB4">
              <w:rPr>
                <w:vertAlign w:val="superscript"/>
              </w:rPr>
              <w:t>1</w:t>
            </w:r>
            <w:r w:rsidRPr="008B6EB4">
              <w:t>Jedes Mitglied hat eine Stimme, unabhängig von der Anzahl der übernommenen Anteilscheine</w:t>
            </w:r>
            <w:r w:rsidRPr="008B6EB4">
              <w:rPr>
                <w:strike/>
                <w:highlight w:val="lightGray"/>
                <w:vertAlign w:val="superscript"/>
              </w:rPr>
              <w:t>1</w:t>
            </w:r>
            <w:r w:rsidRPr="008B6EB4">
              <w:t>.</w:t>
            </w:r>
          </w:p>
          <w:p w14:paraId="581D3CE9" w14:textId="77777777" w:rsidR="008A7715" w:rsidRPr="008B6EB4" w:rsidRDefault="008A7715" w:rsidP="008A7715">
            <w:pPr>
              <w:pStyle w:val="Text"/>
              <w:keepLines w:val="0"/>
            </w:pPr>
            <w:r w:rsidRPr="008B6EB4">
              <w:rPr>
                <w:vertAlign w:val="superscript"/>
              </w:rPr>
              <w:t>2</w:t>
            </w:r>
            <w:r w:rsidRPr="008B6EB4">
              <w:t>Raiffeisen Schweiz ist an die Generalversammlung einzuladen, wenn die Auflösung oder Fusion der Genossenschaft oder der Austritt aus Raiffeisen Schweiz traktandiert ist. Deren Vertretung ist anzuhören.</w:t>
            </w:r>
          </w:p>
          <w:p w14:paraId="74B6AB74" w14:textId="30A1A42A"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1EDC882A"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September 1995</w:t>
            </w:r>
          </w:p>
          <w:p w14:paraId="4D060243"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482976C2" w14:textId="35147628" w:rsidR="008A7715" w:rsidRPr="008B6EB4" w:rsidRDefault="008A7715" w:rsidP="008A7715">
            <w:pPr>
              <w:pStyle w:val="Text"/>
              <w:keepLines w:val="0"/>
            </w:pPr>
            <w:r w:rsidRPr="008B6EB4">
              <w:rPr>
                <w:vertAlign w:val="superscript"/>
              </w:rPr>
              <w:t>1</w:t>
            </w:r>
            <w:r w:rsidRPr="008B6EB4">
              <w:t>Jedes Mitglied hat eine Stimme, unabhängig von der Anzahl der übernommenen Anteilscheine.</w:t>
            </w:r>
          </w:p>
          <w:p w14:paraId="79BDD88C" w14:textId="77777777" w:rsidR="008A7715" w:rsidRPr="008B6EB4" w:rsidRDefault="008A7715" w:rsidP="008A7715">
            <w:pPr>
              <w:pStyle w:val="Text"/>
              <w:keepLines w:val="0"/>
            </w:pPr>
            <w:r w:rsidRPr="008B6EB4">
              <w:rPr>
                <w:vertAlign w:val="superscript"/>
              </w:rPr>
              <w:t>2</w:t>
            </w:r>
            <w:r w:rsidRPr="008B6EB4">
              <w:t>Raiffeisen Schweiz ist an die Generalversammlung einzuladen, wenn die Auflösung oder Fusion der Genossenschaft oder der Austritt aus Raiffeisen Schweiz traktandiert ist. Deren Vertretung ist anzuhören.</w:t>
            </w:r>
          </w:p>
          <w:p w14:paraId="7A918FA4"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64324F2F" w14:textId="77777777" w:rsidR="008A7715" w:rsidRPr="008B6EB4" w:rsidRDefault="008A7715" w:rsidP="008A7715">
            <w:pPr>
              <w:pStyle w:val="Text"/>
              <w:keepLines w:val="0"/>
              <w:rPr>
                <w:vertAlign w:val="superscript"/>
              </w:rPr>
            </w:pPr>
          </w:p>
        </w:tc>
      </w:tr>
      <w:tr w:rsidR="008A7715" w:rsidRPr="008B6EB4" w14:paraId="452A0D97" w14:textId="7225919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CE77633" w14:textId="7C57FDB5" w:rsidR="008A7715" w:rsidRPr="008B6EB4" w:rsidRDefault="008A7715" w:rsidP="008A7715">
            <w:pPr>
              <w:pStyle w:val="Title1"/>
              <w:keepNext w:val="0"/>
            </w:pPr>
            <w:r w:rsidRPr="008B6EB4">
              <w:lastRenderedPageBreak/>
              <w:t xml:space="preserve">Art. </w:t>
            </w:r>
            <w:r w:rsidRPr="008B6EB4">
              <w:rPr>
                <w:strike/>
                <w:highlight w:val="lightGray"/>
              </w:rPr>
              <w:t>19</w:t>
            </w:r>
            <w:r w:rsidRPr="008B6EB4">
              <w:t xml:space="preserve"> - Vertretung</w:t>
            </w:r>
          </w:p>
        </w:tc>
        <w:tc>
          <w:tcPr>
            <w:tcW w:w="2038" w:type="pct"/>
            <w:tcBorders>
              <w:top w:val="single" w:sz="4" w:space="0" w:color="BFBFBF"/>
              <w:left w:val="nil"/>
              <w:bottom w:val="single" w:sz="4" w:space="0" w:color="BFBFBF"/>
              <w:right w:val="single" w:sz="12" w:space="0" w:color="auto"/>
            </w:tcBorders>
          </w:tcPr>
          <w:p w14:paraId="06AE7B2A" w14:textId="35539E3D" w:rsidR="008A7715" w:rsidRPr="008B6EB4" w:rsidRDefault="008A7715" w:rsidP="008A7715">
            <w:pPr>
              <w:pStyle w:val="Title1"/>
              <w:keepNext w:val="0"/>
            </w:pPr>
            <w:r w:rsidRPr="008B6EB4">
              <w:t xml:space="preserve">Art. </w:t>
            </w:r>
            <w:r w:rsidRPr="008B6EB4">
              <w:rPr>
                <w:highlight w:val="lightGray"/>
              </w:rPr>
              <w:t>20</w:t>
            </w:r>
            <w:r w:rsidRPr="008B6EB4">
              <w:t xml:space="preserve"> - Vertretung</w:t>
            </w:r>
          </w:p>
        </w:tc>
        <w:tc>
          <w:tcPr>
            <w:tcW w:w="923" w:type="pct"/>
            <w:tcBorders>
              <w:top w:val="single" w:sz="4" w:space="0" w:color="BFBFBF"/>
              <w:left w:val="single" w:sz="12" w:space="0" w:color="auto"/>
              <w:bottom w:val="single" w:sz="4" w:space="0" w:color="BFBFBF"/>
              <w:right w:val="single" w:sz="4" w:space="0" w:color="auto"/>
            </w:tcBorders>
          </w:tcPr>
          <w:p w14:paraId="25F7FEFA" w14:textId="77777777" w:rsidR="008A7715" w:rsidRPr="008B6EB4" w:rsidRDefault="008A7715" w:rsidP="008A7715">
            <w:pPr>
              <w:pStyle w:val="Title1"/>
              <w:keepNext w:val="0"/>
            </w:pPr>
          </w:p>
        </w:tc>
      </w:tr>
      <w:tr w:rsidR="003546E2" w:rsidRPr="008B6EB4" w14:paraId="642C9165" w14:textId="6DEDFA1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609DE83" w14:textId="77777777" w:rsidR="003546E2" w:rsidRPr="008B6EB4" w:rsidRDefault="003546E2" w:rsidP="003546E2">
            <w:pPr>
              <w:pStyle w:val="Text"/>
              <w:keepLines w:val="0"/>
            </w:pPr>
            <w:r w:rsidRPr="008B6EB4">
              <w:rPr>
                <w:vertAlign w:val="superscript"/>
              </w:rPr>
              <w:t>1</w:t>
            </w:r>
            <w:r w:rsidRPr="008B6EB4">
              <w:t>Ein Mitglied kann sich durch ein anderes Mitglied, den Ehepartner oder einen Nachkommen vertreten lassen.</w:t>
            </w:r>
          </w:p>
          <w:p w14:paraId="03AA33F1" w14:textId="77777777" w:rsidR="003546E2" w:rsidRPr="008B6EB4" w:rsidRDefault="003546E2" w:rsidP="003546E2">
            <w:pPr>
              <w:pStyle w:val="Text"/>
              <w:keepLines w:val="0"/>
            </w:pPr>
            <w:r w:rsidRPr="008B6EB4">
              <w:rPr>
                <w:vertAlign w:val="superscript"/>
              </w:rPr>
              <w:t>2</w:t>
            </w:r>
            <w:r w:rsidRPr="008B6EB4">
              <w:t>Ein Bevollmächtigter darf nur ein Mitglied vertreten und bedarf einer schriftlichen Vollmacht.</w:t>
            </w:r>
          </w:p>
          <w:p w14:paraId="33974AB1" w14:textId="77777777" w:rsidR="003546E2" w:rsidRPr="008B6EB4" w:rsidRDefault="003546E2" w:rsidP="003546E2">
            <w:pPr>
              <w:pStyle w:val="Text"/>
              <w:keepLines w:val="0"/>
            </w:pPr>
            <w:r w:rsidRPr="008B6EB4">
              <w:rPr>
                <w:vertAlign w:val="superscript"/>
              </w:rPr>
              <w:t>3</w:t>
            </w:r>
            <w:r w:rsidRPr="008B6EB4">
              <w:t xml:space="preserve">Vertreter von Kollektiv- und Kommanditgesellschaften sowie juristischen Personen </w:t>
            </w:r>
            <w:r w:rsidRPr="008B6EB4">
              <w:rPr>
                <w:strike/>
                <w:highlight w:val="lightGray"/>
              </w:rPr>
              <w:t>haben</w:t>
            </w:r>
            <w:r w:rsidRPr="008B6EB4">
              <w:t xml:space="preserve"> sich durch schriftliche Vollmacht aus</w:t>
            </w:r>
            <w:r w:rsidRPr="008B6EB4">
              <w:rPr>
                <w:strike/>
                <w:highlight w:val="lightGray"/>
              </w:rPr>
              <w:t>zuweisen</w:t>
            </w:r>
            <w:r w:rsidRPr="008B6EB4">
              <w:t>.</w:t>
            </w:r>
          </w:p>
          <w:p w14:paraId="1A20397C" w14:textId="77777777" w:rsidR="003546E2" w:rsidRPr="008B6EB4" w:rsidRDefault="003546E2" w:rsidP="003546E2">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7B8FDB49" w14:textId="739B380A" w:rsidR="003546E2" w:rsidRPr="008B6EB4" w:rsidRDefault="003546E2" w:rsidP="003546E2">
            <w:pPr>
              <w:pStyle w:val="Text"/>
              <w:keepLines w:val="0"/>
            </w:pPr>
            <w:r w:rsidRPr="008B6EB4">
              <w:rPr>
                <w:vertAlign w:val="superscript"/>
              </w:rPr>
              <w:t>1</w:t>
            </w:r>
            <w:r w:rsidRPr="008B6EB4">
              <w:t>Ein Mitglied kann sich durch ein anderes Mitglied, den Ehepartner</w:t>
            </w:r>
            <w:r w:rsidRPr="008B6EB4">
              <w:rPr>
                <w:highlight w:val="lightGray"/>
              </w:rPr>
              <w:t>, den Lebenspartner</w:t>
            </w:r>
            <w:r w:rsidRPr="008B6EB4">
              <w:t xml:space="preserve"> oder einen Nachkommen vertreten lassen.</w:t>
            </w:r>
          </w:p>
          <w:p w14:paraId="58DC7CA6" w14:textId="77777777" w:rsidR="003546E2" w:rsidRPr="008B6EB4" w:rsidRDefault="003546E2" w:rsidP="003546E2">
            <w:pPr>
              <w:pStyle w:val="Text"/>
              <w:keepLines w:val="0"/>
            </w:pPr>
            <w:r w:rsidRPr="008B6EB4">
              <w:rPr>
                <w:vertAlign w:val="superscript"/>
              </w:rPr>
              <w:t>2</w:t>
            </w:r>
            <w:r w:rsidRPr="008B6EB4">
              <w:t>Ein Bevollmächtigter darf nur ein Mitglied vertreten und bedarf einer schriftlichen Vollmacht.</w:t>
            </w:r>
          </w:p>
          <w:p w14:paraId="1DA6D355" w14:textId="21F7A6F0" w:rsidR="003546E2" w:rsidRPr="008B6EB4" w:rsidRDefault="003546E2" w:rsidP="003546E2">
            <w:pPr>
              <w:pStyle w:val="Text"/>
              <w:keepLines w:val="0"/>
            </w:pPr>
            <w:r w:rsidRPr="008B6EB4">
              <w:rPr>
                <w:vertAlign w:val="superscript"/>
              </w:rPr>
              <w:t>3</w:t>
            </w:r>
            <w:r w:rsidRPr="008B6EB4">
              <w:t xml:space="preserve">Vertreter von Kollektiv- und Kommanditgesellschaften sowie juristischen Personen </w:t>
            </w:r>
            <w:r w:rsidRPr="008B6EB4">
              <w:rPr>
                <w:highlight w:val="lightGray"/>
              </w:rPr>
              <w:t>weisen</w:t>
            </w:r>
            <w:r w:rsidRPr="008B6EB4">
              <w:t xml:space="preserve"> sich durch </w:t>
            </w:r>
            <w:r w:rsidRPr="008B6EB4">
              <w:rPr>
                <w:highlight w:val="lightGray"/>
              </w:rPr>
              <w:t>eine</w:t>
            </w:r>
            <w:r w:rsidRPr="008B6EB4">
              <w:t xml:space="preserve"> schriftliche Vollmacht aus.</w:t>
            </w:r>
          </w:p>
          <w:p w14:paraId="614A10B4" w14:textId="77777777" w:rsidR="003546E2" w:rsidRPr="008B6EB4" w:rsidRDefault="003546E2" w:rsidP="003546E2">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18CAF1A0" w14:textId="77777777" w:rsidR="003546E2" w:rsidRPr="008B6EB4" w:rsidRDefault="003546E2" w:rsidP="003546E2">
            <w:pPr>
              <w:pStyle w:val="Text"/>
              <w:keepLines w:val="0"/>
            </w:pPr>
            <w:r w:rsidRPr="008B6EB4">
              <w:t>Abs. 1: Ergänzung «Lebenspartner»</w:t>
            </w:r>
          </w:p>
          <w:p w14:paraId="3CA4446B" w14:textId="77777777" w:rsidR="003546E2" w:rsidRPr="00B26C7F" w:rsidRDefault="003546E2" w:rsidP="003546E2">
            <w:pPr>
              <w:pStyle w:val="Text"/>
              <w:keepLines w:val="0"/>
              <w:rPr>
                <w:sz w:val="32"/>
                <w:szCs w:val="36"/>
              </w:rPr>
            </w:pPr>
          </w:p>
          <w:p w14:paraId="04E186AE" w14:textId="77777777" w:rsidR="003546E2" w:rsidRPr="008B6EB4" w:rsidRDefault="003546E2" w:rsidP="003546E2">
            <w:pPr>
              <w:pStyle w:val="Text"/>
            </w:pPr>
            <w:r w:rsidRPr="008B6EB4">
              <w:rPr>
                <w:color w:val="000000"/>
                <w:szCs w:val="18"/>
                <w:lang w:val="it-CH"/>
              </w:rPr>
              <w:sym w:font="Wingdings" w:char="F021"/>
            </w:r>
            <w:r w:rsidRPr="008B6EB4">
              <w:rPr>
                <w:i/>
                <w:color w:val="000000"/>
                <w:szCs w:val="18"/>
              </w:rPr>
              <w:t xml:space="preserve"> Formelle Änderung</w:t>
            </w:r>
          </w:p>
          <w:p w14:paraId="5725E124" w14:textId="5AF87177" w:rsidR="003546E2" w:rsidRPr="008B6EB4" w:rsidRDefault="003546E2" w:rsidP="003546E2">
            <w:pPr>
              <w:pStyle w:val="Text"/>
              <w:keepLines w:val="0"/>
            </w:pPr>
            <w:r w:rsidRPr="008B6EB4">
              <w:t>Abs. 3: Einheitliche Schreibweise</w:t>
            </w:r>
          </w:p>
        </w:tc>
      </w:tr>
      <w:tr w:rsidR="008A7715" w:rsidRPr="008B6EB4" w14:paraId="37F9C837" w14:textId="02156C8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47C6D18" w14:textId="33D83DBC" w:rsidR="008A7715" w:rsidRPr="008B6EB4" w:rsidRDefault="008A7715" w:rsidP="008A7715">
            <w:pPr>
              <w:pStyle w:val="Title1"/>
              <w:keepNext w:val="0"/>
            </w:pPr>
            <w:r w:rsidRPr="008B6EB4">
              <w:t xml:space="preserve">Art. </w:t>
            </w:r>
            <w:r w:rsidRPr="008B6EB4">
              <w:rPr>
                <w:strike/>
                <w:highlight w:val="lightGray"/>
              </w:rPr>
              <w:t>20</w:t>
            </w:r>
            <w:r w:rsidRPr="008B6EB4">
              <w:t xml:space="preserve"> - Einberufung</w:t>
            </w:r>
          </w:p>
        </w:tc>
        <w:tc>
          <w:tcPr>
            <w:tcW w:w="2038" w:type="pct"/>
            <w:tcBorders>
              <w:top w:val="single" w:sz="4" w:space="0" w:color="BFBFBF"/>
              <w:left w:val="nil"/>
              <w:bottom w:val="single" w:sz="4" w:space="0" w:color="BFBFBF"/>
              <w:right w:val="single" w:sz="12" w:space="0" w:color="auto"/>
            </w:tcBorders>
          </w:tcPr>
          <w:p w14:paraId="14721334" w14:textId="23B9D420" w:rsidR="008A7715" w:rsidRPr="008B6EB4" w:rsidRDefault="008A7715" w:rsidP="008A7715">
            <w:pPr>
              <w:pStyle w:val="Title1"/>
              <w:keepNext w:val="0"/>
            </w:pPr>
            <w:r w:rsidRPr="008B6EB4">
              <w:t xml:space="preserve">Art. </w:t>
            </w:r>
            <w:r w:rsidRPr="008B6EB4">
              <w:rPr>
                <w:highlight w:val="lightGray"/>
              </w:rPr>
              <w:t>21</w:t>
            </w:r>
            <w:r w:rsidRPr="008B6EB4">
              <w:t xml:space="preserve"> - Einberufung</w:t>
            </w:r>
          </w:p>
        </w:tc>
        <w:tc>
          <w:tcPr>
            <w:tcW w:w="923" w:type="pct"/>
            <w:tcBorders>
              <w:top w:val="single" w:sz="4" w:space="0" w:color="BFBFBF"/>
              <w:left w:val="single" w:sz="12" w:space="0" w:color="auto"/>
              <w:bottom w:val="single" w:sz="4" w:space="0" w:color="BFBFBF"/>
              <w:right w:val="single" w:sz="4" w:space="0" w:color="auto"/>
            </w:tcBorders>
          </w:tcPr>
          <w:p w14:paraId="6C09D392" w14:textId="77777777" w:rsidR="008A7715" w:rsidRPr="008B6EB4" w:rsidRDefault="008A7715" w:rsidP="008A7715">
            <w:pPr>
              <w:pStyle w:val="Title1"/>
              <w:keepNext w:val="0"/>
            </w:pPr>
          </w:p>
        </w:tc>
      </w:tr>
      <w:tr w:rsidR="008A7715" w:rsidRPr="008B6EB4" w14:paraId="37BC1BE5" w14:textId="5BD75D1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B1E52AB" w14:textId="77777777" w:rsidR="008A7715" w:rsidRPr="008B6EB4" w:rsidRDefault="008A7715" w:rsidP="008A7715">
            <w:pPr>
              <w:pStyle w:val="Text"/>
              <w:keepLines w:val="0"/>
            </w:pPr>
            <w:r w:rsidRPr="008B6EB4">
              <w:rPr>
                <w:vertAlign w:val="superscript"/>
              </w:rPr>
              <w:t>1</w:t>
            </w:r>
            <w:r w:rsidRPr="008B6EB4">
              <w:t>Die Generalversammlung wird durch den Verwaltungsrat, nötigenfalls durch die obligationenrechtliche Revisionsstelle</w:t>
            </w:r>
            <w:r w:rsidRPr="008B6EB4">
              <w:rPr>
                <w:strike/>
                <w:highlight w:val="lightGray"/>
                <w:vertAlign w:val="superscript"/>
              </w:rPr>
              <w:t>1</w:t>
            </w:r>
            <w:r w:rsidRPr="008B6EB4">
              <w:t xml:space="preserve"> mindestens 10 Tage</w:t>
            </w:r>
            <w:r w:rsidRPr="008B6EB4">
              <w:rPr>
                <w:strike/>
                <w:highlight w:val="lightGray"/>
                <w:vertAlign w:val="superscript"/>
              </w:rPr>
              <w:t>2</w:t>
            </w:r>
            <w:r w:rsidRPr="008B6EB4">
              <w:t xml:space="preserve"> vor dem Versammlungstag einberufen</w:t>
            </w:r>
            <w:r w:rsidRPr="008B6EB4">
              <w:rPr>
                <w:strike/>
                <w:highlight w:val="lightGray"/>
                <w:vertAlign w:val="superscript"/>
              </w:rPr>
              <w:t>3</w:t>
            </w:r>
            <w:r w:rsidRPr="008B6EB4">
              <w:t>.</w:t>
            </w:r>
          </w:p>
          <w:p w14:paraId="155640D1" w14:textId="77777777" w:rsidR="008A7715" w:rsidRPr="008B6EB4" w:rsidRDefault="008A7715" w:rsidP="008A7715">
            <w:pPr>
              <w:pStyle w:val="Text"/>
              <w:keepLines w:val="0"/>
            </w:pPr>
            <w:r w:rsidRPr="008B6EB4">
              <w:rPr>
                <w:vertAlign w:val="superscript"/>
              </w:rPr>
              <w:t>2</w:t>
            </w:r>
            <w:r w:rsidRPr="008B6EB4">
              <w:t xml:space="preserve">Die Einladung </w:t>
            </w:r>
            <w:r w:rsidRPr="008B6EB4">
              <w:rPr>
                <w:strike/>
                <w:highlight w:val="lightGray"/>
              </w:rPr>
              <w:t>hat</w:t>
            </w:r>
            <w:r w:rsidRPr="008B6EB4">
              <w:t xml:space="preserve"> unter Angabe der Traktanden persönlich in schriftlicher oder elektronischer Form</w:t>
            </w:r>
            <w:r w:rsidRPr="008B6EB4">
              <w:rPr>
                <w:strike/>
                <w:highlight w:val="lightGray"/>
                <w:vertAlign w:val="superscript"/>
              </w:rPr>
              <w:t>4</w:t>
            </w:r>
            <w:r w:rsidRPr="008B6EB4">
              <w:t xml:space="preserve"> </w:t>
            </w:r>
            <w:r w:rsidRPr="008B6EB4">
              <w:rPr>
                <w:strike/>
                <w:highlight w:val="lightGray"/>
              </w:rPr>
              <w:t>zu erfolgen</w:t>
            </w:r>
            <w:r w:rsidRPr="008B6EB4">
              <w:t>.</w:t>
            </w:r>
          </w:p>
          <w:p w14:paraId="29014B79" w14:textId="77777777" w:rsidR="008A7715" w:rsidRPr="008B6EB4" w:rsidRDefault="008A7715" w:rsidP="008A7715">
            <w:pPr>
              <w:pStyle w:val="Text"/>
              <w:keepLines w:val="0"/>
            </w:pPr>
            <w:r w:rsidRPr="008B6EB4">
              <w:rPr>
                <w:vertAlign w:val="superscript"/>
              </w:rPr>
              <w:t>3</w:t>
            </w:r>
            <w:r w:rsidRPr="008B6EB4">
              <w:t>Mit der Einladung zur ordentlichen Generalversammlung sind der Geschäftsbericht, einschliesslich Jahresrechnung und Revisionsbericht</w:t>
            </w:r>
            <w:r w:rsidRPr="008B6EB4">
              <w:rPr>
                <w:strike/>
                <w:highlight w:val="lightGray"/>
                <w:vertAlign w:val="superscript"/>
              </w:rPr>
              <w:t>5</w:t>
            </w:r>
            <w:r w:rsidRPr="008B6EB4">
              <w:t>, im Banklokal aufzulegen</w:t>
            </w:r>
            <w:r w:rsidRPr="008B6EB4">
              <w:rPr>
                <w:strike/>
                <w:highlight w:val="lightGray"/>
                <w:vertAlign w:val="superscript"/>
              </w:rPr>
              <w:t>6</w:t>
            </w:r>
            <w:r w:rsidRPr="008B6EB4">
              <w:rPr>
                <w:color w:val="FF0000"/>
              </w:rPr>
              <w:t xml:space="preserve"> </w:t>
            </w:r>
            <w:r w:rsidRPr="008B6EB4">
              <w:t>oder elektronisch zugänglich zu machen</w:t>
            </w:r>
            <w:r w:rsidRPr="008B6EB4">
              <w:rPr>
                <w:strike/>
                <w:highlight w:val="lightGray"/>
                <w:vertAlign w:val="superscript"/>
              </w:rPr>
              <w:t>7</w:t>
            </w:r>
            <w:r w:rsidRPr="008B6EB4">
              <w:t>.</w:t>
            </w:r>
          </w:p>
          <w:p w14:paraId="31B9279E" w14:textId="77777777" w:rsidR="008A7715" w:rsidRPr="008B6EB4" w:rsidRDefault="008A7715" w:rsidP="008A7715">
            <w:pPr>
              <w:pStyle w:val="Text"/>
              <w:keepLines w:val="0"/>
            </w:pPr>
            <w:r w:rsidRPr="008B6EB4">
              <w:rPr>
                <w:vertAlign w:val="superscript"/>
              </w:rPr>
              <w:t>4</w:t>
            </w:r>
            <w:r w:rsidRPr="008B6EB4">
              <w:t xml:space="preserve">Bei Statutenänderungen muss den Mitgliedern mit der Einladung der wesentliche Inhalt der </w:t>
            </w:r>
            <w:r w:rsidRPr="008B6EB4">
              <w:rPr>
                <w:strike/>
                <w:highlight w:val="lightGray"/>
              </w:rPr>
              <w:t>vorgesehenen</w:t>
            </w:r>
            <w:r w:rsidRPr="008B6EB4">
              <w:t xml:space="preserve"> Änderung mitgeteilt oder elektronisch zugänglich gemacht</w:t>
            </w:r>
            <w:r w:rsidRPr="008B6EB4">
              <w:rPr>
                <w:strike/>
                <w:highlight w:val="lightGray"/>
                <w:vertAlign w:val="superscript"/>
              </w:rPr>
              <w:t>8</w:t>
            </w:r>
            <w:r w:rsidRPr="008B6EB4">
              <w:t xml:space="preserve"> werden</w:t>
            </w:r>
            <w:r w:rsidRPr="008B6EB4">
              <w:rPr>
                <w:strike/>
                <w:highlight w:val="lightGray"/>
                <w:vertAlign w:val="superscript"/>
              </w:rPr>
              <w:t>9</w:t>
            </w:r>
            <w:r w:rsidRPr="008B6EB4">
              <w:t>.</w:t>
            </w:r>
          </w:p>
          <w:p w14:paraId="273196E4" w14:textId="6F44FB08" w:rsidR="008A7715" w:rsidRPr="008B6EB4" w:rsidRDefault="008A7715" w:rsidP="008A7715">
            <w:pPr>
              <w:pStyle w:val="Text"/>
              <w:keepLines w:val="0"/>
            </w:pPr>
            <w:r w:rsidRPr="008B6EB4">
              <w:rPr>
                <w:color w:val="BFBFBF" w:themeColor="background1" w:themeShade="BF"/>
              </w:rPr>
              <w:t>------------------------------------------------------------</w:t>
            </w:r>
          </w:p>
          <w:p w14:paraId="34766F09" w14:textId="3DFC5252"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3E8E8DAD" w14:textId="2EED7E66" w:rsidR="008A7715" w:rsidRPr="008B6EB4" w:rsidRDefault="008A7715" w:rsidP="008A7715">
            <w:pPr>
              <w:pStyle w:val="Text"/>
              <w:keepLines w:val="0"/>
              <w:rPr>
                <w:strike/>
              </w:rPr>
            </w:pPr>
            <w:r w:rsidRPr="008B6EB4">
              <w:rPr>
                <w:strike/>
                <w:highlight w:val="lightGray"/>
                <w:vertAlign w:val="superscript"/>
              </w:rPr>
              <w:t>2</w:t>
            </w:r>
            <w:r w:rsidRPr="008B6EB4">
              <w:rPr>
                <w:strike/>
                <w:highlight w:val="lightGray"/>
              </w:rPr>
              <w:t xml:space="preserve"> Änderung der Musterstatuten für Raiffeisenbanken, beschlossen von der Generalversammlung von Raiffeisen Schweiz vom 19. Juni 2021</w:t>
            </w:r>
          </w:p>
          <w:p w14:paraId="7DDE04C7" w14:textId="6816ED16" w:rsidR="008A7715" w:rsidRPr="008B6EB4" w:rsidRDefault="008A7715" w:rsidP="008A7715">
            <w:pPr>
              <w:pStyle w:val="Text"/>
              <w:keepLines w:val="0"/>
            </w:pPr>
            <w:r w:rsidRPr="008B6EB4">
              <w:rPr>
                <w:strike/>
                <w:highlight w:val="lightGray"/>
                <w:vertAlign w:val="superscript"/>
              </w:rPr>
              <w:t>3</w:t>
            </w:r>
            <w:r w:rsidRPr="008B6EB4">
              <w:rPr>
                <w:vertAlign w:val="superscript"/>
              </w:rPr>
              <w:t xml:space="preserve"> </w:t>
            </w:r>
            <w:r w:rsidRPr="008B6EB4">
              <w:t>vgl. Art. 882 OR</w:t>
            </w:r>
          </w:p>
          <w:p w14:paraId="496A4BD1" w14:textId="77777777" w:rsidR="008A7715" w:rsidRPr="008B6EB4" w:rsidRDefault="008A7715" w:rsidP="008A7715">
            <w:pPr>
              <w:pStyle w:val="Text"/>
              <w:keepLines w:val="0"/>
              <w:rPr>
                <w:strike/>
                <w:highlight w:val="lightGray"/>
              </w:rPr>
            </w:pPr>
            <w:r w:rsidRPr="008B6EB4">
              <w:rPr>
                <w:strike/>
                <w:highlight w:val="lightGray"/>
                <w:vertAlign w:val="superscript"/>
              </w:rPr>
              <w:t>4</w:t>
            </w:r>
            <w:r w:rsidRPr="008B6EB4">
              <w:rPr>
                <w:strike/>
                <w:highlight w:val="lightGray"/>
              </w:rPr>
              <w:t xml:space="preserve"> Änderung der Musterstatuten für Raiffeisenbanken, beschlossen von der Generalversammlung von Raiffeisen Schweiz vom 19. Juni 2021</w:t>
            </w:r>
          </w:p>
          <w:p w14:paraId="0DEB5EC8" w14:textId="77777777" w:rsidR="008A7715" w:rsidRPr="008B6EB4" w:rsidRDefault="008A7715" w:rsidP="008A7715">
            <w:pPr>
              <w:pStyle w:val="Text"/>
              <w:keepLines w:val="0"/>
              <w:rPr>
                <w:strike/>
                <w:highlight w:val="lightGray"/>
              </w:rPr>
            </w:pPr>
            <w:r w:rsidRPr="008B6EB4">
              <w:rPr>
                <w:strike/>
                <w:highlight w:val="lightGray"/>
                <w:vertAlign w:val="superscript"/>
              </w:rPr>
              <w:t>5</w:t>
            </w:r>
            <w:r w:rsidRPr="008B6EB4">
              <w:rPr>
                <w:strike/>
                <w:highlight w:val="lightGray"/>
              </w:rPr>
              <w:t xml:space="preserve"> Änderung der Musterstatuten für Raiffeisenbanken, beschlossen von der Generalversammlung von Raiffeisen Schweiz vom 19. Juni 2021</w:t>
            </w:r>
          </w:p>
          <w:p w14:paraId="199FC792"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6 </w:t>
            </w:r>
            <w:r w:rsidRPr="008B6EB4">
              <w:rPr>
                <w:strike/>
                <w:highlight w:val="lightGray"/>
              </w:rPr>
              <w:t>Änderung der Musterstatuten für Raiffeisenbanken, beschlossen von der Delegiertenversammlung von Raiffeisen Schweiz vom 12. Juni 1999</w:t>
            </w:r>
          </w:p>
          <w:p w14:paraId="21B7E643" w14:textId="77777777" w:rsidR="008A7715" w:rsidRPr="008B6EB4" w:rsidRDefault="008A7715" w:rsidP="008A7715">
            <w:pPr>
              <w:pStyle w:val="Text"/>
              <w:keepLines w:val="0"/>
              <w:rPr>
                <w:strike/>
                <w:highlight w:val="lightGray"/>
              </w:rPr>
            </w:pPr>
            <w:r w:rsidRPr="008B6EB4">
              <w:rPr>
                <w:strike/>
                <w:highlight w:val="lightGray"/>
                <w:vertAlign w:val="superscript"/>
              </w:rPr>
              <w:t>7</w:t>
            </w:r>
            <w:r w:rsidRPr="008B6EB4">
              <w:rPr>
                <w:strike/>
                <w:highlight w:val="lightGray"/>
              </w:rPr>
              <w:t xml:space="preserve"> Änderung der Musterstatuten für Raiffeisenbanken, beschlossen von der Generalversammlung von Raiffeisen Schweiz vom 19. Juni 2021</w:t>
            </w:r>
          </w:p>
          <w:p w14:paraId="270950FD" w14:textId="77777777" w:rsidR="008A7715" w:rsidRPr="008B6EB4" w:rsidRDefault="008A7715" w:rsidP="008A7715">
            <w:pPr>
              <w:pStyle w:val="Text"/>
              <w:keepLines w:val="0"/>
              <w:rPr>
                <w:strike/>
              </w:rPr>
            </w:pPr>
            <w:r w:rsidRPr="008B6EB4">
              <w:rPr>
                <w:strike/>
                <w:highlight w:val="lightGray"/>
                <w:vertAlign w:val="superscript"/>
              </w:rPr>
              <w:t>8</w:t>
            </w:r>
            <w:r w:rsidRPr="008B6EB4">
              <w:rPr>
                <w:strike/>
                <w:highlight w:val="lightGray"/>
              </w:rPr>
              <w:t xml:space="preserve"> Änderung der Musterstatuten für Raiffeisenbanken, beschlossen von der Generalversammlung von Raiffeisen Schweiz vom 19. Juni 2021</w:t>
            </w:r>
          </w:p>
          <w:p w14:paraId="2B74B9AD" w14:textId="7FDD5BD8" w:rsidR="008A7715" w:rsidRPr="008B6EB4" w:rsidRDefault="008A7715" w:rsidP="008A7715">
            <w:pPr>
              <w:pStyle w:val="Text"/>
              <w:keepLines w:val="0"/>
            </w:pPr>
            <w:r w:rsidRPr="008B6EB4">
              <w:rPr>
                <w:strike/>
                <w:highlight w:val="lightGray"/>
                <w:vertAlign w:val="superscript"/>
              </w:rPr>
              <w:lastRenderedPageBreak/>
              <w:t>9</w:t>
            </w:r>
            <w:r w:rsidRPr="008B6EB4">
              <w:rPr>
                <w:vertAlign w:val="superscript"/>
              </w:rPr>
              <w:t xml:space="preserve"> </w:t>
            </w:r>
            <w:r w:rsidRPr="008B6EB4">
              <w:t>vgl. Art. 883 Abs. 1 OR</w:t>
            </w:r>
          </w:p>
          <w:p w14:paraId="70A763FF"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096B9CAD" w14:textId="4EC73463" w:rsidR="008A7715" w:rsidRPr="008B6EB4" w:rsidRDefault="008A7715" w:rsidP="008A7715">
            <w:pPr>
              <w:pStyle w:val="Text"/>
              <w:keepLines w:val="0"/>
            </w:pPr>
            <w:r w:rsidRPr="008B6EB4">
              <w:rPr>
                <w:vertAlign w:val="superscript"/>
              </w:rPr>
              <w:lastRenderedPageBreak/>
              <w:t>1</w:t>
            </w:r>
            <w:r w:rsidRPr="008B6EB4">
              <w:t>Die Generalversammlung wird durch den Verwaltungsrat, nötigenfalls durch die obligationenrechtliche Revisionsstelle mindestens 10 Tage vor dem Versammlungstag einberufen</w:t>
            </w:r>
            <w:r w:rsidRPr="008B6EB4">
              <w:rPr>
                <w:highlight w:val="lightGray"/>
                <w:vertAlign w:val="superscript"/>
              </w:rPr>
              <w:t>1</w:t>
            </w:r>
            <w:r w:rsidRPr="008B6EB4">
              <w:t>.</w:t>
            </w:r>
          </w:p>
          <w:p w14:paraId="006657CB" w14:textId="6784519B" w:rsidR="008A7715" w:rsidRPr="008B6EB4" w:rsidRDefault="008A7715" w:rsidP="008A7715">
            <w:pPr>
              <w:pStyle w:val="Text"/>
              <w:keepLines w:val="0"/>
            </w:pPr>
            <w:r w:rsidRPr="008B6EB4">
              <w:rPr>
                <w:vertAlign w:val="superscript"/>
              </w:rPr>
              <w:t>2</w:t>
            </w:r>
            <w:r w:rsidRPr="008B6EB4">
              <w:t xml:space="preserve">Die Einladung </w:t>
            </w:r>
            <w:r w:rsidRPr="008B6EB4">
              <w:rPr>
                <w:highlight w:val="lightGray"/>
              </w:rPr>
              <w:t>erfolgt</w:t>
            </w:r>
            <w:r w:rsidRPr="008B6EB4">
              <w:t xml:space="preserve"> unter Angabe der Traktanden persönlich in schriftlicher oder elektronischer Form.</w:t>
            </w:r>
          </w:p>
          <w:p w14:paraId="7142AA09" w14:textId="3904A7D3" w:rsidR="008A7715" w:rsidRPr="008B6EB4" w:rsidRDefault="008A7715" w:rsidP="008A7715">
            <w:pPr>
              <w:pStyle w:val="Text"/>
              <w:keepLines w:val="0"/>
            </w:pPr>
            <w:r w:rsidRPr="008B6EB4">
              <w:rPr>
                <w:vertAlign w:val="superscript"/>
              </w:rPr>
              <w:t>3</w:t>
            </w:r>
            <w:r w:rsidRPr="008B6EB4">
              <w:t>Mit der Einladung zur ordentlichen Generalversammlung sind der Geschäftsbericht, einschliesslich Jahresrechnung und Revisionsbericht, im Banklokal aufzulegen</w:t>
            </w:r>
            <w:r w:rsidRPr="008B6EB4">
              <w:rPr>
                <w:color w:val="FF0000"/>
              </w:rPr>
              <w:t xml:space="preserve"> </w:t>
            </w:r>
            <w:r w:rsidRPr="008B6EB4">
              <w:t>oder elektronisch zugänglich zu machen.</w:t>
            </w:r>
          </w:p>
          <w:p w14:paraId="25820A51" w14:textId="2E735294" w:rsidR="008A7715" w:rsidRPr="008B6EB4" w:rsidRDefault="008A7715" w:rsidP="008A7715">
            <w:pPr>
              <w:pStyle w:val="Text"/>
              <w:keepLines w:val="0"/>
            </w:pPr>
            <w:r w:rsidRPr="008B6EB4">
              <w:rPr>
                <w:vertAlign w:val="superscript"/>
              </w:rPr>
              <w:t>4</w:t>
            </w:r>
            <w:r w:rsidRPr="008B6EB4">
              <w:t xml:space="preserve">Bei Statutenänderungen muss den Mitgliedern mit der Einladung der wesentliche Inhalt der </w:t>
            </w:r>
            <w:r w:rsidRPr="008B6EB4">
              <w:rPr>
                <w:highlight w:val="lightGray"/>
              </w:rPr>
              <w:t>vorgeschlagenen</w:t>
            </w:r>
            <w:r w:rsidRPr="008B6EB4">
              <w:t xml:space="preserve"> Änderung mitgeteilt oder elektronisch zugänglich gemacht werden</w:t>
            </w:r>
            <w:r w:rsidRPr="008B6EB4">
              <w:rPr>
                <w:highlight w:val="lightGray"/>
                <w:vertAlign w:val="superscript"/>
              </w:rPr>
              <w:t>2</w:t>
            </w:r>
            <w:r w:rsidRPr="008B6EB4">
              <w:t>.</w:t>
            </w:r>
          </w:p>
          <w:p w14:paraId="08D28EA2" w14:textId="1AE496AE" w:rsidR="008A7715" w:rsidRPr="008B6EB4" w:rsidRDefault="008A7715" w:rsidP="008A7715">
            <w:pPr>
              <w:pStyle w:val="Text"/>
              <w:keepLines w:val="0"/>
              <w:rPr>
                <w:lang w:val="en-US"/>
              </w:rPr>
            </w:pPr>
            <w:r w:rsidRPr="008B6EB4">
              <w:rPr>
                <w:color w:val="BFBFBF" w:themeColor="background1" w:themeShade="BF"/>
                <w:lang w:val="en-US"/>
              </w:rPr>
              <w:t>------------------------------------------------------------</w:t>
            </w:r>
          </w:p>
          <w:p w14:paraId="2795EAEA" w14:textId="4CE496C2" w:rsidR="008A7715" w:rsidRPr="008B6EB4" w:rsidRDefault="008A7715" w:rsidP="008A7715">
            <w:pPr>
              <w:pStyle w:val="Text"/>
              <w:keepLines w:val="0"/>
              <w:rPr>
                <w:lang w:val="en-US"/>
              </w:rPr>
            </w:pPr>
            <w:r w:rsidRPr="008B6EB4">
              <w:rPr>
                <w:highlight w:val="lightGray"/>
                <w:vertAlign w:val="superscript"/>
                <w:lang w:val="en-US"/>
              </w:rPr>
              <w:t>1</w:t>
            </w:r>
            <w:r w:rsidRPr="008B6EB4">
              <w:rPr>
                <w:vertAlign w:val="superscript"/>
                <w:lang w:val="en-US"/>
              </w:rPr>
              <w:t xml:space="preserve"> </w:t>
            </w:r>
            <w:proofErr w:type="spellStart"/>
            <w:r w:rsidRPr="008B6EB4">
              <w:rPr>
                <w:lang w:val="en-US"/>
              </w:rPr>
              <w:t>vgl</w:t>
            </w:r>
            <w:proofErr w:type="spellEnd"/>
            <w:r w:rsidRPr="008B6EB4">
              <w:rPr>
                <w:lang w:val="en-US"/>
              </w:rPr>
              <w:t>. Art. 882 OR</w:t>
            </w:r>
          </w:p>
          <w:p w14:paraId="501D913B" w14:textId="1A7A177F" w:rsidR="008A7715" w:rsidRPr="008B6EB4" w:rsidRDefault="008A7715" w:rsidP="008A7715">
            <w:pPr>
              <w:pStyle w:val="Text"/>
              <w:keepLines w:val="0"/>
              <w:rPr>
                <w:lang w:val="en-US"/>
              </w:rPr>
            </w:pPr>
            <w:r w:rsidRPr="008B6EB4">
              <w:rPr>
                <w:highlight w:val="lightGray"/>
                <w:vertAlign w:val="superscript"/>
                <w:lang w:val="en-US"/>
              </w:rPr>
              <w:t>2</w:t>
            </w:r>
            <w:r w:rsidRPr="008B6EB4">
              <w:rPr>
                <w:vertAlign w:val="superscript"/>
                <w:lang w:val="en-US"/>
              </w:rPr>
              <w:t xml:space="preserve"> </w:t>
            </w:r>
            <w:proofErr w:type="spellStart"/>
            <w:r w:rsidRPr="008B6EB4">
              <w:rPr>
                <w:lang w:val="en-US"/>
              </w:rPr>
              <w:t>vgl</w:t>
            </w:r>
            <w:proofErr w:type="spellEnd"/>
            <w:r w:rsidRPr="008B6EB4">
              <w:rPr>
                <w:lang w:val="en-US"/>
              </w:rPr>
              <w:t>. Art. 883 Abs. 1 OR</w:t>
            </w:r>
          </w:p>
          <w:p w14:paraId="60B42226" w14:textId="77777777" w:rsidR="008A7715" w:rsidRPr="008B6EB4" w:rsidRDefault="008A7715" w:rsidP="008A7715">
            <w:pPr>
              <w:pStyle w:val="Text"/>
              <w:keepLines w:val="0"/>
              <w:rPr>
                <w:vertAlign w:val="superscript"/>
                <w:lang w:val="en-US"/>
              </w:rPr>
            </w:pPr>
          </w:p>
        </w:tc>
        <w:tc>
          <w:tcPr>
            <w:tcW w:w="923" w:type="pct"/>
            <w:tcBorders>
              <w:top w:val="single" w:sz="4" w:space="0" w:color="BFBFBF"/>
              <w:left w:val="single" w:sz="12" w:space="0" w:color="auto"/>
              <w:bottom w:val="single" w:sz="4" w:space="0" w:color="BFBFBF"/>
              <w:right w:val="single" w:sz="4" w:space="0" w:color="auto"/>
            </w:tcBorders>
          </w:tcPr>
          <w:p w14:paraId="458C720C" w14:textId="77777777" w:rsidR="00B26C7F" w:rsidRPr="00C501BF" w:rsidRDefault="00B26C7F" w:rsidP="008A7715">
            <w:pPr>
              <w:pStyle w:val="Text"/>
              <w:rPr>
                <w:color w:val="000000"/>
                <w:szCs w:val="18"/>
                <w:lang w:val="en-US"/>
              </w:rPr>
            </w:pPr>
          </w:p>
          <w:p w14:paraId="759FA484" w14:textId="77777777" w:rsidR="00B26C7F" w:rsidRPr="00C501BF" w:rsidRDefault="00B26C7F" w:rsidP="008A7715">
            <w:pPr>
              <w:pStyle w:val="Text"/>
              <w:rPr>
                <w:color w:val="000000"/>
                <w:sz w:val="28"/>
                <w:szCs w:val="28"/>
                <w:lang w:val="en-US"/>
              </w:rPr>
            </w:pPr>
          </w:p>
          <w:p w14:paraId="49DCB3BE" w14:textId="3800112C"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23E51872" w14:textId="7B24C1DD" w:rsidR="008A7715" w:rsidRPr="008B6EB4" w:rsidRDefault="008A7715" w:rsidP="008A7715">
            <w:pPr>
              <w:pStyle w:val="Text"/>
              <w:keepLines w:val="0"/>
            </w:pPr>
            <w:r w:rsidRPr="008B6EB4">
              <w:t>Abs.</w:t>
            </w:r>
            <w:r w:rsidR="00E41A5F" w:rsidRPr="008B6EB4">
              <w:t xml:space="preserve"> </w:t>
            </w:r>
            <w:r w:rsidRPr="008B6EB4">
              <w:t>2</w:t>
            </w:r>
            <w:r w:rsidR="00E41A5F" w:rsidRPr="008B6EB4">
              <w:t xml:space="preserve"> </w:t>
            </w:r>
            <w:r w:rsidRPr="008B6EB4">
              <w:t>&amp;</w:t>
            </w:r>
            <w:r w:rsidR="00E41A5F" w:rsidRPr="008B6EB4">
              <w:t xml:space="preserve"> </w:t>
            </w:r>
            <w:r w:rsidRPr="008B6EB4">
              <w:t>4: Einheitliche Schreibweise</w:t>
            </w:r>
          </w:p>
        </w:tc>
      </w:tr>
      <w:tr w:rsidR="008A7715" w:rsidRPr="008B6EB4" w14:paraId="3824C366" w14:textId="5DF0E7D1"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CA79E9B" w14:textId="1C2D2AF2" w:rsidR="008A7715" w:rsidRPr="008B6EB4" w:rsidRDefault="008A7715" w:rsidP="008A7715">
            <w:pPr>
              <w:pStyle w:val="Title1"/>
              <w:keepNext w:val="0"/>
            </w:pPr>
            <w:r w:rsidRPr="008B6EB4">
              <w:t xml:space="preserve">Art. </w:t>
            </w:r>
            <w:r w:rsidRPr="008B6EB4">
              <w:rPr>
                <w:strike/>
                <w:highlight w:val="lightGray"/>
              </w:rPr>
              <w:t>20</w:t>
            </w:r>
            <w:proofErr w:type="gramStart"/>
            <w:r w:rsidRPr="008B6EB4">
              <w:rPr>
                <w:strike/>
                <w:highlight w:val="lightGray"/>
              </w:rPr>
              <w:t>bis[</w:t>
            </w:r>
            <w:proofErr w:type="gramEnd"/>
            <w:r w:rsidRPr="008B6EB4">
              <w:rPr>
                <w:strike/>
                <w:highlight w:val="lightGray"/>
              </w:rPr>
              <w:t>1]</w:t>
            </w:r>
            <w:r w:rsidRPr="008B6EB4">
              <w:t xml:space="preserve"> - Antragsrecht zur Aufnahme eines Geschäfts in die Traktandenliste </w:t>
            </w:r>
          </w:p>
        </w:tc>
        <w:tc>
          <w:tcPr>
            <w:tcW w:w="2038" w:type="pct"/>
            <w:tcBorders>
              <w:top w:val="single" w:sz="4" w:space="0" w:color="BFBFBF"/>
              <w:left w:val="nil"/>
              <w:bottom w:val="single" w:sz="4" w:space="0" w:color="BFBFBF"/>
              <w:right w:val="single" w:sz="12" w:space="0" w:color="auto"/>
            </w:tcBorders>
          </w:tcPr>
          <w:p w14:paraId="457CA335" w14:textId="3108700C" w:rsidR="008A7715" w:rsidRPr="008B6EB4" w:rsidRDefault="008A7715" w:rsidP="008A7715">
            <w:pPr>
              <w:pStyle w:val="Title1"/>
              <w:keepNext w:val="0"/>
            </w:pPr>
            <w:r w:rsidRPr="008B6EB4">
              <w:t xml:space="preserve">Art. </w:t>
            </w:r>
            <w:r w:rsidRPr="008B6EB4">
              <w:rPr>
                <w:highlight w:val="lightGray"/>
              </w:rPr>
              <w:t>22</w:t>
            </w:r>
            <w:r w:rsidRPr="008B6EB4">
              <w:t xml:space="preserve"> - Antragsrecht zur Aufnahme eines Geschäfts in die Traktandenliste </w:t>
            </w:r>
          </w:p>
        </w:tc>
        <w:tc>
          <w:tcPr>
            <w:tcW w:w="923" w:type="pct"/>
            <w:tcBorders>
              <w:top w:val="single" w:sz="4" w:space="0" w:color="BFBFBF"/>
              <w:left w:val="single" w:sz="12" w:space="0" w:color="auto"/>
              <w:bottom w:val="single" w:sz="4" w:space="0" w:color="BFBFBF"/>
              <w:right w:val="single" w:sz="4" w:space="0" w:color="auto"/>
            </w:tcBorders>
          </w:tcPr>
          <w:p w14:paraId="1F9DDF13" w14:textId="77777777" w:rsidR="008A7715" w:rsidRPr="008B6EB4" w:rsidRDefault="008A7715" w:rsidP="008A7715">
            <w:pPr>
              <w:pStyle w:val="Title1"/>
              <w:keepNext w:val="0"/>
            </w:pPr>
          </w:p>
        </w:tc>
      </w:tr>
      <w:tr w:rsidR="008A7715" w:rsidRPr="008B6EB4" w14:paraId="67A2FEE0" w14:textId="01788A2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1D8D708" w14:textId="77777777" w:rsidR="008A7715" w:rsidRPr="008B6EB4" w:rsidRDefault="008A7715" w:rsidP="008A7715">
            <w:pPr>
              <w:pStyle w:val="Text"/>
              <w:keepLines w:val="0"/>
            </w:pPr>
            <w:r w:rsidRPr="008B6EB4">
              <w:rPr>
                <w:vertAlign w:val="superscript"/>
              </w:rPr>
              <w:t>1</w:t>
            </w:r>
            <w:r w:rsidRPr="008B6EB4">
              <w:t>Jedes Mitglied kann dem Verwaltungsrat Anträge zur Aufnahme eines Geschäft</w:t>
            </w:r>
            <w:r w:rsidRPr="008B6EB4">
              <w:rPr>
                <w:strike/>
                <w:highlight w:val="lightGray"/>
              </w:rPr>
              <w:t>e</w:t>
            </w:r>
            <w:r w:rsidRPr="008B6EB4">
              <w:t xml:space="preserve">s in die Traktandenliste der Generalversammlung (Art. </w:t>
            </w:r>
            <w:r w:rsidRPr="008B6EB4">
              <w:rPr>
                <w:strike/>
                <w:highlight w:val="lightGray"/>
              </w:rPr>
              <w:t>29</w:t>
            </w:r>
            <w:r w:rsidRPr="008B6EB4">
              <w:t xml:space="preserve"> Abs. 2 </w:t>
            </w:r>
            <w:proofErr w:type="spellStart"/>
            <w:r w:rsidRPr="008B6EB4">
              <w:t>lit</w:t>
            </w:r>
            <w:proofErr w:type="spellEnd"/>
            <w:r w:rsidRPr="008B6EB4">
              <w:t xml:space="preserve">. </w:t>
            </w:r>
            <w:r w:rsidRPr="008B6EB4">
              <w:rPr>
                <w:strike/>
                <w:highlight w:val="lightGray"/>
              </w:rPr>
              <w:t>b</w:t>
            </w:r>
            <w:r w:rsidRPr="008B6EB4">
              <w:t>) stellen.</w:t>
            </w:r>
          </w:p>
          <w:p w14:paraId="46BE1337" w14:textId="77777777" w:rsidR="008A7715" w:rsidRPr="008B6EB4" w:rsidRDefault="008A7715" w:rsidP="008A7715">
            <w:pPr>
              <w:pStyle w:val="Text"/>
              <w:keepLines w:val="0"/>
            </w:pPr>
            <w:r w:rsidRPr="008B6EB4">
              <w:rPr>
                <w:vertAlign w:val="superscript"/>
              </w:rPr>
              <w:t>2</w:t>
            </w:r>
            <w:r w:rsidRPr="008B6EB4">
              <w:t xml:space="preserve">Die Einreichung von Anträgen zur Aufnahme von Geschäften auf die Traktandenliste </w:t>
            </w:r>
            <w:r w:rsidRPr="008B6EB4">
              <w:rPr>
                <w:strike/>
                <w:highlight w:val="lightGray"/>
              </w:rPr>
              <w:t>hat</w:t>
            </w:r>
            <w:r w:rsidRPr="008B6EB4">
              <w:t xml:space="preserve"> 12 Wochen vor der Versammlung </w:t>
            </w:r>
            <w:r w:rsidRPr="008B6EB4">
              <w:rPr>
                <w:strike/>
                <w:highlight w:val="lightGray"/>
              </w:rPr>
              <w:t>zu erfolgen</w:t>
            </w:r>
            <w:r w:rsidRPr="008B6EB4">
              <w:t>.</w:t>
            </w:r>
          </w:p>
          <w:p w14:paraId="04F3FF7F" w14:textId="77777777" w:rsidR="008A7715" w:rsidRPr="008B6EB4" w:rsidRDefault="008A7715" w:rsidP="008A7715">
            <w:pPr>
              <w:pStyle w:val="Text"/>
              <w:keepLines w:val="0"/>
            </w:pPr>
            <w:r w:rsidRPr="008B6EB4">
              <w:rPr>
                <w:vertAlign w:val="superscript"/>
              </w:rPr>
              <w:t>3</w:t>
            </w:r>
            <w:r w:rsidRPr="008B6EB4">
              <w:t xml:space="preserve">Der Entscheid über die Aufnahme </w:t>
            </w:r>
            <w:r w:rsidRPr="008B6EB4">
              <w:rPr>
                <w:strike/>
                <w:highlight w:val="lightGray"/>
              </w:rPr>
              <w:t>eines Geschäftes in die Traktandenliste</w:t>
            </w:r>
            <w:r w:rsidRPr="008B6EB4">
              <w:t xml:space="preserve"> obliegt dem Verwaltungsrat.</w:t>
            </w:r>
          </w:p>
          <w:p w14:paraId="1F9D6ECD" w14:textId="77777777" w:rsidR="008A7715" w:rsidRPr="008B6EB4" w:rsidRDefault="008A7715" w:rsidP="008A7715">
            <w:pPr>
              <w:pStyle w:val="Text"/>
              <w:keepLines w:val="0"/>
            </w:pPr>
            <w:r w:rsidRPr="008B6EB4">
              <w:rPr>
                <w:vertAlign w:val="superscript"/>
              </w:rPr>
              <w:t>4</w:t>
            </w:r>
            <w:r w:rsidRPr="008B6EB4">
              <w:t>Lehnt der Verwaltungsrat einen Antrag ab, ist die Ablehnung dem antragstellenden Mitglied begründet mitzuteilen.</w:t>
            </w:r>
          </w:p>
          <w:p w14:paraId="75B062C5" w14:textId="568D782B"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0ACA1788"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November 2019</w:t>
            </w:r>
          </w:p>
          <w:p w14:paraId="39D60EAA"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5AFB4DD4" w14:textId="625CD630" w:rsidR="008A7715" w:rsidRPr="008B6EB4" w:rsidRDefault="008A7715" w:rsidP="008A7715">
            <w:pPr>
              <w:pStyle w:val="Text"/>
              <w:keepLines w:val="0"/>
            </w:pPr>
            <w:r w:rsidRPr="008B6EB4">
              <w:rPr>
                <w:vertAlign w:val="superscript"/>
              </w:rPr>
              <w:t>1</w:t>
            </w:r>
            <w:r w:rsidRPr="008B6EB4">
              <w:t xml:space="preserve">Jedes Mitglied kann dem Verwaltungsrat Anträge zur Aufnahme eines Geschäfts in die Traktandenliste der Generalversammlung (Art. </w:t>
            </w:r>
            <w:r w:rsidRPr="008B6EB4">
              <w:rPr>
                <w:highlight w:val="lightGray"/>
              </w:rPr>
              <w:t>40</w:t>
            </w:r>
            <w:r w:rsidRPr="008B6EB4">
              <w:t xml:space="preserve"> Abs. 2 </w:t>
            </w:r>
            <w:proofErr w:type="spellStart"/>
            <w:r w:rsidRPr="008B6EB4">
              <w:t>lit</w:t>
            </w:r>
            <w:proofErr w:type="spellEnd"/>
            <w:r w:rsidRPr="008B6EB4">
              <w:t xml:space="preserve">. </w:t>
            </w:r>
            <w:r w:rsidRPr="008B6EB4">
              <w:rPr>
                <w:highlight w:val="lightGray"/>
              </w:rPr>
              <w:t>c</w:t>
            </w:r>
            <w:r w:rsidRPr="008B6EB4">
              <w:t>) stellen.</w:t>
            </w:r>
          </w:p>
          <w:p w14:paraId="75E595C1" w14:textId="3E6DBB25" w:rsidR="008A7715" w:rsidRPr="008B6EB4" w:rsidRDefault="008A7715" w:rsidP="008A7715">
            <w:pPr>
              <w:pStyle w:val="Text"/>
              <w:keepLines w:val="0"/>
            </w:pPr>
            <w:r w:rsidRPr="008B6EB4">
              <w:rPr>
                <w:vertAlign w:val="superscript"/>
              </w:rPr>
              <w:t>2</w:t>
            </w:r>
            <w:r w:rsidRPr="008B6EB4">
              <w:t xml:space="preserve">Die Einreichung von Anträgen zur Aufnahme von Geschäften auf die Traktandenliste </w:t>
            </w:r>
            <w:r w:rsidRPr="008B6EB4">
              <w:rPr>
                <w:highlight w:val="lightGray"/>
              </w:rPr>
              <w:t>erfolgt</w:t>
            </w:r>
            <w:r w:rsidRPr="008B6EB4">
              <w:t xml:space="preserve"> 12 Wochen vor der Versammlung.</w:t>
            </w:r>
          </w:p>
          <w:p w14:paraId="03AF01DB" w14:textId="25305FFF" w:rsidR="008A7715" w:rsidRPr="008B6EB4" w:rsidRDefault="008A7715" w:rsidP="008A7715">
            <w:pPr>
              <w:pStyle w:val="Text"/>
              <w:keepLines w:val="0"/>
            </w:pPr>
            <w:r w:rsidRPr="008B6EB4">
              <w:rPr>
                <w:vertAlign w:val="superscript"/>
              </w:rPr>
              <w:t>3</w:t>
            </w:r>
            <w:r w:rsidRPr="008B6EB4">
              <w:t>Der Entscheid über die Aufnahme obliegt dem Verwaltungsrat.</w:t>
            </w:r>
          </w:p>
          <w:p w14:paraId="6BE6E208" w14:textId="77777777" w:rsidR="008A7715" w:rsidRPr="008B6EB4" w:rsidRDefault="008A7715" w:rsidP="008A7715">
            <w:pPr>
              <w:pStyle w:val="Text"/>
              <w:keepLines w:val="0"/>
            </w:pPr>
            <w:r w:rsidRPr="008B6EB4">
              <w:rPr>
                <w:vertAlign w:val="superscript"/>
              </w:rPr>
              <w:t>4</w:t>
            </w:r>
            <w:r w:rsidRPr="008B6EB4">
              <w:t>Lehnt der Verwaltungsrat einen Antrag ab, ist die Ablehnung dem antragstellenden Mitglied begründet mitzuteilen.</w:t>
            </w:r>
          </w:p>
          <w:p w14:paraId="63FD6759"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63BE7761" w14:textId="77777777" w:rsidR="00B26C7F" w:rsidRPr="00C501BF" w:rsidRDefault="00B26C7F" w:rsidP="008A7715">
            <w:pPr>
              <w:pStyle w:val="Text"/>
              <w:rPr>
                <w:color w:val="000000"/>
                <w:sz w:val="28"/>
                <w:szCs w:val="28"/>
              </w:rPr>
            </w:pPr>
          </w:p>
          <w:p w14:paraId="19A8327E" w14:textId="1CF6BCE0"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7FE9B05D" w14:textId="4F8B455E" w:rsidR="008A7715" w:rsidRPr="008B6EB4" w:rsidRDefault="008A7715" w:rsidP="008A7715">
            <w:pPr>
              <w:pStyle w:val="Text"/>
              <w:keepLines w:val="0"/>
            </w:pPr>
            <w:r w:rsidRPr="008B6EB4">
              <w:t>Abs.</w:t>
            </w:r>
            <w:r w:rsidR="00E41A5F" w:rsidRPr="008B6EB4">
              <w:t xml:space="preserve"> </w:t>
            </w:r>
            <w:r w:rsidRPr="008B6EB4">
              <w:t>2</w:t>
            </w:r>
            <w:r w:rsidR="00E41A5F" w:rsidRPr="008B6EB4">
              <w:t xml:space="preserve"> </w:t>
            </w:r>
            <w:r w:rsidRPr="008B6EB4">
              <w:t>&amp;</w:t>
            </w:r>
            <w:r w:rsidR="00E41A5F" w:rsidRPr="008B6EB4">
              <w:t xml:space="preserve"> </w:t>
            </w:r>
            <w:r w:rsidRPr="008B6EB4">
              <w:t>3: Einheitliche Schreibweise</w:t>
            </w:r>
          </w:p>
        </w:tc>
      </w:tr>
      <w:tr w:rsidR="008A7715" w:rsidRPr="008B6EB4" w14:paraId="6D46F6A6" w14:textId="4A1386C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8A90248" w14:textId="69225802" w:rsidR="008A7715" w:rsidRPr="008B6EB4" w:rsidRDefault="008A7715" w:rsidP="008A7715">
            <w:pPr>
              <w:pStyle w:val="Title1"/>
              <w:keepNext w:val="0"/>
            </w:pPr>
            <w:r w:rsidRPr="008B6EB4">
              <w:t xml:space="preserve">Art. </w:t>
            </w:r>
            <w:r w:rsidRPr="008B6EB4">
              <w:rPr>
                <w:strike/>
                <w:highlight w:val="lightGray"/>
              </w:rPr>
              <w:t>20ter</w:t>
            </w:r>
            <w:r w:rsidRPr="008B6EB4">
              <w:t xml:space="preserve"> - </w:t>
            </w:r>
            <w:proofErr w:type="spellStart"/>
            <w:r w:rsidRPr="008B6EB4">
              <w:t>Traktandierungsrecht</w:t>
            </w:r>
            <w:proofErr w:type="spellEnd"/>
          </w:p>
        </w:tc>
        <w:tc>
          <w:tcPr>
            <w:tcW w:w="2038" w:type="pct"/>
            <w:tcBorders>
              <w:top w:val="single" w:sz="4" w:space="0" w:color="BFBFBF"/>
              <w:left w:val="nil"/>
              <w:bottom w:val="single" w:sz="4" w:space="0" w:color="BFBFBF"/>
              <w:right w:val="single" w:sz="12" w:space="0" w:color="auto"/>
            </w:tcBorders>
          </w:tcPr>
          <w:p w14:paraId="16C96D82" w14:textId="60AFD485" w:rsidR="008A7715" w:rsidRPr="008B6EB4" w:rsidRDefault="008A7715" w:rsidP="008A7715">
            <w:pPr>
              <w:pStyle w:val="Title1"/>
              <w:keepNext w:val="0"/>
            </w:pPr>
            <w:r w:rsidRPr="008B6EB4">
              <w:t xml:space="preserve">Art. </w:t>
            </w:r>
            <w:r w:rsidRPr="008B6EB4">
              <w:rPr>
                <w:highlight w:val="lightGray"/>
              </w:rPr>
              <w:t>23</w:t>
            </w:r>
            <w:r w:rsidRPr="008B6EB4">
              <w:t xml:space="preserve"> - </w:t>
            </w:r>
            <w:proofErr w:type="spellStart"/>
            <w:r w:rsidRPr="008B6EB4">
              <w:t>Traktandierungsrecht</w:t>
            </w:r>
            <w:proofErr w:type="spellEnd"/>
          </w:p>
        </w:tc>
        <w:tc>
          <w:tcPr>
            <w:tcW w:w="923" w:type="pct"/>
            <w:tcBorders>
              <w:top w:val="single" w:sz="4" w:space="0" w:color="BFBFBF"/>
              <w:left w:val="single" w:sz="12" w:space="0" w:color="auto"/>
              <w:bottom w:val="single" w:sz="4" w:space="0" w:color="BFBFBF"/>
              <w:right w:val="single" w:sz="4" w:space="0" w:color="auto"/>
            </w:tcBorders>
          </w:tcPr>
          <w:p w14:paraId="390BDCCB" w14:textId="77777777" w:rsidR="008A7715" w:rsidRPr="008B6EB4" w:rsidRDefault="008A7715" w:rsidP="008A7715">
            <w:pPr>
              <w:pStyle w:val="Title1"/>
              <w:keepNext w:val="0"/>
            </w:pPr>
          </w:p>
        </w:tc>
      </w:tr>
      <w:tr w:rsidR="008A7715" w:rsidRPr="008B6EB4" w14:paraId="77F67FC6" w14:textId="3D970E7B"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45912AC" w14:textId="77777777" w:rsidR="008A7715" w:rsidRPr="008B6EB4" w:rsidRDefault="008A7715" w:rsidP="008A7715">
            <w:pPr>
              <w:pStyle w:val="Text"/>
              <w:keepLines w:val="0"/>
            </w:pPr>
            <w:r w:rsidRPr="008B6EB4">
              <w:rPr>
                <w:vertAlign w:val="superscript"/>
              </w:rPr>
              <w:t>1</w:t>
            </w:r>
            <w:r w:rsidRPr="008B6EB4">
              <w:t>Anträge der Mitglieder sind auf die Traktandenliste der nächsten Generalversammlung aufzunehmen</w:t>
            </w:r>
            <w:r w:rsidRPr="008B6EB4">
              <w:rPr>
                <w:strike/>
                <w:highlight w:val="lightGray"/>
                <w:vertAlign w:val="superscript"/>
              </w:rPr>
              <w:t>1</w:t>
            </w:r>
            <w:r w:rsidRPr="008B6EB4">
              <w:t>:</w:t>
            </w:r>
          </w:p>
          <w:p w14:paraId="082E1619" w14:textId="38FAC66D" w:rsidR="008A7715" w:rsidRPr="008B6EB4" w:rsidRDefault="008A7715" w:rsidP="008A7715">
            <w:pPr>
              <w:pStyle w:val="Text"/>
              <w:keepLines w:val="0"/>
            </w:pPr>
            <w:r w:rsidRPr="008B6EB4">
              <w:t>a.   wenn ein Zehntel der Mitglieder dies verlangt;</w:t>
            </w:r>
          </w:p>
          <w:p w14:paraId="6B1266BD" w14:textId="635533E9" w:rsidR="008A7715" w:rsidRPr="008B6EB4" w:rsidRDefault="008A7715" w:rsidP="008A7715">
            <w:pPr>
              <w:pStyle w:val="Text"/>
              <w:keepLines w:val="0"/>
            </w:pPr>
            <w:r w:rsidRPr="008B6EB4">
              <w:t>b.   in anderen vom Gesetz vorgesehenen Fällen</w:t>
            </w:r>
            <w:r w:rsidRPr="008B6EB4">
              <w:rPr>
                <w:strike/>
                <w:highlight w:val="lightGray"/>
                <w:vertAlign w:val="superscript"/>
              </w:rPr>
              <w:t>2</w:t>
            </w:r>
            <w:r w:rsidRPr="008B6EB4">
              <w:t>.</w:t>
            </w:r>
          </w:p>
          <w:p w14:paraId="3BFC6090" w14:textId="77777777" w:rsidR="008A7715" w:rsidRPr="008B6EB4" w:rsidRDefault="008A7715" w:rsidP="008A7715">
            <w:pPr>
              <w:pStyle w:val="Text"/>
              <w:keepLines w:val="0"/>
            </w:pPr>
            <w:r w:rsidRPr="008B6EB4">
              <w:rPr>
                <w:vertAlign w:val="superscript"/>
              </w:rPr>
              <w:t>2</w:t>
            </w:r>
            <w:r w:rsidRPr="008B6EB4">
              <w:t xml:space="preserve">Raiffeisen Schweiz kann die </w:t>
            </w:r>
            <w:proofErr w:type="spellStart"/>
            <w:r w:rsidRPr="008B6EB4">
              <w:t>Traktandierung</w:t>
            </w:r>
            <w:proofErr w:type="spellEnd"/>
            <w:r w:rsidRPr="008B6EB4">
              <w:t xml:space="preserve"> gemäss Art. 13 </w:t>
            </w:r>
            <w:proofErr w:type="spellStart"/>
            <w:r w:rsidRPr="008B6EB4">
              <w:t>lit</w:t>
            </w:r>
            <w:proofErr w:type="spellEnd"/>
            <w:r w:rsidRPr="008B6EB4">
              <w:t xml:space="preserve">. </w:t>
            </w:r>
            <w:r w:rsidRPr="008B6EB4">
              <w:rPr>
                <w:strike/>
                <w:highlight w:val="lightGray"/>
              </w:rPr>
              <w:t>b</w:t>
            </w:r>
            <w:r w:rsidRPr="008B6EB4">
              <w:t xml:space="preserve"> der Statuten von Raiffeisen Schweiz verlangen</w:t>
            </w:r>
            <w:r w:rsidRPr="008B6EB4">
              <w:rPr>
                <w:strike/>
                <w:highlight w:val="lightGray"/>
                <w:vertAlign w:val="superscript"/>
              </w:rPr>
              <w:t>3</w:t>
            </w:r>
            <w:r w:rsidRPr="008B6EB4">
              <w:t xml:space="preserve">. </w:t>
            </w:r>
          </w:p>
          <w:p w14:paraId="5C11508C" w14:textId="46EBC9A8"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1F4BFBB4" w14:textId="77777777" w:rsidR="008A7715" w:rsidRPr="008B6EB4" w:rsidRDefault="008A7715" w:rsidP="008A7715">
            <w:pPr>
              <w:pStyle w:val="Text"/>
              <w:keepLines w:val="0"/>
              <w:rPr>
                <w:strike/>
                <w:highlight w:val="lightGray"/>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p w14:paraId="4103F0FF"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ausserordentlichen Delegiertenversammlung von Raiffeisen Schweiz vom 16. November 2019</w:t>
            </w:r>
          </w:p>
          <w:p w14:paraId="2B853C75" w14:textId="4F4140DA" w:rsidR="008A7715" w:rsidRPr="008B6EB4" w:rsidRDefault="008A7715" w:rsidP="008A7715">
            <w:pPr>
              <w:pStyle w:val="Text"/>
              <w:keepLines w:val="0"/>
              <w:rPr>
                <w:vertAlign w:val="superscript"/>
              </w:rPr>
            </w:pPr>
            <w:r w:rsidRPr="008B6EB4">
              <w:rPr>
                <w:strike/>
                <w:highlight w:val="lightGray"/>
                <w:vertAlign w:val="superscript"/>
              </w:rPr>
              <w:t>3</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6110501D" w14:textId="6A3DC041" w:rsidR="008A7715" w:rsidRPr="008B6EB4" w:rsidRDefault="008A7715" w:rsidP="008A7715">
            <w:pPr>
              <w:pStyle w:val="Text"/>
              <w:keepLines w:val="0"/>
            </w:pPr>
            <w:r w:rsidRPr="008B6EB4">
              <w:rPr>
                <w:vertAlign w:val="superscript"/>
              </w:rPr>
              <w:t>1</w:t>
            </w:r>
            <w:r w:rsidRPr="008B6EB4">
              <w:t>Anträge der Mitglieder sind auf die Traktandenliste der nächsten Generalversammlung aufzunehmen:</w:t>
            </w:r>
          </w:p>
          <w:p w14:paraId="49DE5EFF" w14:textId="15AF38A7" w:rsidR="008A7715" w:rsidRPr="008B6EB4" w:rsidRDefault="008A7715" w:rsidP="008A7715">
            <w:pPr>
              <w:pStyle w:val="Text"/>
              <w:keepLines w:val="0"/>
              <w:ind w:left="240"/>
            </w:pPr>
            <w:r w:rsidRPr="008B6EB4">
              <w:t>a.  wenn ein Zehntel der Mitglieder dies verlangt;</w:t>
            </w:r>
          </w:p>
          <w:p w14:paraId="72EF3D24" w14:textId="07889CEC" w:rsidR="008A7715" w:rsidRPr="008B6EB4" w:rsidRDefault="008A7715" w:rsidP="008A7715">
            <w:pPr>
              <w:pStyle w:val="Text"/>
              <w:keepLines w:val="0"/>
              <w:ind w:left="240"/>
            </w:pPr>
            <w:r w:rsidRPr="008B6EB4">
              <w:t>b.  in anderen vom Gesetz vorgesehenen Fällen.</w:t>
            </w:r>
          </w:p>
          <w:p w14:paraId="5F098C7B" w14:textId="6F70CA0F" w:rsidR="008A7715" w:rsidRPr="008B6EB4" w:rsidRDefault="008A7715" w:rsidP="008A7715">
            <w:pPr>
              <w:pStyle w:val="Text"/>
              <w:keepLines w:val="0"/>
            </w:pPr>
            <w:r w:rsidRPr="008B6EB4">
              <w:rPr>
                <w:vertAlign w:val="superscript"/>
              </w:rPr>
              <w:t>2</w:t>
            </w:r>
            <w:r w:rsidRPr="008B6EB4">
              <w:t xml:space="preserve">Raiffeisen Schweiz kann die </w:t>
            </w:r>
            <w:proofErr w:type="spellStart"/>
            <w:r w:rsidRPr="008B6EB4">
              <w:t>Traktandierung</w:t>
            </w:r>
            <w:proofErr w:type="spellEnd"/>
            <w:r w:rsidRPr="008B6EB4">
              <w:t xml:space="preserve"> gemäss Art. 13 </w:t>
            </w:r>
            <w:proofErr w:type="spellStart"/>
            <w:r w:rsidRPr="008B6EB4">
              <w:t>lit</w:t>
            </w:r>
            <w:proofErr w:type="spellEnd"/>
            <w:r w:rsidRPr="008B6EB4">
              <w:t xml:space="preserve">. </w:t>
            </w:r>
            <w:r w:rsidRPr="008B6EB4">
              <w:rPr>
                <w:highlight w:val="lightGray"/>
              </w:rPr>
              <w:t>c</w:t>
            </w:r>
            <w:r w:rsidRPr="008B6EB4">
              <w:t xml:space="preserve"> der Statuten von Raiffeisen Schweiz verlangen. </w:t>
            </w:r>
          </w:p>
          <w:p w14:paraId="316D238E" w14:textId="6C915CC8"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1048113E" w14:textId="77777777"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1456CA5E" w14:textId="29867A19" w:rsidR="008A7715" w:rsidRPr="008B6EB4" w:rsidRDefault="008A7715" w:rsidP="008A7715">
            <w:pPr>
              <w:pStyle w:val="Text"/>
              <w:keepLines w:val="0"/>
            </w:pPr>
            <w:r w:rsidRPr="008B6EB4">
              <w:t xml:space="preserve">Abs.1, </w:t>
            </w:r>
            <w:proofErr w:type="spellStart"/>
            <w:r w:rsidRPr="008B6EB4">
              <w:t>lit</w:t>
            </w:r>
            <w:proofErr w:type="spellEnd"/>
            <w:r w:rsidR="00C97F6D" w:rsidRPr="008B6EB4">
              <w:t>.</w:t>
            </w:r>
            <w:r w:rsidRPr="008B6EB4">
              <w:t xml:space="preserve"> a</w:t>
            </w:r>
            <w:r w:rsidR="00C97F6D" w:rsidRPr="008B6EB4">
              <w:t xml:space="preserve"> </w:t>
            </w:r>
            <w:r w:rsidRPr="008B6EB4">
              <w:t>&amp;</w:t>
            </w:r>
            <w:r w:rsidR="00C97F6D" w:rsidRPr="008B6EB4">
              <w:t xml:space="preserve"> </w:t>
            </w:r>
            <w:r w:rsidRPr="008B6EB4">
              <w:t>b: Ziffern eingerückt für bessere Lesbarkeit &amp; Einheitlichkeit</w:t>
            </w:r>
          </w:p>
        </w:tc>
      </w:tr>
      <w:tr w:rsidR="008A7715" w:rsidRPr="008B6EB4" w14:paraId="394B3CFB" w14:textId="6A102F8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3D157B7" w14:textId="17AC1F47" w:rsidR="008A7715" w:rsidRPr="008B6EB4" w:rsidRDefault="008A7715" w:rsidP="008A7715">
            <w:pPr>
              <w:pStyle w:val="Title1"/>
              <w:keepNext w:val="0"/>
            </w:pPr>
            <w:r w:rsidRPr="008B6EB4">
              <w:t xml:space="preserve">Art. </w:t>
            </w:r>
            <w:r w:rsidRPr="008B6EB4">
              <w:rPr>
                <w:strike/>
                <w:highlight w:val="lightGray"/>
              </w:rPr>
              <w:t>20quater</w:t>
            </w:r>
            <w:r w:rsidRPr="008B6EB4">
              <w:t xml:space="preserve"> - Antragsrecht im Rahmen der Generalversammlung</w:t>
            </w:r>
          </w:p>
        </w:tc>
        <w:tc>
          <w:tcPr>
            <w:tcW w:w="2038" w:type="pct"/>
            <w:tcBorders>
              <w:top w:val="single" w:sz="4" w:space="0" w:color="BFBFBF"/>
              <w:left w:val="nil"/>
              <w:bottom w:val="single" w:sz="4" w:space="0" w:color="BFBFBF"/>
              <w:right w:val="single" w:sz="12" w:space="0" w:color="auto"/>
            </w:tcBorders>
          </w:tcPr>
          <w:p w14:paraId="111EC620" w14:textId="7405E5F2" w:rsidR="008A7715" w:rsidRPr="008B6EB4" w:rsidRDefault="008A7715" w:rsidP="008A7715">
            <w:pPr>
              <w:pStyle w:val="Title1"/>
              <w:keepNext w:val="0"/>
            </w:pPr>
            <w:r w:rsidRPr="008B6EB4">
              <w:t xml:space="preserve">Art. </w:t>
            </w:r>
            <w:r w:rsidRPr="008B6EB4">
              <w:rPr>
                <w:highlight w:val="lightGray"/>
              </w:rPr>
              <w:t>24</w:t>
            </w:r>
            <w:r w:rsidRPr="008B6EB4">
              <w:t xml:space="preserve"> - Antragsrecht im Rahmen der Generalversammlung</w:t>
            </w:r>
          </w:p>
        </w:tc>
        <w:tc>
          <w:tcPr>
            <w:tcW w:w="923" w:type="pct"/>
            <w:tcBorders>
              <w:top w:val="single" w:sz="4" w:space="0" w:color="BFBFBF"/>
              <w:left w:val="single" w:sz="12" w:space="0" w:color="auto"/>
              <w:bottom w:val="single" w:sz="4" w:space="0" w:color="BFBFBF"/>
              <w:right w:val="single" w:sz="4" w:space="0" w:color="auto"/>
            </w:tcBorders>
          </w:tcPr>
          <w:p w14:paraId="3091B890" w14:textId="77777777" w:rsidR="008A7715" w:rsidRPr="008B6EB4" w:rsidRDefault="008A7715" w:rsidP="008A7715">
            <w:pPr>
              <w:pStyle w:val="Title1"/>
              <w:keepNext w:val="0"/>
            </w:pPr>
          </w:p>
        </w:tc>
      </w:tr>
      <w:tr w:rsidR="008A7715" w:rsidRPr="008B6EB4" w14:paraId="73ABEF15" w14:textId="2AC38D11"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47C217A" w14:textId="77777777" w:rsidR="008A7715" w:rsidRPr="008B6EB4" w:rsidRDefault="008A7715" w:rsidP="008A7715">
            <w:pPr>
              <w:pStyle w:val="Text"/>
              <w:keepLines w:val="0"/>
            </w:pPr>
            <w:r w:rsidRPr="008B6EB4">
              <w:t>Jedes Mitglied kann zu einem traktandierten Geschäft anlässlich der Behandlung in der Generalversammlung Anträge stellen</w:t>
            </w:r>
            <w:r w:rsidRPr="008B6EB4">
              <w:rPr>
                <w:strike/>
                <w:highlight w:val="lightGray"/>
                <w:vertAlign w:val="superscript"/>
              </w:rPr>
              <w:t>1</w:t>
            </w:r>
            <w:r w:rsidRPr="008B6EB4">
              <w:t>.</w:t>
            </w:r>
          </w:p>
          <w:p w14:paraId="591D4838" w14:textId="1B1BF9C3" w:rsidR="008A7715" w:rsidRPr="008B6EB4" w:rsidRDefault="008A7715" w:rsidP="008A7715">
            <w:pPr>
              <w:pStyle w:val="Text"/>
              <w:keepLines w:val="0"/>
              <w:rPr>
                <w:strike/>
                <w:highlight w:val="lightGray"/>
              </w:rPr>
            </w:pPr>
            <w:r w:rsidRPr="008B6EB4">
              <w:rPr>
                <w:strike/>
                <w:color w:val="BFBFBF" w:themeColor="background1" w:themeShade="BF"/>
                <w:highlight w:val="lightGray"/>
              </w:rPr>
              <w:lastRenderedPageBreak/>
              <w:t>------------------------------------------------------------</w:t>
            </w:r>
          </w:p>
          <w:p w14:paraId="536872C5" w14:textId="77777777" w:rsidR="008A7715" w:rsidRPr="008B6EB4" w:rsidRDefault="008A7715" w:rsidP="008A7715">
            <w:pPr>
              <w:pStyle w:val="Text"/>
              <w:keepLines w:val="0"/>
              <w:rPr>
                <w:strike/>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November 2019</w:t>
            </w:r>
          </w:p>
          <w:p w14:paraId="6BC2D9F2"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6C83F868" w14:textId="2115F41D" w:rsidR="008A7715" w:rsidRPr="008B6EB4" w:rsidRDefault="008A7715" w:rsidP="008A7715">
            <w:pPr>
              <w:pStyle w:val="Text"/>
              <w:keepLines w:val="0"/>
            </w:pPr>
            <w:r w:rsidRPr="008B6EB4">
              <w:lastRenderedPageBreak/>
              <w:t>Jedes Mitglied kann zu einem traktandierten Geschäft anlässlich der Behandlung in der Generalversammlung Anträge stellen.</w:t>
            </w:r>
          </w:p>
          <w:p w14:paraId="2D2FF899" w14:textId="77777777"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11414252" w14:textId="77777777" w:rsidR="008A7715" w:rsidRPr="008B6EB4" w:rsidRDefault="008A7715" w:rsidP="008A7715">
            <w:pPr>
              <w:pStyle w:val="Text"/>
              <w:keepLines w:val="0"/>
            </w:pPr>
          </w:p>
        </w:tc>
      </w:tr>
      <w:tr w:rsidR="008A7715" w:rsidRPr="008B6EB4" w14:paraId="6BD24305" w14:textId="5C21C88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328C6C1" w14:textId="261AFACD" w:rsidR="008A7715" w:rsidRPr="008B6EB4" w:rsidRDefault="008A7715" w:rsidP="008A7715">
            <w:pPr>
              <w:pStyle w:val="Title1"/>
              <w:keepNext w:val="0"/>
            </w:pPr>
            <w:r w:rsidRPr="008B6EB4">
              <w:t xml:space="preserve">Art. </w:t>
            </w:r>
            <w:r w:rsidRPr="008B6EB4">
              <w:rPr>
                <w:strike/>
                <w:highlight w:val="lightGray"/>
              </w:rPr>
              <w:t>21</w:t>
            </w:r>
            <w:r w:rsidRPr="008B6EB4">
              <w:t xml:space="preserve"> - Tagungsordnung</w:t>
            </w:r>
          </w:p>
        </w:tc>
        <w:tc>
          <w:tcPr>
            <w:tcW w:w="2038" w:type="pct"/>
            <w:tcBorders>
              <w:top w:val="single" w:sz="4" w:space="0" w:color="BFBFBF"/>
              <w:left w:val="nil"/>
              <w:bottom w:val="single" w:sz="4" w:space="0" w:color="BFBFBF"/>
              <w:right w:val="single" w:sz="12" w:space="0" w:color="auto"/>
            </w:tcBorders>
          </w:tcPr>
          <w:p w14:paraId="3E5D9B14" w14:textId="5D7427EC" w:rsidR="008A7715" w:rsidRPr="008B6EB4" w:rsidRDefault="008A7715" w:rsidP="008A7715">
            <w:pPr>
              <w:pStyle w:val="Title1"/>
              <w:keepNext w:val="0"/>
            </w:pPr>
            <w:r w:rsidRPr="008B6EB4">
              <w:t xml:space="preserve">Art. </w:t>
            </w:r>
            <w:r w:rsidRPr="008B6EB4">
              <w:rPr>
                <w:highlight w:val="lightGray"/>
              </w:rPr>
              <w:t>25</w:t>
            </w:r>
            <w:r w:rsidRPr="008B6EB4">
              <w:t xml:space="preserve"> - Tagungsordnung</w:t>
            </w:r>
          </w:p>
        </w:tc>
        <w:tc>
          <w:tcPr>
            <w:tcW w:w="923" w:type="pct"/>
            <w:tcBorders>
              <w:top w:val="single" w:sz="4" w:space="0" w:color="BFBFBF"/>
              <w:left w:val="single" w:sz="12" w:space="0" w:color="auto"/>
              <w:bottom w:val="single" w:sz="4" w:space="0" w:color="BFBFBF"/>
              <w:right w:val="single" w:sz="4" w:space="0" w:color="auto"/>
            </w:tcBorders>
          </w:tcPr>
          <w:p w14:paraId="1EE6B1F1" w14:textId="77777777" w:rsidR="008A7715" w:rsidRPr="008B6EB4" w:rsidRDefault="008A7715" w:rsidP="008A7715">
            <w:pPr>
              <w:pStyle w:val="Title1"/>
              <w:keepNext w:val="0"/>
            </w:pPr>
          </w:p>
        </w:tc>
      </w:tr>
      <w:tr w:rsidR="008A7715" w:rsidRPr="008B6EB4" w14:paraId="5D3CAC5F" w14:textId="410A8D5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9D28B58" w14:textId="77777777" w:rsidR="008A7715" w:rsidRPr="008B6EB4" w:rsidRDefault="008A7715" w:rsidP="008A7715">
            <w:pPr>
              <w:pStyle w:val="Text"/>
              <w:keepLines w:val="0"/>
            </w:pPr>
            <w:r w:rsidRPr="008B6EB4">
              <w:rPr>
                <w:vertAlign w:val="superscript"/>
              </w:rPr>
              <w:t>1</w:t>
            </w:r>
            <w:r w:rsidRPr="008B6EB4">
              <w:t>Der Präsident des Verwaltungsrates führt den Vorsitz in der Generalversammlung, bei seiner Verhinderung der Vizepräsident, bei dessen Verhinderung ein anderes Mitglied des Verwaltungsrates.</w:t>
            </w:r>
          </w:p>
          <w:p w14:paraId="2D387E05" w14:textId="77777777" w:rsidR="008A7715" w:rsidRPr="008B6EB4" w:rsidRDefault="008A7715" w:rsidP="008A7715">
            <w:pPr>
              <w:pStyle w:val="Text"/>
              <w:keepLines w:val="0"/>
            </w:pPr>
            <w:r w:rsidRPr="008B6EB4">
              <w:rPr>
                <w:vertAlign w:val="superscript"/>
              </w:rPr>
              <w:t>2</w:t>
            </w:r>
            <w:r w:rsidRPr="008B6EB4">
              <w:t>Die Generalversammlung wählt wenigstens zwei Stimmenzähle</w:t>
            </w:r>
            <w:r w:rsidRPr="008B6EB4">
              <w:rPr>
                <w:strike/>
                <w:highlight w:val="lightGray"/>
              </w:rPr>
              <w:t>r</w:t>
            </w:r>
            <w:r w:rsidRPr="008B6EB4">
              <w:t>.</w:t>
            </w:r>
          </w:p>
          <w:p w14:paraId="6B47517E" w14:textId="77777777" w:rsidR="008A7715" w:rsidRPr="008B6EB4" w:rsidRDefault="008A7715" w:rsidP="008A7715">
            <w:pPr>
              <w:pStyle w:val="Text"/>
              <w:keepLines w:val="0"/>
            </w:pPr>
            <w:r w:rsidRPr="008B6EB4">
              <w:rPr>
                <w:vertAlign w:val="superscript"/>
              </w:rPr>
              <w:t>3</w:t>
            </w:r>
            <w:r w:rsidRPr="008B6EB4">
              <w:t xml:space="preserve">Über die Verhandlungen und Beschlüsse der Generalversammlung und die </w:t>
            </w:r>
            <w:proofErr w:type="gramStart"/>
            <w:r w:rsidRPr="008B6EB4">
              <w:t>von ihr getroffenen Wahlen</w:t>
            </w:r>
            <w:proofErr w:type="gramEnd"/>
            <w:r w:rsidRPr="008B6EB4">
              <w:t xml:space="preserve"> wird ein Protokoll geführt, das vom </w:t>
            </w:r>
            <w:r w:rsidRPr="008B6EB4">
              <w:rPr>
                <w:strike/>
                <w:highlight w:val="lightGray"/>
              </w:rPr>
              <w:t>Vorsitzenden</w:t>
            </w:r>
            <w:r w:rsidRPr="008B6EB4">
              <w:t xml:space="preserve"> und vom Protokollführer zu unterzeichnen ist.</w:t>
            </w:r>
          </w:p>
          <w:p w14:paraId="7EFCA7C0"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2A0E3A26" w14:textId="77777777" w:rsidR="008A7715" w:rsidRPr="008B6EB4" w:rsidRDefault="008A7715" w:rsidP="008A7715">
            <w:pPr>
              <w:pStyle w:val="Text"/>
              <w:keepLines w:val="0"/>
            </w:pPr>
            <w:r w:rsidRPr="008B6EB4">
              <w:rPr>
                <w:vertAlign w:val="superscript"/>
              </w:rPr>
              <w:t>1</w:t>
            </w:r>
            <w:r w:rsidRPr="008B6EB4">
              <w:t>Der Präsident des Verwaltungsrates führt den Vorsitz in der Generalversammlung, bei seiner Verhinderung der Vizepräsident, bei dessen Verhinderung ein anderes Mitglied des Verwaltungsrates.</w:t>
            </w:r>
          </w:p>
          <w:p w14:paraId="7ED98284" w14:textId="19976290" w:rsidR="008A7715" w:rsidRPr="008B6EB4" w:rsidRDefault="008A7715" w:rsidP="008A7715">
            <w:pPr>
              <w:pStyle w:val="Text"/>
              <w:keepLines w:val="0"/>
            </w:pPr>
            <w:r w:rsidRPr="008B6EB4">
              <w:rPr>
                <w:vertAlign w:val="superscript"/>
              </w:rPr>
              <w:t>2</w:t>
            </w:r>
            <w:r w:rsidRPr="008B6EB4">
              <w:t>Die Generalversammlung wählt wenigstens zwei Stimmenzähle</w:t>
            </w:r>
            <w:r w:rsidRPr="008B6EB4">
              <w:rPr>
                <w:highlight w:val="lightGray"/>
              </w:rPr>
              <w:t>nde</w:t>
            </w:r>
            <w:r w:rsidRPr="008B6EB4">
              <w:t>.</w:t>
            </w:r>
          </w:p>
          <w:p w14:paraId="7971036D" w14:textId="5FACF6B1" w:rsidR="008A7715" w:rsidRPr="008B6EB4" w:rsidRDefault="008A7715" w:rsidP="008A7715">
            <w:pPr>
              <w:pStyle w:val="Text"/>
              <w:keepLines w:val="0"/>
            </w:pPr>
            <w:r w:rsidRPr="008B6EB4">
              <w:rPr>
                <w:vertAlign w:val="superscript"/>
              </w:rPr>
              <w:t>3</w:t>
            </w:r>
            <w:r w:rsidRPr="008B6EB4">
              <w:t xml:space="preserve">Über die Verhandlungen und Beschlüsse der Generalversammlung und die </w:t>
            </w:r>
            <w:proofErr w:type="gramStart"/>
            <w:r w:rsidRPr="008B6EB4">
              <w:t>von ihr getroffenen Wahlen</w:t>
            </w:r>
            <w:proofErr w:type="gramEnd"/>
            <w:r w:rsidRPr="008B6EB4">
              <w:t xml:space="preserve"> wird ein Protokoll geführt, das vom </w:t>
            </w:r>
            <w:r w:rsidRPr="008B6EB4">
              <w:rPr>
                <w:highlight w:val="lightGray"/>
              </w:rPr>
              <w:t>Präsidenten des Verwaltungsrates</w:t>
            </w:r>
            <w:r w:rsidRPr="008B6EB4">
              <w:t xml:space="preserve"> und vom Protokollführer zu unterzeichnen ist.</w:t>
            </w:r>
          </w:p>
          <w:p w14:paraId="3DBC5C0C"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612C8FE" w14:textId="77777777" w:rsidR="00B26C7F" w:rsidRPr="00C501BF" w:rsidRDefault="00B26C7F" w:rsidP="008A7715">
            <w:pPr>
              <w:pStyle w:val="Text"/>
              <w:rPr>
                <w:color w:val="000000"/>
                <w:szCs w:val="18"/>
              </w:rPr>
            </w:pPr>
          </w:p>
          <w:p w14:paraId="14A5005E" w14:textId="77777777" w:rsidR="00B26C7F" w:rsidRPr="00C501BF" w:rsidRDefault="00B26C7F" w:rsidP="008A7715">
            <w:pPr>
              <w:pStyle w:val="Text"/>
              <w:rPr>
                <w:color w:val="000000"/>
                <w:sz w:val="28"/>
                <w:szCs w:val="28"/>
              </w:rPr>
            </w:pPr>
          </w:p>
          <w:p w14:paraId="2F3D631C" w14:textId="09B58B13"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5E025FB0" w14:textId="190BCCEC" w:rsidR="008A7715" w:rsidRPr="008B6EB4" w:rsidRDefault="008A7715" w:rsidP="008A7715">
            <w:pPr>
              <w:pStyle w:val="Text"/>
              <w:keepLines w:val="0"/>
              <w:rPr>
                <w:vertAlign w:val="superscript"/>
              </w:rPr>
            </w:pPr>
            <w:r w:rsidRPr="008B6EB4">
              <w:t>Abs. 2</w:t>
            </w:r>
            <w:r w:rsidR="00C97F6D" w:rsidRPr="008B6EB4">
              <w:t xml:space="preserve"> </w:t>
            </w:r>
            <w:r w:rsidRPr="008B6EB4">
              <w:t>&amp;</w:t>
            </w:r>
            <w:r w:rsidR="00C97F6D" w:rsidRPr="008B6EB4">
              <w:t xml:space="preserve"> </w:t>
            </w:r>
            <w:r w:rsidRPr="008B6EB4">
              <w:t>3: Einheitliche Schreibweise</w:t>
            </w:r>
          </w:p>
        </w:tc>
      </w:tr>
      <w:tr w:rsidR="008A7715" w:rsidRPr="008B6EB4" w14:paraId="7DA6A0D6" w14:textId="336BCAC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97BF8F5" w14:textId="7F9D6800" w:rsidR="008A7715" w:rsidRPr="008B6EB4" w:rsidRDefault="008A7715" w:rsidP="008A7715">
            <w:pPr>
              <w:pStyle w:val="Title1"/>
              <w:keepNext w:val="0"/>
            </w:pPr>
            <w:bookmarkStart w:id="2" w:name="_Hlk126591427"/>
            <w:r w:rsidRPr="008B6EB4">
              <w:t xml:space="preserve">Art. </w:t>
            </w:r>
            <w:r w:rsidRPr="008B6EB4">
              <w:rPr>
                <w:strike/>
                <w:highlight w:val="lightGray"/>
              </w:rPr>
              <w:t>22</w:t>
            </w:r>
            <w:r w:rsidRPr="008B6EB4">
              <w:t xml:space="preserve"> - Beschlussfassung, Wahlen</w:t>
            </w:r>
          </w:p>
        </w:tc>
        <w:tc>
          <w:tcPr>
            <w:tcW w:w="2038" w:type="pct"/>
            <w:tcBorders>
              <w:top w:val="single" w:sz="4" w:space="0" w:color="BFBFBF"/>
              <w:left w:val="nil"/>
              <w:bottom w:val="single" w:sz="4" w:space="0" w:color="BFBFBF"/>
              <w:right w:val="single" w:sz="12" w:space="0" w:color="auto"/>
            </w:tcBorders>
          </w:tcPr>
          <w:p w14:paraId="340AA7F2" w14:textId="65C2A162" w:rsidR="008A7715" w:rsidRPr="008B6EB4" w:rsidRDefault="008A7715" w:rsidP="008A7715">
            <w:pPr>
              <w:pStyle w:val="Title1"/>
              <w:keepNext w:val="0"/>
            </w:pPr>
            <w:r w:rsidRPr="008B6EB4">
              <w:t xml:space="preserve">Art. </w:t>
            </w:r>
            <w:r w:rsidRPr="008B6EB4">
              <w:rPr>
                <w:highlight w:val="lightGray"/>
              </w:rPr>
              <w:t>26</w:t>
            </w:r>
            <w:r w:rsidRPr="008B6EB4">
              <w:t xml:space="preserve"> - Beschlussfassung, Wahlen</w:t>
            </w:r>
          </w:p>
        </w:tc>
        <w:tc>
          <w:tcPr>
            <w:tcW w:w="923" w:type="pct"/>
            <w:tcBorders>
              <w:top w:val="single" w:sz="4" w:space="0" w:color="BFBFBF"/>
              <w:left w:val="single" w:sz="12" w:space="0" w:color="auto"/>
              <w:bottom w:val="single" w:sz="4" w:space="0" w:color="BFBFBF"/>
              <w:right w:val="single" w:sz="4" w:space="0" w:color="auto"/>
            </w:tcBorders>
          </w:tcPr>
          <w:p w14:paraId="3D3040D6" w14:textId="77777777" w:rsidR="008A7715" w:rsidRPr="008B6EB4" w:rsidRDefault="008A7715" w:rsidP="008A7715">
            <w:pPr>
              <w:pStyle w:val="Title1"/>
              <w:keepNext w:val="0"/>
            </w:pPr>
          </w:p>
        </w:tc>
      </w:tr>
      <w:tr w:rsidR="008A7715" w:rsidRPr="008B6EB4" w14:paraId="1A54E567" w14:textId="1124A86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56CC064" w14:textId="77777777" w:rsidR="008A7715" w:rsidRPr="008B6EB4" w:rsidRDefault="008A7715" w:rsidP="008A7715">
            <w:pPr>
              <w:pStyle w:val="Text"/>
              <w:keepLines w:val="0"/>
            </w:pPr>
            <w:r w:rsidRPr="008B6EB4">
              <w:rPr>
                <w:vertAlign w:val="superscript"/>
              </w:rPr>
              <w:t>1</w:t>
            </w:r>
            <w:r w:rsidRPr="008B6EB4">
              <w:t>Die Generalversammlung fasst ihre Beschlüsse und vollzieht ihre Wahlen mit dem absoluten Mehr der abgegebenen Stimmen, soweit es das Gesetz oder die Statuten nicht anders bestimmen.</w:t>
            </w:r>
          </w:p>
          <w:p w14:paraId="281D7F8A" w14:textId="77777777" w:rsidR="008A7715" w:rsidRPr="008B6EB4" w:rsidRDefault="008A7715" w:rsidP="008A7715">
            <w:pPr>
              <w:pStyle w:val="Text"/>
              <w:keepLines w:val="0"/>
            </w:pPr>
            <w:r w:rsidRPr="008B6EB4">
              <w:rPr>
                <w:vertAlign w:val="superscript"/>
              </w:rPr>
              <w:t>2</w:t>
            </w:r>
            <w:r w:rsidRPr="008B6EB4">
              <w:t>Bei Stimmengleichheit ist nach weiterer Diskussion nochmals abzustimmen. Bei erneuter Stimmengleichheit ist der Antrag abgelehnt.</w:t>
            </w:r>
          </w:p>
          <w:p w14:paraId="0EB2A85A" w14:textId="77777777" w:rsidR="008A7715" w:rsidRPr="008B6EB4" w:rsidRDefault="008A7715" w:rsidP="008A7715">
            <w:pPr>
              <w:pStyle w:val="Text"/>
              <w:keepLines w:val="0"/>
            </w:pPr>
            <w:r w:rsidRPr="008B6EB4">
              <w:rPr>
                <w:vertAlign w:val="superscript"/>
              </w:rPr>
              <w:t>3</w:t>
            </w:r>
            <w:r w:rsidRPr="008B6EB4">
              <w:t>Erreichen bei Wahlen nicht genügend Kandidaten das absolute Mehr, entscheidet in einem zweiten Wahlgang das relative Mehr.</w:t>
            </w:r>
          </w:p>
          <w:p w14:paraId="76F148A7" w14:textId="77777777" w:rsidR="008A7715" w:rsidRPr="008B6EB4" w:rsidRDefault="008A7715" w:rsidP="008A7715">
            <w:pPr>
              <w:pStyle w:val="Text"/>
              <w:keepLines w:val="0"/>
              <w:rPr>
                <w:vertAlign w:val="superscript"/>
              </w:rPr>
            </w:pPr>
            <w:r w:rsidRPr="008B6EB4">
              <w:rPr>
                <w:vertAlign w:val="superscript"/>
              </w:rPr>
              <w:t>4</w:t>
            </w:r>
            <w:r w:rsidRPr="008B6EB4">
              <w:t>Für die Abänderung der Statuten oder die Fusion der Genossenschaft bedarf es der Zustimmung von zwei Dritteln, für deren Auflösung der Zustimmung von drei Vierteln der abgegebenen Stimmen</w:t>
            </w:r>
            <w:r w:rsidRPr="008B6EB4">
              <w:rPr>
                <w:strike/>
                <w:highlight w:val="lightGray"/>
                <w:vertAlign w:val="superscript"/>
              </w:rPr>
              <w:t>1</w:t>
            </w:r>
            <w:r w:rsidRPr="008B6EB4">
              <w:t>.</w:t>
            </w:r>
          </w:p>
          <w:p w14:paraId="217D2535" w14:textId="77777777" w:rsidR="008A7715" w:rsidRPr="008B6EB4" w:rsidRDefault="008A7715" w:rsidP="008A7715">
            <w:pPr>
              <w:pStyle w:val="Text"/>
              <w:keepLines w:val="0"/>
            </w:pPr>
            <w:r w:rsidRPr="008B6EB4">
              <w:rPr>
                <w:strike/>
                <w:highlight w:val="lightGray"/>
                <w:vertAlign w:val="superscript"/>
              </w:rPr>
              <w:t>4bis</w:t>
            </w:r>
            <w:r w:rsidRPr="008B6EB4">
              <w:t>Die Ausübung der Befugnisse durch eine schriftliche oder elektronische Stimmabgabe (Urabstimmung) im Rahmen einer Generalversammlung oder einer Delegiertenversammlung bedarf der Zustimmung von zwei Dritteln der abgegebenen Stimmen</w:t>
            </w:r>
            <w:r w:rsidRPr="008B6EB4">
              <w:rPr>
                <w:strike/>
                <w:highlight w:val="lightGray"/>
                <w:vertAlign w:val="superscript"/>
              </w:rPr>
              <w:t>2</w:t>
            </w:r>
            <w:r w:rsidRPr="008B6EB4">
              <w:t xml:space="preserve">. </w:t>
            </w:r>
          </w:p>
          <w:p w14:paraId="59092384" w14:textId="77777777" w:rsidR="008A7715" w:rsidRPr="008B6EB4" w:rsidRDefault="008A7715" w:rsidP="008A7715">
            <w:pPr>
              <w:pStyle w:val="Text"/>
              <w:keepLines w:val="0"/>
            </w:pPr>
            <w:r w:rsidRPr="008B6EB4">
              <w:rPr>
                <w:strike/>
                <w:highlight w:val="lightGray"/>
                <w:vertAlign w:val="superscript"/>
              </w:rPr>
              <w:t>5</w:t>
            </w:r>
            <w:r w:rsidRPr="008B6EB4">
              <w:t>Der Beschluss betreffend den Austritt aus Raiffeisen Schweiz erfordert die Zustimmung von drei Vierteln der abgegebenen Stimmen, wobei mindestens drei Viertel aller Mitglieder anwesend oder vertreten sein müssen.</w:t>
            </w:r>
          </w:p>
          <w:p w14:paraId="4EA460CF" w14:textId="77777777" w:rsidR="008A7715" w:rsidRPr="008B6EB4" w:rsidRDefault="008A7715" w:rsidP="008A7715">
            <w:pPr>
              <w:pStyle w:val="Text"/>
              <w:keepLines w:val="0"/>
            </w:pPr>
            <w:r w:rsidRPr="008B6EB4">
              <w:rPr>
                <w:strike/>
                <w:highlight w:val="lightGray"/>
                <w:vertAlign w:val="superscript"/>
              </w:rPr>
              <w:t>6</w:t>
            </w:r>
            <w:r w:rsidRPr="008B6EB4">
              <w:t>Abstimmungen und Wahlen erfolgen in der Regel offen. Eine geheime Abstimmung oder Wahl findet statt, wenn wenigstens ein Zehntel der anwesenden oder vertretenen Mitglieder dies verlangt.</w:t>
            </w:r>
          </w:p>
          <w:p w14:paraId="1322C795" w14:textId="77777777" w:rsidR="008A7715" w:rsidRPr="008B6EB4" w:rsidRDefault="008A7715" w:rsidP="008A7715">
            <w:pPr>
              <w:pStyle w:val="Text"/>
              <w:keepLines w:val="0"/>
            </w:pPr>
            <w:r w:rsidRPr="008B6EB4">
              <w:rPr>
                <w:strike/>
                <w:highlight w:val="lightGray"/>
                <w:vertAlign w:val="superscript"/>
              </w:rPr>
              <w:lastRenderedPageBreak/>
              <w:t>7</w:t>
            </w:r>
            <w:r w:rsidRPr="008B6EB4">
              <w:t>Über Geschäfte, die nicht auf der Traktandenliste angekündigt worden sind, können keine Beschlüsse gefasst werden, ausser über den Antrag ein nicht traktandiertes Geschäft in einer nächsten Generalversammlung zu behandeln</w:t>
            </w:r>
            <w:r w:rsidRPr="008B6EB4">
              <w:rPr>
                <w:strike/>
                <w:highlight w:val="lightGray"/>
                <w:vertAlign w:val="superscript"/>
              </w:rPr>
              <w:t>3</w:t>
            </w:r>
            <w:r w:rsidRPr="008B6EB4">
              <w:t>.</w:t>
            </w:r>
          </w:p>
          <w:p w14:paraId="384F6590" w14:textId="61F6E9B2"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58F81543"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12. Juni 1999</w:t>
            </w:r>
          </w:p>
          <w:p w14:paraId="40547DE9" w14:textId="77777777" w:rsidR="008A7715" w:rsidRPr="008B6EB4" w:rsidRDefault="008A7715" w:rsidP="008A7715">
            <w:pPr>
              <w:pStyle w:val="Text"/>
              <w:keepLines w:val="0"/>
              <w:rPr>
                <w:strike/>
                <w:highlight w:val="lightGray"/>
              </w:rPr>
            </w:pPr>
            <w:r w:rsidRPr="008B6EB4">
              <w:rPr>
                <w:strike/>
                <w:highlight w:val="lightGray"/>
                <w:vertAlign w:val="superscript"/>
              </w:rPr>
              <w:t>2</w:t>
            </w:r>
            <w:r w:rsidRPr="008B6EB4">
              <w:rPr>
                <w:strike/>
                <w:highlight w:val="lightGray"/>
              </w:rPr>
              <w:t xml:space="preserve"> Änderung der Musterstatuten für Raiffeisenbanken, beschlossen von der Generalversammlung von Raiffeisen Schweiz vom 19. Juni 2021</w:t>
            </w:r>
          </w:p>
          <w:p w14:paraId="16B59FC8" w14:textId="046F33EE" w:rsidR="008A7715" w:rsidRPr="008B6EB4" w:rsidRDefault="008A7715" w:rsidP="008A7715">
            <w:pPr>
              <w:pStyle w:val="Text"/>
              <w:keepLines w:val="0"/>
              <w:rPr>
                <w:vertAlign w:val="superscript"/>
              </w:rPr>
            </w:pPr>
            <w:r w:rsidRPr="008B6EB4">
              <w:rPr>
                <w:strike/>
                <w:highlight w:val="lightGray"/>
                <w:vertAlign w:val="superscript"/>
              </w:rPr>
              <w:t xml:space="preserve">3 </w:t>
            </w:r>
            <w:r w:rsidRPr="008B6EB4">
              <w:rPr>
                <w:strike/>
                <w:highlight w:val="lightGray"/>
              </w:rPr>
              <w:t>Änderung der Musterstatuten für Raiffeisenbanken, beschlossen von der ausserordentlichen Delegiertenversammlung von Raiffeisen Schweiz vom 16. November 2019</w:t>
            </w:r>
          </w:p>
        </w:tc>
        <w:tc>
          <w:tcPr>
            <w:tcW w:w="2038" w:type="pct"/>
            <w:tcBorders>
              <w:top w:val="single" w:sz="4" w:space="0" w:color="BFBFBF"/>
              <w:left w:val="nil"/>
              <w:bottom w:val="single" w:sz="4" w:space="0" w:color="BFBFBF"/>
              <w:right w:val="single" w:sz="12" w:space="0" w:color="auto"/>
            </w:tcBorders>
          </w:tcPr>
          <w:p w14:paraId="4CDF61D4" w14:textId="77777777" w:rsidR="008A7715" w:rsidRPr="008B6EB4" w:rsidRDefault="008A7715" w:rsidP="008A7715">
            <w:pPr>
              <w:pStyle w:val="Text"/>
              <w:keepLines w:val="0"/>
            </w:pPr>
            <w:r w:rsidRPr="008B6EB4">
              <w:rPr>
                <w:vertAlign w:val="superscript"/>
              </w:rPr>
              <w:lastRenderedPageBreak/>
              <w:t>1</w:t>
            </w:r>
            <w:r w:rsidRPr="008B6EB4">
              <w:t>Die Generalversammlung fasst ihre Beschlüsse und vollzieht ihre Wahlen mit dem absoluten Mehr der abgegebenen Stimmen, soweit es das Gesetz oder die Statuten nicht anders bestimmen.</w:t>
            </w:r>
          </w:p>
          <w:p w14:paraId="30B8F076" w14:textId="77777777" w:rsidR="008A7715" w:rsidRPr="008B6EB4" w:rsidRDefault="008A7715" w:rsidP="008A7715">
            <w:pPr>
              <w:pStyle w:val="Text"/>
              <w:keepLines w:val="0"/>
            </w:pPr>
            <w:r w:rsidRPr="008B6EB4">
              <w:rPr>
                <w:vertAlign w:val="superscript"/>
              </w:rPr>
              <w:t>2</w:t>
            </w:r>
            <w:r w:rsidRPr="008B6EB4">
              <w:t>Bei Stimmengleichheit ist nach weiterer Diskussion nochmals abzustimmen. Bei erneuter Stimmengleichheit ist der Antrag abgelehnt.</w:t>
            </w:r>
          </w:p>
          <w:p w14:paraId="41EDAEAB" w14:textId="77777777" w:rsidR="008A7715" w:rsidRPr="008B6EB4" w:rsidRDefault="008A7715" w:rsidP="008A7715">
            <w:pPr>
              <w:pStyle w:val="Text"/>
              <w:keepLines w:val="0"/>
            </w:pPr>
            <w:r w:rsidRPr="008B6EB4">
              <w:rPr>
                <w:vertAlign w:val="superscript"/>
              </w:rPr>
              <w:t>3</w:t>
            </w:r>
            <w:r w:rsidRPr="008B6EB4">
              <w:t>Erreichen bei Wahlen nicht genügend Kandidaten das absolute Mehr, entscheidet in einem zweiten Wahlgang das relative Mehr.</w:t>
            </w:r>
          </w:p>
          <w:p w14:paraId="56529AC1" w14:textId="31376AFC" w:rsidR="008A7715" w:rsidRPr="008B6EB4" w:rsidRDefault="008A7715" w:rsidP="008A7715">
            <w:pPr>
              <w:pStyle w:val="Text"/>
              <w:keepLines w:val="0"/>
              <w:rPr>
                <w:vertAlign w:val="superscript"/>
              </w:rPr>
            </w:pPr>
            <w:r w:rsidRPr="008B6EB4">
              <w:rPr>
                <w:vertAlign w:val="superscript"/>
              </w:rPr>
              <w:t>4</w:t>
            </w:r>
            <w:r w:rsidRPr="008B6EB4">
              <w:t>Für die Abänderung der Statuten oder die Fusion der Genossenschaft bedarf es der Zustimmung von zwei Dritteln, für deren Auflösung der Zustimmung von drei Vierteln der abgegebenen Stimmen.</w:t>
            </w:r>
          </w:p>
          <w:p w14:paraId="3A07C6A4" w14:textId="44C50E72" w:rsidR="008A7715" w:rsidRPr="008B6EB4" w:rsidRDefault="008A7715" w:rsidP="008A7715">
            <w:pPr>
              <w:pStyle w:val="Text"/>
              <w:keepLines w:val="0"/>
            </w:pPr>
            <w:r w:rsidRPr="008B6EB4">
              <w:rPr>
                <w:highlight w:val="lightGray"/>
                <w:vertAlign w:val="superscript"/>
              </w:rPr>
              <w:t>5</w:t>
            </w:r>
            <w:r w:rsidRPr="008B6EB4">
              <w:t xml:space="preserve">Die Ausübung der Befugnisse durch eine schriftliche oder elektronische Stimmabgabe (Urabstimmung) im Rahmen einer Generalversammlung oder einer Delegiertenversammlung bedarf der Zustimmung von zwei Dritteln der abgegebenen Stimmen. </w:t>
            </w:r>
          </w:p>
          <w:p w14:paraId="575C43F7" w14:textId="51730C50" w:rsidR="008A7715" w:rsidRPr="008B6EB4" w:rsidRDefault="008A7715" w:rsidP="008A7715">
            <w:pPr>
              <w:pStyle w:val="Text"/>
              <w:keepLines w:val="0"/>
            </w:pPr>
            <w:r w:rsidRPr="008B6EB4">
              <w:rPr>
                <w:highlight w:val="lightGray"/>
                <w:vertAlign w:val="superscript"/>
              </w:rPr>
              <w:t>6</w:t>
            </w:r>
            <w:r w:rsidRPr="008B6EB4">
              <w:t>Der Beschluss betreffend den Austritt aus Raiffeisen Schweiz erfordert die Zustimmung von drei Vierteln der abgegebenen Stimmen, wobei mindestens drei Viertel aller Mitglieder anwesend oder vertreten sein müssen.</w:t>
            </w:r>
          </w:p>
          <w:p w14:paraId="09A83207" w14:textId="6BEF8272" w:rsidR="008A7715" w:rsidRPr="008B6EB4" w:rsidRDefault="008A7715" w:rsidP="008A7715">
            <w:pPr>
              <w:pStyle w:val="Text"/>
              <w:keepLines w:val="0"/>
            </w:pPr>
            <w:r w:rsidRPr="008B6EB4">
              <w:rPr>
                <w:highlight w:val="lightGray"/>
                <w:vertAlign w:val="superscript"/>
              </w:rPr>
              <w:t>7</w:t>
            </w:r>
            <w:r w:rsidRPr="008B6EB4">
              <w:t>Abstimmungen und Wahlen erfolgen in der Regel offen. Eine geheime Abstimmung oder Wahl findet statt, wenn wenigstens ein Zehntel der anwesenden oder vertretenen Mitglieder dies verlangt.</w:t>
            </w:r>
          </w:p>
          <w:p w14:paraId="50BF8563" w14:textId="53558C8A" w:rsidR="008A7715" w:rsidRPr="008B6EB4" w:rsidRDefault="008A7715" w:rsidP="008A7715">
            <w:pPr>
              <w:pStyle w:val="Text"/>
              <w:keepLines w:val="0"/>
            </w:pPr>
            <w:r w:rsidRPr="008B6EB4">
              <w:rPr>
                <w:highlight w:val="lightGray"/>
                <w:vertAlign w:val="superscript"/>
              </w:rPr>
              <w:lastRenderedPageBreak/>
              <w:t>8</w:t>
            </w:r>
            <w:r w:rsidRPr="008B6EB4">
              <w:t>Über Geschäfte, die nicht auf der Traktandenliste angekündigt worden sind, können keine Beschlüsse gefasst werden, ausser über den Antrag ein nicht traktandiertes Geschäft in einer nächsten Generalversammlung zu behandeln.</w:t>
            </w:r>
          </w:p>
        </w:tc>
        <w:tc>
          <w:tcPr>
            <w:tcW w:w="923" w:type="pct"/>
            <w:tcBorders>
              <w:top w:val="single" w:sz="4" w:space="0" w:color="BFBFBF"/>
              <w:left w:val="single" w:sz="12" w:space="0" w:color="auto"/>
              <w:bottom w:val="single" w:sz="4" w:space="0" w:color="BFBFBF"/>
              <w:right w:val="single" w:sz="4" w:space="0" w:color="auto"/>
            </w:tcBorders>
          </w:tcPr>
          <w:p w14:paraId="0C230B37" w14:textId="250D14A4" w:rsidR="008A7715" w:rsidRPr="008B6EB4" w:rsidRDefault="008A7715" w:rsidP="008A7715">
            <w:pPr>
              <w:pStyle w:val="Text"/>
              <w:keepLines w:val="0"/>
              <w:rPr>
                <w:vertAlign w:val="superscript"/>
              </w:rPr>
            </w:pPr>
          </w:p>
        </w:tc>
      </w:tr>
      <w:bookmarkEnd w:id="2"/>
      <w:tr w:rsidR="008A7715" w:rsidRPr="008B6EB4" w14:paraId="24B930F6" w14:textId="204668A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53DC219" w14:textId="170F4541" w:rsidR="008A7715" w:rsidRPr="008B6EB4" w:rsidRDefault="008A7715" w:rsidP="008A7715">
            <w:pPr>
              <w:pStyle w:val="Title1"/>
              <w:keepNext w:val="0"/>
            </w:pPr>
            <w:r w:rsidRPr="008B6EB4">
              <w:t xml:space="preserve">Art. </w:t>
            </w:r>
            <w:r w:rsidRPr="008B6EB4">
              <w:rPr>
                <w:strike/>
                <w:highlight w:val="lightGray"/>
              </w:rPr>
              <w:t>22</w:t>
            </w:r>
            <w:proofErr w:type="gramStart"/>
            <w:r w:rsidRPr="008B6EB4">
              <w:rPr>
                <w:strike/>
                <w:highlight w:val="lightGray"/>
              </w:rPr>
              <w:t>bis[</w:t>
            </w:r>
            <w:proofErr w:type="gramEnd"/>
            <w:r w:rsidRPr="008B6EB4">
              <w:rPr>
                <w:strike/>
                <w:highlight w:val="lightGray"/>
              </w:rPr>
              <w:t>1]</w:t>
            </w:r>
            <w:r w:rsidRPr="008B6EB4">
              <w:t xml:space="preserve"> - Tagungsort </w:t>
            </w:r>
          </w:p>
        </w:tc>
        <w:tc>
          <w:tcPr>
            <w:tcW w:w="2038" w:type="pct"/>
            <w:tcBorders>
              <w:top w:val="single" w:sz="4" w:space="0" w:color="BFBFBF"/>
              <w:left w:val="nil"/>
              <w:bottom w:val="single" w:sz="4" w:space="0" w:color="BFBFBF"/>
              <w:right w:val="single" w:sz="12" w:space="0" w:color="auto"/>
            </w:tcBorders>
          </w:tcPr>
          <w:p w14:paraId="7D4C037B" w14:textId="1A8CC0D6" w:rsidR="008A7715" w:rsidRPr="008B6EB4" w:rsidRDefault="008A7715" w:rsidP="008A7715">
            <w:pPr>
              <w:pStyle w:val="Title1"/>
              <w:keepNext w:val="0"/>
            </w:pPr>
            <w:r w:rsidRPr="008B6EB4">
              <w:t xml:space="preserve">Art. </w:t>
            </w:r>
            <w:r w:rsidRPr="008B6EB4">
              <w:rPr>
                <w:highlight w:val="lightGray"/>
              </w:rPr>
              <w:t>27</w:t>
            </w:r>
            <w:r w:rsidRPr="008B6EB4">
              <w:t xml:space="preserve"> - Tagungsort </w:t>
            </w:r>
          </w:p>
        </w:tc>
        <w:tc>
          <w:tcPr>
            <w:tcW w:w="923" w:type="pct"/>
            <w:tcBorders>
              <w:top w:val="single" w:sz="4" w:space="0" w:color="BFBFBF"/>
              <w:left w:val="single" w:sz="12" w:space="0" w:color="auto"/>
              <w:bottom w:val="single" w:sz="4" w:space="0" w:color="BFBFBF"/>
              <w:right w:val="single" w:sz="4" w:space="0" w:color="auto"/>
            </w:tcBorders>
          </w:tcPr>
          <w:p w14:paraId="28875129" w14:textId="77777777" w:rsidR="008A7715" w:rsidRPr="008B6EB4" w:rsidRDefault="008A7715" w:rsidP="008A7715">
            <w:pPr>
              <w:pStyle w:val="Title1"/>
              <w:keepNext w:val="0"/>
            </w:pPr>
          </w:p>
        </w:tc>
      </w:tr>
      <w:tr w:rsidR="008A7715" w:rsidRPr="008B6EB4" w14:paraId="75C241CA" w14:textId="76AA0E3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30B87CD" w14:textId="77777777" w:rsidR="008A7715" w:rsidRPr="008B6EB4" w:rsidRDefault="008A7715" w:rsidP="008A7715">
            <w:pPr>
              <w:pStyle w:val="Text"/>
              <w:keepLines w:val="0"/>
            </w:pPr>
            <w:r w:rsidRPr="008B6EB4">
              <w:rPr>
                <w:vertAlign w:val="superscript"/>
              </w:rPr>
              <w:t>1</w:t>
            </w:r>
            <w:r w:rsidRPr="008B6EB4">
              <w:t>Der Verwaltungsrat beschliesst den Tagungsort der Generalversammlung.</w:t>
            </w:r>
          </w:p>
          <w:p w14:paraId="5C659E82" w14:textId="77777777" w:rsidR="008A7715" w:rsidRPr="008B6EB4" w:rsidRDefault="008A7715" w:rsidP="008A7715">
            <w:pPr>
              <w:pStyle w:val="Text"/>
              <w:keepLines w:val="0"/>
            </w:pPr>
            <w:r w:rsidRPr="008B6EB4">
              <w:rPr>
                <w:vertAlign w:val="superscript"/>
              </w:rPr>
              <w:t>2</w:t>
            </w:r>
            <w:r w:rsidRPr="008B6EB4">
              <w:t>Die Generalversammlung kann an verschiedenen Orten gleichzeitig durchgeführt werden. Die Voten der Teilnehmenden müssen in diesem Fall unmittelbar in Bild und Ton an sämtliche Tagungsorte übertragen werden.</w:t>
            </w:r>
          </w:p>
          <w:p w14:paraId="417ED5AA" w14:textId="572ED404"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5DF26EB1" w14:textId="39D7BEF0" w:rsidR="008A7715" w:rsidRPr="008B6EB4" w:rsidRDefault="008A7715" w:rsidP="008A7715">
            <w:pPr>
              <w:pStyle w:val="Text"/>
              <w:keepLines w:val="0"/>
              <w:rPr>
                <w:strike/>
                <w:vertAlign w:val="superscript"/>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2DA262EA" w14:textId="77777777" w:rsidR="008A7715" w:rsidRPr="008B6EB4" w:rsidRDefault="008A7715" w:rsidP="008A7715">
            <w:pPr>
              <w:pStyle w:val="Text"/>
              <w:keepLines w:val="0"/>
            </w:pPr>
            <w:r w:rsidRPr="008B6EB4">
              <w:rPr>
                <w:vertAlign w:val="superscript"/>
              </w:rPr>
              <w:t>1</w:t>
            </w:r>
            <w:r w:rsidRPr="008B6EB4">
              <w:t>Der Verwaltungsrat beschliesst den Tagungsort der Generalversammlung.</w:t>
            </w:r>
          </w:p>
          <w:p w14:paraId="388D7071" w14:textId="584209E4" w:rsidR="008A7715" w:rsidRPr="008B6EB4" w:rsidRDefault="008A7715" w:rsidP="008A7715">
            <w:pPr>
              <w:pStyle w:val="Text"/>
              <w:keepLines w:val="0"/>
              <w:rPr>
                <w:vertAlign w:val="superscript"/>
              </w:rPr>
            </w:pPr>
            <w:r w:rsidRPr="008B6EB4">
              <w:rPr>
                <w:vertAlign w:val="superscript"/>
              </w:rPr>
              <w:t>2</w:t>
            </w:r>
            <w:r w:rsidRPr="008B6EB4">
              <w:t>Die Generalversammlung kann an verschiedenen Orten gleichzeitig durchgeführt werden. Die Voten der Teilnehmenden müssen in diesem Fall unmittelbar in Bild und Ton an sämtliche Tagungsorte übertragen werden.</w:t>
            </w:r>
          </w:p>
        </w:tc>
        <w:tc>
          <w:tcPr>
            <w:tcW w:w="923" w:type="pct"/>
            <w:tcBorders>
              <w:top w:val="single" w:sz="4" w:space="0" w:color="BFBFBF"/>
              <w:left w:val="single" w:sz="12" w:space="0" w:color="auto"/>
              <w:bottom w:val="single" w:sz="4" w:space="0" w:color="BFBFBF"/>
              <w:right w:val="single" w:sz="4" w:space="0" w:color="auto"/>
            </w:tcBorders>
          </w:tcPr>
          <w:p w14:paraId="69986AEF" w14:textId="2142EE4D" w:rsidR="008A7715" w:rsidRPr="008B6EB4" w:rsidRDefault="008A7715" w:rsidP="008A7715">
            <w:pPr>
              <w:pStyle w:val="Text"/>
              <w:keepLines w:val="0"/>
            </w:pPr>
          </w:p>
        </w:tc>
      </w:tr>
      <w:tr w:rsidR="008A7715" w:rsidRPr="008B6EB4" w14:paraId="16CFC783" w14:textId="302B3805"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40CCF2C3" w14:textId="2D4C9081" w:rsidR="008A7715" w:rsidRPr="008B6EB4" w:rsidRDefault="008A7715" w:rsidP="008A7715">
            <w:pPr>
              <w:pStyle w:val="Title1"/>
              <w:keepNext w:val="0"/>
            </w:pPr>
            <w:r w:rsidRPr="008B6EB4">
              <w:t xml:space="preserve">Art. </w:t>
            </w:r>
            <w:r w:rsidRPr="008B6EB4">
              <w:rPr>
                <w:strike/>
                <w:highlight w:val="lightGray"/>
              </w:rPr>
              <w:t>22</w:t>
            </w:r>
            <w:proofErr w:type="gramStart"/>
            <w:r w:rsidRPr="008B6EB4">
              <w:rPr>
                <w:strike/>
                <w:highlight w:val="lightGray"/>
              </w:rPr>
              <w:t>ter[</w:t>
            </w:r>
            <w:proofErr w:type="gramEnd"/>
            <w:r w:rsidRPr="008B6EB4">
              <w:rPr>
                <w:strike/>
                <w:highlight w:val="lightGray"/>
              </w:rPr>
              <w:t>1]</w:t>
            </w:r>
            <w:r w:rsidRPr="008B6EB4">
              <w:t xml:space="preserve"> - Verwendung elektronischer Mittel</w:t>
            </w:r>
          </w:p>
        </w:tc>
        <w:tc>
          <w:tcPr>
            <w:tcW w:w="2038" w:type="pct"/>
            <w:tcBorders>
              <w:top w:val="single" w:sz="4" w:space="0" w:color="BFBFBF"/>
              <w:left w:val="nil"/>
              <w:bottom w:val="single" w:sz="4" w:space="0" w:color="BFBFBF"/>
              <w:right w:val="single" w:sz="12" w:space="0" w:color="auto"/>
            </w:tcBorders>
            <w:vAlign w:val="bottom"/>
          </w:tcPr>
          <w:p w14:paraId="118A017A" w14:textId="37B85A8C" w:rsidR="008A7715" w:rsidRPr="008B6EB4" w:rsidRDefault="008A7715" w:rsidP="008A7715">
            <w:pPr>
              <w:pStyle w:val="Title1"/>
              <w:keepNext w:val="0"/>
            </w:pPr>
            <w:r w:rsidRPr="008B6EB4">
              <w:t xml:space="preserve">Art. </w:t>
            </w:r>
            <w:r w:rsidRPr="008B6EB4">
              <w:rPr>
                <w:highlight w:val="lightGray"/>
              </w:rPr>
              <w:t>28</w:t>
            </w:r>
            <w:r w:rsidRPr="008B6EB4">
              <w:t xml:space="preserve"> - Verwendung elektronischer Mittel</w:t>
            </w:r>
          </w:p>
        </w:tc>
        <w:tc>
          <w:tcPr>
            <w:tcW w:w="923" w:type="pct"/>
            <w:tcBorders>
              <w:top w:val="single" w:sz="4" w:space="0" w:color="BFBFBF"/>
              <w:left w:val="single" w:sz="12" w:space="0" w:color="auto"/>
              <w:bottom w:val="single" w:sz="4" w:space="0" w:color="BFBFBF"/>
              <w:right w:val="single" w:sz="4" w:space="0" w:color="auto"/>
            </w:tcBorders>
          </w:tcPr>
          <w:p w14:paraId="3D616060" w14:textId="77777777" w:rsidR="008A7715" w:rsidRPr="008B6EB4" w:rsidRDefault="008A7715" w:rsidP="008A7715">
            <w:pPr>
              <w:pStyle w:val="Title1"/>
              <w:keepNext w:val="0"/>
            </w:pPr>
          </w:p>
        </w:tc>
      </w:tr>
      <w:tr w:rsidR="008A7715" w:rsidRPr="008B6EB4" w14:paraId="47F648FC" w14:textId="75A090E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8C1FF09" w14:textId="77777777" w:rsidR="008A7715" w:rsidRPr="008B6EB4" w:rsidRDefault="008A7715" w:rsidP="008A7715">
            <w:pPr>
              <w:pStyle w:val="Text"/>
              <w:keepLines w:val="0"/>
            </w:pPr>
            <w:r w:rsidRPr="008B6EB4">
              <w:t>Der Verwaltungsrat kann vorsehen, dass nicht am Tagungsort der Generalversammlung anwesende Mitglieder ihre Rechte auf elektronischem Weg ausüben können.</w:t>
            </w:r>
          </w:p>
          <w:p w14:paraId="1561A363" w14:textId="5E42CFE0"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7824E07E" w14:textId="5DC5B965" w:rsidR="008A7715" w:rsidRPr="008B6EB4" w:rsidRDefault="008A7715" w:rsidP="008A7715">
            <w:pPr>
              <w:pStyle w:val="Text"/>
              <w:keepLines w:val="0"/>
              <w:rPr>
                <w:strike/>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40A030E0" w14:textId="77777777" w:rsidR="008A7715" w:rsidRPr="008B6EB4" w:rsidRDefault="008A7715" w:rsidP="008A7715">
            <w:pPr>
              <w:pStyle w:val="Text"/>
              <w:keepLines w:val="0"/>
            </w:pPr>
            <w:r w:rsidRPr="008B6EB4">
              <w:t>Der Verwaltungsrat kann vorsehen, dass nicht am Tagungsort der Generalversammlung anwesende Mitglieder ihre Rechte auf elektronischem Weg ausüben können.</w:t>
            </w:r>
          </w:p>
          <w:p w14:paraId="39C5280D" w14:textId="65A91231"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31AE8828" w14:textId="77777777" w:rsidR="008A7715" w:rsidRPr="008B6EB4" w:rsidRDefault="008A7715" w:rsidP="008A7715">
            <w:pPr>
              <w:pStyle w:val="Text"/>
              <w:keepLines w:val="0"/>
            </w:pPr>
          </w:p>
        </w:tc>
      </w:tr>
      <w:tr w:rsidR="008A7715" w:rsidRPr="008B6EB4" w14:paraId="508B2CDC" w14:textId="35D8ABD9"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63C8ADDD" w14:textId="4F038869" w:rsidR="008A7715" w:rsidRPr="008B6EB4" w:rsidRDefault="008A7715" w:rsidP="008A7715">
            <w:pPr>
              <w:pStyle w:val="Title1"/>
              <w:keepNext w:val="0"/>
            </w:pPr>
            <w:r w:rsidRPr="008B6EB4">
              <w:t xml:space="preserve">Art. </w:t>
            </w:r>
            <w:r w:rsidRPr="008B6EB4">
              <w:rPr>
                <w:strike/>
                <w:highlight w:val="lightGray"/>
              </w:rPr>
              <w:t>22</w:t>
            </w:r>
            <w:proofErr w:type="gramStart"/>
            <w:r w:rsidRPr="008B6EB4">
              <w:rPr>
                <w:strike/>
                <w:highlight w:val="lightGray"/>
              </w:rPr>
              <w:t>quater[</w:t>
            </w:r>
            <w:proofErr w:type="gramEnd"/>
            <w:r w:rsidRPr="008B6EB4">
              <w:rPr>
                <w:strike/>
                <w:highlight w:val="lightGray"/>
              </w:rPr>
              <w:t>1]</w:t>
            </w:r>
            <w:r w:rsidRPr="008B6EB4">
              <w:t xml:space="preserve"> - Virtuelle Generalversammlung </w:t>
            </w:r>
          </w:p>
        </w:tc>
        <w:tc>
          <w:tcPr>
            <w:tcW w:w="2038" w:type="pct"/>
            <w:tcBorders>
              <w:top w:val="single" w:sz="4" w:space="0" w:color="BFBFBF"/>
              <w:left w:val="nil"/>
              <w:bottom w:val="single" w:sz="4" w:space="0" w:color="BFBFBF"/>
              <w:right w:val="single" w:sz="12" w:space="0" w:color="auto"/>
            </w:tcBorders>
            <w:vAlign w:val="bottom"/>
          </w:tcPr>
          <w:p w14:paraId="24C2D938" w14:textId="3891090D" w:rsidR="008A7715" w:rsidRPr="008B6EB4" w:rsidRDefault="008A7715" w:rsidP="008A7715">
            <w:pPr>
              <w:pStyle w:val="Title1"/>
              <w:keepNext w:val="0"/>
            </w:pPr>
            <w:r w:rsidRPr="008B6EB4">
              <w:t xml:space="preserve">Art. </w:t>
            </w:r>
            <w:r w:rsidRPr="008B6EB4">
              <w:rPr>
                <w:highlight w:val="lightGray"/>
              </w:rPr>
              <w:t>29</w:t>
            </w:r>
            <w:r w:rsidRPr="008B6EB4">
              <w:t xml:space="preserve"> - Virtuelle Generalversammlung </w:t>
            </w:r>
          </w:p>
        </w:tc>
        <w:tc>
          <w:tcPr>
            <w:tcW w:w="923" w:type="pct"/>
            <w:tcBorders>
              <w:top w:val="single" w:sz="4" w:space="0" w:color="BFBFBF"/>
              <w:left w:val="single" w:sz="12" w:space="0" w:color="auto"/>
              <w:bottom w:val="single" w:sz="4" w:space="0" w:color="BFBFBF"/>
              <w:right w:val="single" w:sz="4" w:space="0" w:color="auto"/>
            </w:tcBorders>
          </w:tcPr>
          <w:p w14:paraId="10F01423" w14:textId="77777777" w:rsidR="008A7715" w:rsidRPr="008B6EB4" w:rsidRDefault="008A7715" w:rsidP="008A7715">
            <w:pPr>
              <w:pStyle w:val="Title1"/>
              <w:keepNext w:val="0"/>
            </w:pPr>
          </w:p>
        </w:tc>
      </w:tr>
      <w:tr w:rsidR="008A7715" w:rsidRPr="008B6EB4" w14:paraId="256B06DD" w14:textId="05FF032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5F4C27E" w14:textId="77777777" w:rsidR="008A7715" w:rsidRPr="008B6EB4" w:rsidRDefault="008A7715" w:rsidP="008A7715">
            <w:pPr>
              <w:pStyle w:val="Text"/>
              <w:keepLines w:val="0"/>
            </w:pPr>
            <w:r w:rsidRPr="008B6EB4">
              <w:rPr>
                <w:vertAlign w:val="superscript"/>
              </w:rPr>
              <w:t>1</w:t>
            </w:r>
            <w:r w:rsidRPr="008B6EB4">
              <w:t>Eine Generalversammlung kann mit elektronischen Mitteln ohne Tagungsort durchgeführt werden.</w:t>
            </w:r>
          </w:p>
          <w:p w14:paraId="79D64F29" w14:textId="77777777" w:rsidR="008A7715" w:rsidRPr="008B6EB4" w:rsidRDefault="008A7715" w:rsidP="008A7715">
            <w:pPr>
              <w:pStyle w:val="Text"/>
              <w:keepLines w:val="0"/>
            </w:pPr>
            <w:r w:rsidRPr="008B6EB4">
              <w:rPr>
                <w:vertAlign w:val="superscript"/>
              </w:rPr>
              <w:t>2</w:t>
            </w:r>
            <w:r w:rsidRPr="008B6EB4">
              <w:t>Im Übrigen gelten die statutarischen und gesetzlichen Bestimmungen zur Einberufung und Durchführung für die Generalversammlung.</w:t>
            </w:r>
          </w:p>
          <w:p w14:paraId="2DA7CD9C" w14:textId="76CE34FA"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33C40B31" w14:textId="19879AF0" w:rsidR="008A7715" w:rsidRPr="008B6EB4" w:rsidRDefault="008A7715" w:rsidP="008A7715">
            <w:pPr>
              <w:pStyle w:val="Text"/>
              <w:keepLines w:val="0"/>
              <w:rPr>
                <w:strike/>
                <w:vertAlign w:val="superscript"/>
              </w:rPr>
            </w:pPr>
            <w:r w:rsidRPr="008B6EB4">
              <w:rPr>
                <w:strike/>
                <w:highlight w:val="lightGray"/>
                <w:vertAlign w:val="superscript"/>
              </w:rPr>
              <w:lastRenderedPageBreak/>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446D8998" w14:textId="77777777" w:rsidR="008A7715" w:rsidRPr="008B6EB4" w:rsidRDefault="008A7715" w:rsidP="008A7715">
            <w:pPr>
              <w:pStyle w:val="Text"/>
              <w:keepLines w:val="0"/>
            </w:pPr>
            <w:r w:rsidRPr="008B6EB4">
              <w:rPr>
                <w:vertAlign w:val="superscript"/>
              </w:rPr>
              <w:lastRenderedPageBreak/>
              <w:t>1</w:t>
            </w:r>
            <w:r w:rsidRPr="008B6EB4">
              <w:t>Eine Generalversammlung kann mit elektronischen Mitteln ohne Tagungsort durchgeführt werden.</w:t>
            </w:r>
          </w:p>
          <w:p w14:paraId="02EE2721" w14:textId="164D8E09" w:rsidR="008A7715" w:rsidRPr="008B6EB4" w:rsidRDefault="008A7715" w:rsidP="008A7715">
            <w:pPr>
              <w:pStyle w:val="Text"/>
              <w:keepLines w:val="0"/>
            </w:pPr>
            <w:r w:rsidRPr="008B6EB4">
              <w:rPr>
                <w:vertAlign w:val="superscript"/>
              </w:rPr>
              <w:t>2</w:t>
            </w:r>
            <w:r w:rsidRPr="008B6EB4">
              <w:t>Im Übrigen gelten die statutarischen und gesetzlichen Bestimmungen zur Einberufung und Durchführung für die Generalversammlung.</w:t>
            </w:r>
          </w:p>
        </w:tc>
        <w:tc>
          <w:tcPr>
            <w:tcW w:w="923" w:type="pct"/>
            <w:tcBorders>
              <w:top w:val="single" w:sz="4" w:space="0" w:color="BFBFBF"/>
              <w:left w:val="single" w:sz="12" w:space="0" w:color="auto"/>
              <w:bottom w:val="single" w:sz="4" w:space="0" w:color="BFBFBF"/>
              <w:right w:val="single" w:sz="4" w:space="0" w:color="auto"/>
            </w:tcBorders>
          </w:tcPr>
          <w:p w14:paraId="11614C22" w14:textId="77777777" w:rsidR="008A7715" w:rsidRPr="008B6EB4" w:rsidRDefault="008A7715" w:rsidP="008A7715">
            <w:pPr>
              <w:pStyle w:val="Text"/>
              <w:keepLines w:val="0"/>
              <w:rPr>
                <w:vertAlign w:val="superscript"/>
              </w:rPr>
            </w:pPr>
          </w:p>
        </w:tc>
      </w:tr>
      <w:tr w:rsidR="008A7715" w:rsidRPr="008B6EB4" w14:paraId="451E3A23" w14:textId="0714AAA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62F4987" w14:textId="1ED7C9D0" w:rsidR="008A7715" w:rsidRPr="008B6EB4" w:rsidRDefault="008A7715" w:rsidP="008A7715">
            <w:pPr>
              <w:pStyle w:val="Title1"/>
              <w:keepNext w:val="0"/>
            </w:pPr>
            <w:r w:rsidRPr="008B6EB4">
              <w:t xml:space="preserve">Art. </w:t>
            </w:r>
            <w:r w:rsidRPr="008B6EB4">
              <w:rPr>
                <w:strike/>
                <w:highlight w:val="lightGray"/>
              </w:rPr>
              <w:t>22</w:t>
            </w:r>
            <w:proofErr w:type="gramStart"/>
            <w:r w:rsidRPr="008B6EB4">
              <w:rPr>
                <w:strike/>
                <w:highlight w:val="lightGray"/>
              </w:rPr>
              <w:t>quinquies[</w:t>
            </w:r>
            <w:proofErr w:type="gramEnd"/>
            <w:r w:rsidRPr="008B6EB4">
              <w:rPr>
                <w:strike/>
                <w:highlight w:val="lightGray"/>
              </w:rPr>
              <w:t>1]</w:t>
            </w:r>
            <w:r w:rsidRPr="008B6EB4">
              <w:t xml:space="preserve"> - Voraussetzungen für die Verwendung elektronischer Mittel</w:t>
            </w:r>
          </w:p>
        </w:tc>
        <w:tc>
          <w:tcPr>
            <w:tcW w:w="2038" w:type="pct"/>
            <w:tcBorders>
              <w:top w:val="single" w:sz="4" w:space="0" w:color="BFBFBF"/>
              <w:left w:val="nil"/>
              <w:bottom w:val="single" w:sz="4" w:space="0" w:color="BFBFBF"/>
              <w:right w:val="single" w:sz="12" w:space="0" w:color="auto"/>
            </w:tcBorders>
          </w:tcPr>
          <w:p w14:paraId="1F249C0C" w14:textId="2BCC59FC" w:rsidR="008A7715" w:rsidRPr="008B6EB4" w:rsidRDefault="008A7715" w:rsidP="008A7715">
            <w:pPr>
              <w:pStyle w:val="Title1"/>
              <w:keepNext w:val="0"/>
            </w:pPr>
            <w:r w:rsidRPr="008B6EB4">
              <w:t xml:space="preserve">Art. </w:t>
            </w:r>
            <w:r w:rsidRPr="008B6EB4">
              <w:rPr>
                <w:highlight w:val="lightGray"/>
              </w:rPr>
              <w:t>30</w:t>
            </w:r>
            <w:r w:rsidRPr="008B6EB4">
              <w:t xml:space="preserve"> - Voraussetzungen für die Verwendung elektronischer Mittel</w:t>
            </w:r>
          </w:p>
        </w:tc>
        <w:tc>
          <w:tcPr>
            <w:tcW w:w="923" w:type="pct"/>
            <w:tcBorders>
              <w:top w:val="single" w:sz="4" w:space="0" w:color="BFBFBF"/>
              <w:left w:val="single" w:sz="12" w:space="0" w:color="auto"/>
              <w:bottom w:val="single" w:sz="4" w:space="0" w:color="BFBFBF"/>
              <w:right w:val="single" w:sz="4" w:space="0" w:color="auto"/>
            </w:tcBorders>
          </w:tcPr>
          <w:p w14:paraId="42714B42" w14:textId="77777777" w:rsidR="008A7715" w:rsidRPr="008B6EB4" w:rsidRDefault="008A7715" w:rsidP="008A7715">
            <w:pPr>
              <w:pStyle w:val="Title1"/>
              <w:keepNext w:val="0"/>
              <w:rPr>
                <w:sz w:val="28"/>
              </w:rPr>
            </w:pPr>
          </w:p>
        </w:tc>
      </w:tr>
      <w:tr w:rsidR="008A7715" w:rsidRPr="008B6EB4" w14:paraId="7772170E" w14:textId="1FD4E0D9"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CDC03FC" w14:textId="77777777" w:rsidR="008A7715" w:rsidRPr="008B6EB4" w:rsidRDefault="008A7715" w:rsidP="008A7715">
            <w:pPr>
              <w:pStyle w:val="Text"/>
              <w:keepLines w:val="0"/>
            </w:pPr>
            <w:r w:rsidRPr="008B6EB4">
              <w:rPr>
                <w:vertAlign w:val="superscript"/>
              </w:rPr>
              <w:t>1</w:t>
            </w:r>
            <w:r w:rsidRPr="008B6EB4">
              <w:t xml:space="preserve">Der Verwaltungsrat regelt die Verwendung elektronischer Mittel. </w:t>
            </w:r>
          </w:p>
          <w:p w14:paraId="3F91AA0C" w14:textId="77777777" w:rsidR="008A7715" w:rsidRPr="008B6EB4" w:rsidRDefault="008A7715" w:rsidP="008A7715">
            <w:pPr>
              <w:pStyle w:val="Text"/>
              <w:keepLines w:val="0"/>
            </w:pPr>
            <w:r w:rsidRPr="008B6EB4">
              <w:t>Er stellt sicher, dass:</w:t>
            </w:r>
          </w:p>
          <w:p w14:paraId="52355D7C" w14:textId="77777777" w:rsidR="008A7715" w:rsidRPr="008B6EB4" w:rsidRDefault="008A7715" w:rsidP="008A7715">
            <w:pPr>
              <w:pStyle w:val="Text"/>
              <w:keepLines w:val="0"/>
              <w:ind w:left="220" w:hanging="220"/>
            </w:pPr>
            <w:r w:rsidRPr="008B6EB4">
              <w:t>1.</w:t>
            </w:r>
            <w:r w:rsidRPr="008B6EB4">
              <w:tab/>
            </w:r>
            <w:r w:rsidRPr="008B6EB4">
              <w:rPr>
                <w:strike/>
                <w:highlight w:val="lightGray"/>
              </w:rPr>
              <w:t>D</w:t>
            </w:r>
            <w:r w:rsidRPr="008B6EB4">
              <w:t>ie Identität der Teilnehmer feststeht;</w:t>
            </w:r>
          </w:p>
          <w:p w14:paraId="645030B1" w14:textId="77777777" w:rsidR="008A7715" w:rsidRPr="008B6EB4" w:rsidRDefault="008A7715" w:rsidP="008A7715">
            <w:pPr>
              <w:pStyle w:val="Text"/>
              <w:keepLines w:val="0"/>
              <w:ind w:left="220" w:hanging="220"/>
            </w:pPr>
            <w:r w:rsidRPr="008B6EB4">
              <w:t>2.</w:t>
            </w:r>
            <w:r w:rsidRPr="008B6EB4">
              <w:tab/>
            </w:r>
            <w:r w:rsidRPr="008B6EB4">
              <w:rPr>
                <w:strike/>
                <w:highlight w:val="lightGray"/>
              </w:rPr>
              <w:t>D</w:t>
            </w:r>
            <w:r w:rsidRPr="008B6EB4">
              <w:t>ie Voten in der Generalversammlung unmittelbar übertragen werden;</w:t>
            </w:r>
          </w:p>
          <w:p w14:paraId="7368DD8D" w14:textId="77777777" w:rsidR="008A7715" w:rsidRPr="008B6EB4" w:rsidRDefault="008A7715" w:rsidP="008A7715">
            <w:pPr>
              <w:pStyle w:val="Text"/>
              <w:keepLines w:val="0"/>
              <w:ind w:left="220" w:hanging="220"/>
            </w:pPr>
            <w:r w:rsidRPr="008B6EB4">
              <w:t>3.</w:t>
            </w:r>
            <w:r w:rsidRPr="008B6EB4">
              <w:tab/>
            </w:r>
            <w:r w:rsidRPr="008B6EB4">
              <w:rPr>
                <w:strike/>
                <w:highlight w:val="lightGray"/>
              </w:rPr>
              <w:t>J</w:t>
            </w:r>
            <w:r w:rsidRPr="008B6EB4">
              <w:t>eder Teilnehmer Anträge stellen und sich an der Diskussion beteiligen kann;</w:t>
            </w:r>
          </w:p>
          <w:p w14:paraId="19084F9A" w14:textId="77777777" w:rsidR="008A7715" w:rsidRPr="008B6EB4" w:rsidRDefault="008A7715" w:rsidP="008A7715">
            <w:pPr>
              <w:pStyle w:val="Text"/>
              <w:keepLines w:val="0"/>
              <w:ind w:left="220" w:hanging="220"/>
            </w:pPr>
            <w:r w:rsidRPr="008B6EB4">
              <w:t>4.</w:t>
            </w:r>
            <w:r w:rsidRPr="008B6EB4">
              <w:tab/>
            </w:r>
            <w:r w:rsidRPr="008B6EB4">
              <w:rPr>
                <w:strike/>
                <w:highlight w:val="lightGray"/>
              </w:rPr>
              <w:t>D</w:t>
            </w:r>
            <w:r w:rsidRPr="008B6EB4">
              <w:t>as Abstimmungsergebnis nicht verfälscht werden kann.</w:t>
            </w:r>
          </w:p>
          <w:p w14:paraId="6EE297A4" w14:textId="77777777" w:rsidR="008A7715" w:rsidRPr="008B6EB4" w:rsidRDefault="008A7715" w:rsidP="008A7715">
            <w:pPr>
              <w:pStyle w:val="Text"/>
              <w:keepLines w:val="0"/>
              <w:rPr>
                <w:strike/>
              </w:rPr>
            </w:pPr>
            <w:r w:rsidRPr="008B6EB4">
              <w:rPr>
                <w:vertAlign w:val="superscript"/>
              </w:rPr>
              <w:t>2</w:t>
            </w:r>
            <w:r w:rsidRPr="008B6EB4">
              <w:t xml:space="preserve">Treten während der Generalversammlung technische Probleme auf, sodass sie nicht ordnungsgemäss durchgeführt werden kann, muss die Generalversammlung wiederholt werden. </w:t>
            </w:r>
            <w:r w:rsidRPr="008B6EB4">
              <w:rPr>
                <w:strike/>
                <w:highlight w:val="lightGray"/>
              </w:rPr>
              <w:t>Die Frist bis zur nächsten Generalversammlung kann kürzer sein als 10 Tage (Art. 20 Abs. 1).</w:t>
            </w:r>
          </w:p>
          <w:p w14:paraId="05E06079" w14:textId="77777777" w:rsidR="008A7715" w:rsidRPr="008B6EB4" w:rsidRDefault="008A7715" w:rsidP="008A7715">
            <w:pPr>
              <w:pStyle w:val="Text"/>
              <w:keepLines w:val="0"/>
            </w:pPr>
            <w:r w:rsidRPr="008B6EB4">
              <w:rPr>
                <w:vertAlign w:val="superscript"/>
              </w:rPr>
              <w:t>3</w:t>
            </w:r>
            <w:r w:rsidRPr="008B6EB4">
              <w:t>Beschlüsse, welche die Generalversammlung vor dem Auftreten der technischen Probleme gefällt hat, bleiben gültig.</w:t>
            </w:r>
          </w:p>
          <w:p w14:paraId="0BE1B908" w14:textId="648C370F"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78FB56F5" w14:textId="6D842EC9" w:rsidR="008A7715" w:rsidRPr="008B6EB4" w:rsidRDefault="008A7715" w:rsidP="008A7715">
            <w:pPr>
              <w:pStyle w:val="Text"/>
              <w:keepLines w:val="0"/>
              <w:rPr>
                <w:strike/>
                <w:vertAlign w:val="superscript"/>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44208893" w14:textId="77777777" w:rsidR="008A7715" w:rsidRPr="008B6EB4" w:rsidRDefault="008A7715" w:rsidP="008A7715">
            <w:pPr>
              <w:pStyle w:val="Text"/>
              <w:keepLines w:val="0"/>
            </w:pPr>
            <w:r w:rsidRPr="008B6EB4">
              <w:rPr>
                <w:vertAlign w:val="superscript"/>
              </w:rPr>
              <w:t>1</w:t>
            </w:r>
            <w:r w:rsidRPr="008B6EB4">
              <w:t xml:space="preserve">Der Verwaltungsrat regelt die Verwendung elektronischer Mittel. </w:t>
            </w:r>
          </w:p>
          <w:p w14:paraId="2F2458E8" w14:textId="77777777" w:rsidR="008A7715" w:rsidRPr="008B6EB4" w:rsidRDefault="008A7715" w:rsidP="008A7715">
            <w:pPr>
              <w:pStyle w:val="Text"/>
              <w:keepLines w:val="0"/>
            </w:pPr>
            <w:r w:rsidRPr="008B6EB4">
              <w:t>Er stellt sicher, dass:</w:t>
            </w:r>
          </w:p>
          <w:p w14:paraId="20737D2C" w14:textId="050493D1" w:rsidR="008A7715" w:rsidRPr="008B6EB4" w:rsidRDefault="008A7715" w:rsidP="008A7715">
            <w:pPr>
              <w:pStyle w:val="Text"/>
              <w:keepLines w:val="0"/>
              <w:ind w:left="665" w:hanging="362"/>
            </w:pPr>
            <w:r w:rsidRPr="008B6EB4">
              <w:t>1.</w:t>
            </w:r>
            <w:r w:rsidRPr="008B6EB4">
              <w:tab/>
            </w:r>
            <w:r w:rsidRPr="008B6EB4">
              <w:rPr>
                <w:highlight w:val="lightGray"/>
              </w:rPr>
              <w:t>d</w:t>
            </w:r>
            <w:r w:rsidRPr="008B6EB4">
              <w:t>ie Identität der Teilnehmer feststeht;</w:t>
            </w:r>
          </w:p>
          <w:p w14:paraId="0995C001" w14:textId="1BA77672" w:rsidR="008A7715" w:rsidRPr="008B6EB4" w:rsidRDefault="008A7715" w:rsidP="008A7715">
            <w:pPr>
              <w:pStyle w:val="Text"/>
              <w:keepLines w:val="0"/>
              <w:ind w:left="665" w:hanging="362"/>
            </w:pPr>
            <w:r w:rsidRPr="008B6EB4">
              <w:t>2.</w:t>
            </w:r>
            <w:r w:rsidRPr="008B6EB4">
              <w:tab/>
            </w:r>
            <w:r w:rsidRPr="008B6EB4">
              <w:rPr>
                <w:highlight w:val="lightGray"/>
              </w:rPr>
              <w:t>d</w:t>
            </w:r>
            <w:r w:rsidRPr="008B6EB4">
              <w:t>ie Voten in der Generalversammlung unmittelbar übertragen werden;</w:t>
            </w:r>
          </w:p>
          <w:p w14:paraId="50F3909F" w14:textId="0277ABC4" w:rsidR="008A7715" w:rsidRPr="008B6EB4" w:rsidRDefault="008A7715" w:rsidP="008A7715">
            <w:pPr>
              <w:pStyle w:val="Text"/>
              <w:keepLines w:val="0"/>
              <w:ind w:left="665" w:hanging="362"/>
            </w:pPr>
            <w:r w:rsidRPr="008B6EB4">
              <w:t>3.</w:t>
            </w:r>
            <w:r w:rsidRPr="008B6EB4">
              <w:tab/>
            </w:r>
            <w:r w:rsidRPr="008B6EB4">
              <w:rPr>
                <w:highlight w:val="lightGray"/>
              </w:rPr>
              <w:t>j</w:t>
            </w:r>
            <w:r w:rsidRPr="008B6EB4">
              <w:t>eder Teilnehmer Anträge stellen und sich an der Diskussion beteiligen kann;</w:t>
            </w:r>
          </w:p>
          <w:p w14:paraId="2B000EB0" w14:textId="44052218" w:rsidR="008A7715" w:rsidRPr="008B6EB4" w:rsidRDefault="008A7715" w:rsidP="008A7715">
            <w:pPr>
              <w:pStyle w:val="Text"/>
              <w:keepLines w:val="0"/>
              <w:ind w:left="665" w:hanging="362"/>
            </w:pPr>
            <w:r w:rsidRPr="008B6EB4">
              <w:t>4.</w:t>
            </w:r>
            <w:r w:rsidRPr="008B6EB4">
              <w:tab/>
            </w:r>
            <w:r w:rsidRPr="008B6EB4">
              <w:rPr>
                <w:highlight w:val="lightGray"/>
              </w:rPr>
              <w:t>d</w:t>
            </w:r>
            <w:r w:rsidRPr="008B6EB4">
              <w:t>as Abstimmungsergebnis nicht verfälscht werden kann.</w:t>
            </w:r>
          </w:p>
          <w:p w14:paraId="3C403122" w14:textId="13F9CCCA" w:rsidR="008A7715" w:rsidRPr="008B6EB4" w:rsidRDefault="008A7715" w:rsidP="008A7715">
            <w:pPr>
              <w:pStyle w:val="Text"/>
              <w:keepLines w:val="0"/>
            </w:pPr>
            <w:r w:rsidRPr="008B6EB4">
              <w:rPr>
                <w:vertAlign w:val="superscript"/>
              </w:rPr>
              <w:t>2</w:t>
            </w:r>
            <w:r w:rsidRPr="008B6EB4">
              <w:t xml:space="preserve">Treten während der Generalversammlung technische Probleme auf, sodass sie nicht ordnungsgemäss durchgeführt werden kann, muss die Generalversammlung wiederholt werden. </w:t>
            </w:r>
          </w:p>
          <w:p w14:paraId="05A9ABDD" w14:textId="77777777" w:rsidR="008A7715" w:rsidRPr="008B6EB4" w:rsidRDefault="008A7715" w:rsidP="008A7715">
            <w:pPr>
              <w:pStyle w:val="Text"/>
              <w:keepLines w:val="0"/>
            </w:pPr>
            <w:r w:rsidRPr="008B6EB4">
              <w:rPr>
                <w:vertAlign w:val="superscript"/>
              </w:rPr>
              <w:t>3</w:t>
            </w:r>
            <w:r w:rsidRPr="008B6EB4">
              <w:t>Beschlüsse, welche die Generalversammlung vor dem Auftreten der technischen Probleme gefällt hat, bleiben gültig.</w:t>
            </w:r>
          </w:p>
          <w:p w14:paraId="5D43F129" w14:textId="6DC792A0"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0D646A6E" w14:textId="77777777"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0FE39F8A" w14:textId="629758CF" w:rsidR="008A7715" w:rsidRPr="008B6EB4" w:rsidRDefault="008A7715" w:rsidP="008A7715">
            <w:pPr>
              <w:spacing w:after="40" w:line="240" w:lineRule="auto"/>
              <w:rPr>
                <w:bCs/>
                <w:sz w:val="18"/>
              </w:rPr>
            </w:pPr>
            <w:r w:rsidRPr="008B6EB4">
              <w:rPr>
                <w:bCs/>
                <w:sz w:val="18"/>
              </w:rPr>
              <w:t xml:space="preserve">Abs. 1: Formelle Anpassung, </w:t>
            </w:r>
            <w:r w:rsidR="002F258F" w:rsidRPr="008B6EB4">
              <w:rPr>
                <w:bCs/>
                <w:sz w:val="18"/>
              </w:rPr>
              <w:t>e</w:t>
            </w:r>
            <w:r w:rsidRPr="008B6EB4">
              <w:rPr>
                <w:bCs/>
                <w:sz w:val="18"/>
              </w:rPr>
              <w:t>inheitliche Schreibweise</w:t>
            </w:r>
          </w:p>
          <w:p w14:paraId="2B8EADF0" w14:textId="3D00FE70" w:rsidR="008A7715" w:rsidRPr="008B6EB4" w:rsidRDefault="008A7715" w:rsidP="008A7715">
            <w:pPr>
              <w:spacing w:after="40" w:line="240" w:lineRule="auto"/>
              <w:rPr>
                <w:bCs/>
                <w:sz w:val="18"/>
              </w:rPr>
            </w:pPr>
            <w:r w:rsidRPr="008B6EB4">
              <w:rPr>
                <w:bCs/>
                <w:sz w:val="18"/>
              </w:rPr>
              <w:t>Ziff. 1-4: Ziffern eingerückt für bessere Lesbarkeit &amp; Einheitlichkeit</w:t>
            </w:r>
          </w:p>
          <w:p w14:paraId="58B1D522" w14:textId="7D356A1C" w:rsidR="008A7715" w:rsidRDefault="008A7715" w:rsidP="008A7715">
            <w:pPr>
              <w:spacing w:after="40" w:line="240" w:lineRule="auto"/>
              <w:rPr>
                <w:color w:val="000000"/>
                <w:sz w:val="18"/>
                <w:szCs w:val="18"/>
              </w:rPr>
            </w:pPr>
          </w:p>
          <w:p w14:paraId="0534B7AD" w14:textId="77777777" w:rsidR="00B26C7F" w:rsidRPr="00B26C7F" w:rsidRDefault="00B26C7F" w:rsidP="008A7715">
            <w:pPr>
              <w:spacing w:after="40" w:line="240" w:lineRule="auto"/>
              <w:rPr>
                <w:color w:val="000000"/>
                <w:sz w:val="24"/>
                <w:szCs w:val="24"/>
              </w:rPr>
            </w:pPr>
          </w:p>
          <w:p w14:paraId="7AC96B0F" w14:textId="77777777" w:rsidR="008A7715" w:rsidRPr="008B6EB4" w:rsidRDefault="008A7715" w:rsidP="008A7715">
            <w:pPr>
              <w:spacing w:after="40" w:line="240" w:lineRule="auto"/>
            </w:pPr>
            <w:r w:rsidRPr="008B6EB4">
              <w:rPr>
                <w:color w:val="000000"/>
                <w:sz w:val="18"/>
                <w:szCs w:val="18"/>
              </w:rPr>
              <w:sym w:font="Wingdings" w:char="F021"/>
            </w:r>
            <w:r w:rsidRPr="008B6EB4">
              <w:rPr>
                <w:i/>
                <w:color w:val="000000"/>
                <w:sz w:val="18"/>
                <w:szCs w:val="18"/>
              </w:rPr>
              <w:t xml:space="preserve"> Formelle </w:t>
            </w:r>
            <w:proofErr w:type="spellStart"/>
            <w:r w:rsidRPr="008B6EB4">
              <w:rPr>
                <w:i/>
                <w:color w:val="000000"/>
                <w:sz w:val="18"/>
                <w:szCs w:val="18"/>
              </w:rPr>
              <w:t>Änderug</w:t>
            </w:r>
            <w:proofErr w:type="spellEnd"/>
          </w:p>
          <w:p w14:paraId="7D0167B8" w14:textId="265DEF66" w:rsidR="008A7715" w:rsidRPr="008B6EB4" w:rsidRDefault="008A7715" w:rsidP="008A7715">
            <w:pPr>
              <w:pStyle w:val="Text"/>
              <w:keepLines w:val="0"/>
            </w:pPr>
            <w:r w:rsidRPr="008B6EB4">
              <w:t>Abs. 2: redundante Bestimmung; wurde ersatzlos gestrichen</w:t>
            </w:r>
          </w:p>
          <w:p w14:paraId="1673B3BD" w14:textId="71684549" w:rsidR="008A7715" w:rsidRPr="008B6EB4" w:rsidRDefault="008A7715" w:rsidP="008A7715">
            <w:pPr>
              <w:pStyle w:val="Text"/>
              <w:keepLines w:val="0"/>
            </w:pPr>
          </w:p>
        </w:tc>
      </w:tr>
      <w:tr w:rsidR="008A7715" w:rsidRPr="008B6EB4" w14:paraId="40387B77" w14:textId="7A50E9B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4EBBE42" w14:textId="1E566B3F" w:rsidR="008A7715" w:rsidRPr="008B6EB4" w:rsidRDefault="008A7715" w:rsidP="008A7715">
            <w:pPr>
              <w:pStyle w:val="Title1"/>
              <w:keepNext w:val="0"/>
            </w:pPr>
            <w:r w:rsidRPr="008B6EB4">
              <w:t xml:space="preserve">Art. </w:t>
            </w:r>
            <w:r w:rsidRPr="008B6EB4">
              <w:rPr>
                <w:strike/>
                <w:highlight w:val="lightGray"/>
              </w:rPr>
              <w:t>23</w:t>
            </w:r>
            <w:r w:rsidRPr="008B6EB4">
              <w:t xml:space="preserve"> – Anfechtung</w:t>
            </w:r>
          </w:p>
        </w:tc>
        <w:tc>
          <w:tcPr>
            <w:tcW w:w="2038" w:type="pct"/>
            <w:tcBorders>
              <w:top w:val="single" w:sz="4" w:space="0" w:color="BFBFBF"/>
              <w:left w:val="nil"/>
              <w:bottom w:val="single" w:sz="4" w:space="0" w:color="BFBFBF"/>
              <w:right w:val="single" w:sz="12" w:space="0" w:color="auto"/>
            </w:tcBorders>
          </w:tcPr>
          <w:p w14:paraId="12EEEC94" w14:textId="5477E497" w:rsidR="008A7715" w:rsidRPr="008B6EB4" w:rsidRDefault="008A7715" w:rsidP="008A7715">
            <w:pPr>
              <w:pStyle w:val="Title1"/>
              <w:keepNext w:val="0"/>
            </w:pPr>
            <w:r w:rsidRPr="008B6EB4">
              <w:t xml:space="preserve">Art. </w:t>
            </w:r>
            <w:r w:rsidRPr="008B6EB4">
              <w:rPr>
                <w:highlight w:val="lightGray"/>
              </w:rPr>
              <w:t>31</w:t>
            </w:r>
            <w:r w:rsidRPr="008B6EB4">
              <w:t xml:space="preserve"> – Anfechtung</w:t>
            </w:r>
          </w:p>
        </w:tc>
        <w:tc>
          <w:tcPr>
            <w:tcW w:w="923" w:type="pct"/>
            <w:tcBorders>
              <w:top w:val="single" w:sz="4" w:space="0" w:color="BFBFBF"/>
              <w:left w:val="single" w:sz="12" w:space="0" w:color="auto"/>
              <w:bottom w:val="single" w:sz="4" w:space="0" w:color="BFBFBF"/>
              <w:right w:val="single" w:sz="4" w:space="0" w:color="auto"/>
            </w:tcBorders>
          </w:tcPr>
          <w:p w14:paraId="2B4E6D32" w14:textId="77777777" w:rsidR="008A7715" w:rsidRPr="008B6EB4" w:rsidRDefault="008A7715" w:rsidP="008A7715">
            <w:pPr>
              <w:pStyle w:val="Title1"/>
              <w:keepNext w:val="0"/>
            </w:pPr>
          </w:p>
        </w:tc>
      </w:tr>
      <w:tr w:rsidR="008A7715" w:rsidRPr="008B6EB4" w14:paraId="39F1A03F" w14:textId="333FC0A1"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A49DC2D" w14:textId="77777777" w:rsidR="008A7715" w:rsidRPr="008B6EB4" w:rsidRDefault="008A7715" w:rsidP="008A7715">
            <w:pPr>
              <w:pStyle w:val="Text"/>
              <w:keepLines w:val="0"/>
            </w:pPr>
            <w:r w:rsidRPr="008B6EB4">
              <w:t>Beschlüsse, die von der Generalversammlung im Widerspruch zu Gesetz oder Statuten gefasst worden sind, können von den einzelnen Mitgliedern, vom Verwaltungsrat, von der obligationenrechtlichen Revisionsstelle</w:t>
            </w:r>
            <w:r w:rsidRPr="008B6EB4">
              <w:rPr>
                <w:strike/>
                <w:highlight w:val="lightGray"/>
                <w:vertAlign w:val="superscript"/>
              </w:rPr>
              <w:t>1</w:t>
            </w:r>
            <w:r w:rsidRPr="008B6EB4">
              <w:t xml:space="preserve"> und von Raiffeisen Schweiz</w:t>
            </w:r>
            <w:r w:rsidRPr="008B6EB4">
              <w:rPr>
                <w:strike/>
                <w:highlight w:val="lightGray"/>
                <w:vertAlign w:val="superscript"/>
              </w:rPr>
              <w:t>2</w:t>
            </w:r>
            <w:r w:rsidRPr="008B6EB4">
              <w:t xml:space="preserve"> innert zwei Monaten durch Klage angefochten werden.</w:t>
            </w:r>
          </w:p>
          <w:p w14:paraId="7E90B543" w14:textId="58607D69" w:rsidR="008A7715" w:rsidRPr="008B6EB4" w:rsidRDefault="008A7715" w:rsidP="008A7715">
            <w:pPr>
              <w:pStyle w:val="Text"/>
              <w:keepLines w:val="0"/>
            </w:pPr>
            <w:r w:rsidRPr="008B6EB4">
              <w:rPr>
                <w:color w:val="BFBFBF" w:themeColor="background1" w:themeShade="BF"/>
              </w:rPr>
              <w:t>------------------------------------------------------------</w:t>
            </w:r>
          </w:p>
          <w:p w14:paraId="1086C28E" w14:textId="77777777" w:rsidR="008A7715" w:rsidRPr="008B6EB4" w:rsidRDefault="008A7715" w:rsidP="008A7715">
            <w:pPr>
              <w:pStyle w:val="Text"/>
              <w:keepLines w:val="0"/>
              <w:rPr>
                <w:strike/>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1CE274C4" w14:textId="77777777" w:rsidR="008A7715" w:rsidRPr="008B6EB4" w:rsidRDefault="008A7715" w:rsidP="008A7715">
            <w:pPr>
              <w:pStyle w:val="Text"/>
              <w:keepLines w:val="0"/>
            </w:pPr>
            <w:r w:rsidRPr="008B6EB4">
              <w:rPr>
                <w:highlight w:val="lightGray"/>
                <w:vertAlign w:val="superscript"/>
              </w:rPr>
              <w:t>2</w:t>
            </w:r>
            <w:r w:rsidRPr="008B6EB4">
              <w:rPr>
                <w:vertAlign w:val="superscript"/>
              </w:rPr>
              <w:t xml:space="preserve"> </w:t>
            </w:r>
            <w:r w:rsidRPr="008B6EB4">
              <w:t xml:space="preserve">vgl. Art. </w:t>
            </w:r>
            <w:r w:rsidRPr="008B6EB4">
              <w:rPr>
                <w:strike/>
                <w:highlight w:val="lightGray"/>
              </w:rPr>
              <w:t>41</w:t>
            </w:r>
          </w:p>
          <w:p w14:paraId="7D707D5C" w14:textId="77777777" w:rsidR="008A7715" w:rsidRPr="008B6EB4" w:rsidRDefault="008A7715" w:rsidP="008A7715">
            <w:pPr>
              <w:pStyle w:val="Text"/>
              <w:keepLines w:val="0"/>
            </w:pPr>
          </w:p>
        </w:tc>
        <w:tc>
          <w:tcPr>
            <w:tcW w:w="2038" w:type="pct"/>
            <w:tcBorders>
              <w:top w:val="single" w:sz="4" w:space="0" w:color="BFBFBF"/>
              <w:left w:val="nil"/>
              <w:bottom w:val="single" w:sz="4" w:space="0" w:color="BFBFBF"/>
              <w:right w:val="single" w:sz="12" w:space="0" w:color="auto"/>
            </w:tcBorders>
          </w:tcPr>
          <w:p w14:paraId="21E59EE0" w14:textId="4AC284C3" w:rsidR="008A7715" w:rsidRPr="008B6EB4" w:rsidRDefault="008A7715" w:rsidP="008A7715">
            <w:pPr>
              <w:pStyle w:val="Text"/>
              <w:keepLines w:val="0"/>
            </w:pPr>
            <w:r w:rsidRPr="008B6EB4">
              <w:t>Beschlüsse, die von der Generalversammlung im Widerspruch zu Gesetz oder Statuten gefasst worden sind, können von den einzelnen Mitgliedern, vom Verwaltungsrat, von der obligationenrechtlichen Revisionsstelle und von Raiffeisen Schweiz</w:t>
            </w:r>
            <w:r w:rsidRPr="008B6EB4">
              <w:rPr>
                <w:highlight w:val="lightGray"/>
                <w:vertAlign w:val="superscript"/>
              </w:rPr>
              <w:t>1</w:t>
            </w:r>
            <w:r w:rsidRPr="008B6EB4">
              <w:t xml:space="preserve"> innert zwei Monaten durch Klage angefochten werden.</w:t>
            </w:r>
          </w:p>
          <w:p w14:paraId="010CC41B" w14:textId="17A6853C" w:rsidR="008A7715" w:rsidRPr="008B6EB4" w:rsidRDefault="008A7715" w:rsidP="008A7715">
            <w:pPr>
              <w:pStyle w:val="Text"/>
              <w:keepLines w:val="0"/>
            </w:pPr>
            <w:r w:rsidRPr="008B6EB4">
              <w:rPr>
                <w:color w:val="BFBFBF" w:themeColor="background1" w:themeShade="BF"/>
              </w:rPr>
              <w:t>------------------------------------------------------------</w:t>
            </w:r>
          </w:p>
          <w:p w14:paraId="68410931" w14:textId="4B7BC0D1" w:rsidR="008A7715" w:rsidRPr="008B6EB4" w:rsidRDefault="008A7715" w:rsidP="008A7715">
            <w:pPr>
              <w:pStyle w:val="Text"/>
              <w:keepLines w:val="0"/>
            </w:pPr>
            <w:r w:rsidRPr="008B6EB4">
              <w:rPr>
                <w:highlight w:val="lightGray"/>
                <w:vertAlign w:val="superscript"/>
              </w:rPr>
              <w:t>1</w:t>
            </w:r>
            <w:r w:rsidRPr="008B6EB4">
              <w:rPr>
                <w:vertAlign w:val="superscript"/>
              </w:rPr>
              <w:t xml:space="preserve"> </w:t>
            </w:r>
            <w:r w:rsidRPr="008B6EB4">
              <w:t xml:space="preserve">vgl. Art. </w:t>
            </w:r>
            <w:r w:rsidRPr="008B6EB4">
              <w:rPr>
                <w:highlight w:val="lightGray"/>
              </w:rPr>
              <w:t>50</w:t>
            </w:r>
          </w:p>
          <w:p w14:paraId="5F862F07" w14:textId="77777777" w:rsidR="008A7715" w:rsidRPr="008B6EB4" w:rsidRDefault="008A7715" w:rsidP="008A7715">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2E15217D" w14:textId="77777777" w:rsidR="008A7715" w:rsidRPr="008B6EB4" w:rsidRDefault="008A7715" w:rsidP="008A7715">
            <w:pPr>
              <w:pStyle w:val="Text"/>
              <w:keepLines w:val="0"/>
            </w:pPr>
          </w:p>
        </w:tc>
      </w:tr>
      <w:tr w:rsidR="008A7715" w:rsidRPr="008B6EB4" w14:paraId="1E36DB70" w14:textId="7FF6B6C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21C1719F" w14:textId="220A81A8" w:rsidR="008A7715" w:rsidRPr="008B6EB4" w:rsidRDefault="008A7715" w:rsidP="008A7715">
            <w:pPr>
              <w:pStyle w:val="Title1"/>
              <w:keepNext w:val="0"/>
            </w:pPr>
            <w:r w:rsidRPr="008B6EB4">
              <w:t xml:space="preserve">Art. </w:t>
            </w:r>
            <w:r w:rsidRPr="008B6EB4">
              <w:rPr>
                <w:strike/>
                <w:highlight w:val="lightGray"/>
              </w:rPr>
              <w:t>23</w:t>
            </w:r>
            <w:proofErr w:type="gramStart"/>
            <w:r w:rsidRPr="008B6EB4">
              <w:rPr>
                <w:strike/>
                <w:highlight w:val="lightGray"/>
              </w:rPr>
              <w:t>bis[</w:t>
            </w:r>
            <w:proofErr w:type="gramEnd"/>
            <w:r w:rsidRPr="008B6EB4">
              <w:rPr>
                <w:strike/>
                <w:highlight w:val="lightGray"/>
              </w:rPr>
              <w:t>1]</w:t>
            </w:r>
            <w:r w:rsidRPr="008B6EB4">
              <w:t xml:space="preserve"> - Urabstimmung</w:t>
            </w:r>
          </w:p>
        </w:tc>
        <w:tc>
          <w:tcPr>
            <w:tcW w:w="2038" w:type="pct"/>
            <w:tcBorders>
              <w:top w:val="single" w:sz="4" w:space="0" w:color="BFBFBF"/>
              <w:left w:val="nil"/>
              <w:bottom w:val="single" w:sz="4" w:space="0" w:color="BFBFBF"/>
              <w:right w:val="single" w:sz="12" w:space="0" w:color="auto"/>
            </w:tcBorders>
            <w:vAlign w:val="bottom"/>
          </w:tcPr>
          <w:p w14:paraId="153098E3" w14:textId="24C01C81" w:rsidR="008A7715" w:rsidRPr="008B6EB4" w:rsidRDefault="008A7715" w:rsidP="008A7715">
            <w:pPr>
              <w:pStyle w:val="Title1"/>
              <w:keepNext w:val="0"/>
            </w:pPr>
            <w:r w:rsidRPr="008B6EB4">
              <w:t xml:space="preserve">Art. </w:t>
            </w:r>
            <w:r w:rsidRPr="008B6EB4">
              <w:rPr>
                <w:highlight w:val="lightGray"/>
              </w:rPr>
              <w:t>32</w:t>
            </w:r>
            <w:r w:rsidRPr="008B6EB4">
              <w:t xml:space="preserve"> - Urabstimmung</w:t>
            </w:r>
          </w:p>
        </w:tc>
        <w:tc>
          <w:tcPr>
            <w:tcW w:w="923" w:type="pct"/>
            <w:tcBorders>
              <w:top w:val="single" w:sz="4" w:space="0" w:color="BFBFBF"/>
              <w:left w:val="single" w:sz="12" w:space="0" w:color="auto"/>
              <w:bottom w:val="single" w:sz="4" w:space="0" w:color="BFBFBF"/>
              <w:right w:val="single" w:sz="4" w:space="0" w:color="auto"/>
            </w:tcBorders>
          </w:tcPr>
          <w:p w14:paraId="0A798BC2" w14:textId="77777777" w:rsidR="008A7715" w:rsidRPr="008B6EB4" w:rsidRDefault="008A7715" w:rsidP="008A7715">
            <w:pPr>
              <w:pStyle w:val="Title1"/>
              <w:keepNext w:val="0"/>
            </w:pPr>
          </w:p>
        </w:tc>
      </w:tr>
      <w:tr w:rsidR="008A7715" w:rsidRPr="008B6EB4" w14:paraId="33F9B675" w14:textId="291E426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B0FBA9D" w14:textId="77777777" w:rsidR="008A7715" w:rsidRPr="008B6EB4" w:rsidRDefault="008A7715" w:rsidP="008A7715">
            <w:pPr>
              <w:pStyle w:val="Text"/>
              <w:keepLines w:val="0"/>
            </w:pPr>
            <w:r w:rsidRPr="008B6EB4">
              <w:rPr>
                <w:vertAlign w:val="superscript"/>
              </w:rPr>
              <w:t>1</w:t>
            </w:r>
            <w:r w:rsidRPr="008B6EB4">
              <w:rPr>
                <w:strike/>
                <w:highlight w:val="lightGray"/>
              </w:rPr>
              <w:t>D</w:t>
            </w:r>
            <w:r w:rsidRPr="008B6EB4">
              <w:t xml:space="preserve">ie Befugnisse der Generalversammlung </w:t>
            </w:r>
            <w:r w:rsidRPr="008B6EB4">
              <w:rPr>
                <w:strike/>
                <w:highlight w:val="lightGray"/>
              </w:rPr>
              <w:t>werden</w:t>
            </w:r>
            <w:r w:rsidRPr="008B6EB4">
              <w:t xml:space="preserve"> in der Regel vollständig durch schriftliche oder elektronische Stimmabgabe (Urabstimmung) ausgeübt.</w:t>
            </w:r>
            <w:r w:rsidRPr="008B6EB4">
              <w:rPr>
                <w:strike/>
                <w:highlight w:val="lightGray"/>
                <w:vertAlign w:val="superscript"/>
              </w:rPr>
              <w:t>2</w:t>
            </w:r>
            <w:r w:rsidRPr="008B6EB4">
              <w:t xml:space="preserve"> </w:t>
            </w:r>
          </w:p>
          <w:p w14:paraId="7576D1D4" w14:textId="77777777" w:rsidR="008A7715" w:rsidRPr="008B6EB4" w:rsidRDefault="008A7715" w:rsidP="008A7715">
            <w:pPr>
              <w:pStyle w:val="Text"/>
              <w:keepLines w:val="0"/>
            </w:pPr>
            <w:r w:rsidRPr="008B6EB4">
              <w:rPr>
                <w:vertAlign w:val="superscript"/>
              </w:rPr>
              <w:lastRenderedPageBreak/>
              <w:t>2</w:t>
            </w:r>
            <w:r w:rsidRPr="008B6EB4">
              <w:t>Der Verwaltungsrat kann für besondere Fälle eine Generalversammlung anordnen.</w:t>
            </w:r>
            <w:r w:rsidRPr="008B6EB4">
              <w:rPr>
                <w:strike/>
                <w:highlight w:val="lightGray"/>
                <w:vertAlign w:val="superscript"/>
              </w:rPr>
              <w:t>3</w:t>
            </w:r>
            <w:r w:rsidRPr="008B6EB4">
              <w:t xml:space="preserve"> </w:t>
            </w:r>
          </w:p>
          <w:p w14:paraId="6A5CA614" w14:textId="200BB5A5"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7F5C350A"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8. Juni 1996</w:t>
            </w:r>
          </w:p>
          <w:p w14:paraId="0F6BB06E" w14:textId="77777777" w:rsidR="008A7715" w:rsidRPr="008B6EB4" w:rsidRDefault="008A7715" w:rsidP="008A7715">
            <w:pPr>
              <w:pStyle w:val="Text"/>
              <w:keepLines w:val="0"/>
              <w:rPr>
                <w:strike/>
                <w:highlight w:val="lightGray"/>
              </w:rPr>
            </w:pPr>
            <w:r w:rsidRPr="008B6EB4">
              <w:rPr>
                <w:strike/>
                <w:highlight w:val="lightGray"/>
                <w:vertAlign w:val="superscript"/>
              </w:rPr>
              <w:t>2</w:t>
            </w:r>
            <w:r w:rsidRPr="008B6EB4">
              <w:rPr>
                <w:strike/>
                <w:highlight w:val="lightGray"/>
              </w:rPr>
              <w:t xml:space="preserve"> Änderung der Musterstatuten für Raiffeisenbanken, beschlossen von der Generalversammlung von Raiffeisen Schweiz vom 19. Juni 2021</w:t>
            </w:r>
          </w:p>
          <w:p w14:paraId="55FA9EFD" w14:textId="315C1FBD" w:rsidR="008A7715" w:rsidRPr="008B6EB4" w:rsidRDefault="008A7715" w:rsidP="008A7715">
            <w:pPr>
              <w:pStyle w:val="Text"/>
              <w:keepLines w:val="0"/>
              <w:rPr>
                <w:vertAlign w:val="superscript"/>
              </w:rPr>
            </w:pPr>
            <w:r w:rsidRPr="008B6EB4">
              <w:rPr>
                <w:strike/>
                <w:highlight w:val="lightGray"/>
                <w:vertAlign w:val="superscript"/>
              </w:rPr>
              <w:t>3</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7808935F" w14:textId="6081523C" w:rsidR="008A7715" w:rsidRPr="008B6EB4" w:rsidRDefault="008A7715" w:rsidP="008A7715">
            <w:pPr>
              <w:pStyle w:val="Text"/>
              <w:keepLines w:val="0"/>
            </w:pPr>
            <w:r w:rsidRPr="008B6EB4">
              <w:rPr>
                <w:vertAlign w:val="superscript"/>
              </w:rPr>
              <w:lastRenderedPageBreak/>
              <w:t>1</w:t>
            </w:r>
            <w:r w:rsidRPr="008B6EB4">
              <w:rPr>
                <w:highlight w:val="lightGray"/>
              </w:rPr>
              <w:t>Solange die Raiffeisenbank mehr als 300 Mitglieder zählt, werden d</w:t>
            </w:r>
            <w:r w:rsidRPr="008B6EB4">
              <w:t xml:space="preserve">ie Befugnisse der Generalversammlung </w:t>
            </w:r>
            <w:r w:rsidRPr="008B6EB4">
              <w:lastRenderedPageBreak/>
              <w:t xml:space="preserve">in der Regel vollständig durch schriftliche oder elektronische Stimmabgabe (Urabstimmung) ausgeübt. </w:t>
            </w:r>
          </w:p>
          <w:p w14:paraId="7C0A9998" w14:textId="5C3CBF4E" w:rsidR="008A7715" w:rsidRPr="008B6EB4" w:rsidRDefault="008A7715" w:rsidP="008A7715">
            <w:pPr>
              <w:pStyle w:val="Text"/>
              <w:keepLines w:val="0"/>
            </w:pPr>
            <w:r w:rsidRPr="008B6EB4">
              <w:rPr>
                <w:vertAlign w:val="superscript"/>
              </w:rPr>
              <w:t>2</w:t>
            </w:r>
            <w:r w:rsidRPr="008B6EB4">
              <w:t xml:space="preserve">Der Verwaltungsrat kann für besondere Fälle eine Generalversammlung anordnen. </w:t>
            </w:r>
          </w:p>
          <w:p w14:paraId="0AB2355E" w14:textId="5305707D"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7E669833" w14:textId="428278A0" w:rsidR="008A7715" w:rsidRPr="008B6EB4" w:rsidRDefault="008A7715" w:rsidP="0080074B">
            <w:pPr>
              <w:pStyle w:val="Text"/>
              <w:keepLines w:val="0"/>
            </w:pPr>
            <w:r w:rsidRPr="008B6EB4">
              <w:lastRenderedPageBreak/>
              <w:t xml:space="preserve">Abs. 1: Art. 880 OR lässt Urabstimmungen nur zu, wenn die Genossenschaft mehr als </w:t>
            </w:r>
            <w:r w:rsidRPr="008B6EB4">
              <w:lastRenderedPageBreak/>
              <w:t>300 Mitglieder zählt. Ein</w:t>
            </w:r>
            <w:r w:rsidRPr="008B6EB4">
              <w:rPr>
                <w:rFonts w:cs="Arial"/>
                <w:color w:val="000000"/>
                <w:sz w:val="20"/>
              </w:rPr>
              <w:t xml:space="preserve"> </w:t>
            </w:r>
            <w:r w:rsidRPr="008B6EB4">
              <w:t xml:space="preserve">«besonderer Fall» gemäss Abs. 2 liegt mit dieser Anpassung auch dann vor, wenn die Genossenschaft weniger als 300 Mitglieder zählt, dann kann eine </w:t>
            </w:r>
            <w:r w:rsidR="00B26FD9" w:rsidRPr="008B6EB4">
              <w:rPr>
                <w:color w:val="000000"/>
                <w:szCs w:val="18"/>
              </w:rPr>
              <w:t xml:space="preserve">Generalversammlung </w:t>
            </w:r>
            <w:r w:rsidRPr="008B6EB4">
              <w:t xml:space="preserve">vom </w:t>
            </w:r>
            <w:r w:rsidR="006261C9">
              <w:t xml:space="preserve">Verwaltungsrat </w:t>
            </w:r>
            <w:r w:rsidRPr="008B6EB4">
              <w:t xml:space="preserve">der </w:t>
            </w:r>
            <w:r w:rsidR="006261C9">
              <w:t>Raiffeisenbank</w:t>
            </w:r>
            <w:r w:rsidRPr="008B6EB4">
              <w:t xml:space="preserve"> angeordnet werden.</w:t>
            </w:r>
          </w:p>
          <w:p w14:paraId="5475AFA9" w14:textId="3CFB0E48" w:rsidR="008A7715" w:rsidRPr="008B6EB4" w:rsidRDefault="008A7715" w:rsidP="0080074B">
            <w:pPr>
              <w:pStyle w:val="Text"/>
              <w:keepLines w:val="0"/>
            </w:pPr>
          </w:p>
        </w:tc>
      </w:tr>
      <w:tr w:rsidR="008A7715" w:rsidRPr="008B6EB4" w14:paraId="4182141D" w14:textId="2C77627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F6C31AD" w14:textId="1630F142" w:rsidR="008A7715" w:rsidRPr="008B6EB4" w:rsidRDefault="008A7715" w:rsidP="008A7715">
            <w:pPr>
              <w:pStyle w:val="Title1"/>
              <w:keepNext w:val="0"/>
            </w:pPr>
            <w:r w:rsidRPr="008B6EB4">
              <w:lastRenderedPageBreak/>
              <w:t xml:space="preserve">Art. </w:t>
            </w:r>
            <w:r w:rsidRPr="008B6EB4">
              <w:rPr>
                <w:strike/>
                <w:highlight w:val="lightGray"/>
              </w:rPr>
              <w:t>23</w:t>
            </w:r>
            <w:proofErr w:type="gramStart"/>
            <w:r w:rsidRPr="008B6EB4">
              <w:rPr>
                <w:strike/>
                <w:highlight w:val="lightGray"/>
              </w:rPr>
              <w:t>ter[</w:t>
            </w:r>
            <w:proofErr w:type="gramEnd"/>
            <w:r w:rsidRPr="008B6EB4">
              <w:rPr>
                <w:strike/>
                <w:highlight w:val="lightGray"/>
              </w:rPr>
              <w:t>1]</w:t>
            </w:r>
            <w:r w:rsidRPr="008B6EB4">
              <w:t xml:space="preserve"> - Einberufung und Durchführung der Urabstimmung</w:t>
            </w:r>
          </w:p>
        </w:tc>
        <w:tc>
          <w:tcPr>
            <w:tcW w:w="2038" w:type="pct"/>
            <w:tcBorders>
              <w:top w:val="single" w:sz="4" w:space="0" w:color="BFBFBF"/>
              <w:left w:val="nil"/>
              <w:bottom w:val="single" w:sz="4" w:space="0" w:color="BFBFBF"/>
              <w:right w:val="single" w:sz="12" w:space="0" w:color="auto"/>
            </w:tcBorders>
          </w:tcPr>
          <w:p w14:paraId="24BA9BC8" w14:textId="28E732EE" w:rsidR="008A7715" w:rsidRPr="008B6EB4" w:rsidRDefault="008A7715" w:rsidP="008A7715">
            <w:pPr>
              <w:pStyle w:val="Title1"/>
              <w:keepNext w:val="0"/>
            </w:pPr>
            <w:r w:rsidRPr="008B6EB4">
              <w:t xml:space="preserve">Art. </w:t>
            </w:r>
            <w:r w:rsidRPr="008B6EB4">
              <w:rPr>
                <w:highlight w:val="lightGray"/>
              </w:rPr>
              <w:t>33</w:t>
            </w:r>
            <w:r w:rsidRPr="008B6EB4">
              <w:t xml:space="preserve"> - Einberufung und Durchführung der Urabstimmung</w:t>
            </w:r>
          </w:p>
        </w:tc>
        <w:tc>
          <w:tcPr>
            <w:tcW w:w="923" w:type="pct"/>
            <w:tcBorders>
              <w:top w:val="single" w:sz="4" w:space="0" w:color="BFBFBF"/>
              <w:left w:val="single" w:sz="12" w:space="0" w:color="auto"/>
              <w:bottom w:val="single" w:sz="4" w:space="0" w:color="BFBFBF"/>
              <w:right w:val="single" w:sz="4" w:space="0" w:color="auto"/>
            </w:tcBorders>
          </w:tcPr>
          <w:p w14:paraId="66808C5D" w14:textId="77777777" w:rsidR="008A7715" w:rsidRPr="008B6EB4" w:rsidRDefault="008A7715" w:rsidP="008A7715">
            <w:pPr>
              <w:pStyle w:val="Title1"/>
              <w:keepNext w:val="0"/>
            </w:pPr>
          </w:p>
        </w:tc>
      </w:tr>
      <w:tr w:rsidR="008A7715" w:rsidRPr="008B6EB4" w14:paraId="3ED03217" w14:textId="13C81A4B"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094B41D" w14:textId="77777777" w:rsidR="008A7715" w:rsidRPr="008B6EB4" w:rsidRDefault="008A7715" w:rsidP="008A7715">
            <w:pPr>
              <w:pStyle w:val="Text"/>
              <w:keepLines w:val="0"/>
            </w:pPr>
            <w:r w:rsidRPr="008B6EB4">
              <w:rPr>
                <w:vertAlign w:val="superscript"/>
              </w:rPr>
              <w:t>1</w:t>
            </w:r>
            <w:r w:rsidRPr="008B6EB4">
              <w:t xml:space="preserve">Für die Einberufung und Durchführung der Urabstimmung gelten die statutarischen und gesetzlichen Bestimmungen für die Generalversammlung sinngemäss. </w:t>
            </w:r>
          </w:p>
          <w:p w14:paraId="03CE8585" w14:textId="77777777" w:rsidR="008A7715" w:rsidRPr="008B6EB4" w:rsidRDefault="008A7715" w:rsidP="008A7715">
            <w:pPr>
              <w:pStyle w:val="Text"/>
              <w:keepLines w:val="0"/>
            </w:pPr>
            <w:r w:rsidRPr="008B6EB4">
              <w:rPr>
                <w:strike/>
                <w:highlight w:val="lightGray"/>
                <w:vertAlign w:val="superscript"/>
              </w:rPr>
              <w:t>2</w:t>
            </w:r>
            <w:r w:rsidRPr="008B6EB4">
              <w:t>Der Verwaltungsrat bestimmt mit der Einladung zur Urabstimmung die Frist, innert welcher die schriftliche oder elektronische Stimmabgabe zu erfolgen hat sowie die weiteren Modalitäten der Stimmabgabe.</w:t>
            </w:r>
          </w:p>
          <w:p w14:paraId="24E4EFA6" w14:textId="77777777" w:rsidR="008A7715" w:rsidRPr="008B6EB4" w:rsidRDefault="008A7715" w:rsidP="008A7715">
            <w:pPr>
              <w:pStyle w:val="Text"/>
              <w:keepLines w:val="0"/>
            </w:pPr>
            <w:r w:rsidRPr="008B6EB4">
              <w:rPr>
                <w:strike/>
                <w:szCs w:val="18"/>
                <w:highlight w:val="lightGray"/>
                <w:vertAlign w:val="superscript"/>
              </w:rPr>
              <w:t>3</w:t>
            </w:r>
            <w:r w:rsidRPr="008B6EB4">
              <w:rPr>
                <w:szCs w:val="18"/>
              </w:rPr>
              <w:t xml:space="preserve">Der Verwaltungsrat wählt ein Stimmbüro mit mehreren Stimmenzählenden und bestimmt aus ihren Reihen </w:t>
            </w:r>
            <w:r w:rsidRPr="008B6EB4">
              <w:rPr>
                <w:strike/>
                <w:szCs w:val="18"/>
                <w:highlight w:val="lightGray"/>
              </w:rPr>
              <w:t>eine Leiterin oder</w:t>
            </w:r>
            <w:r w:rsidRPr="008B6EB4">
              <w:rPr>
                <w:szCs w:val="18"/>
              </w:rPr>
              <w:t xml:space="preserve"> einen Leiter. </w:t>
            </w:r>
          </w:p>
          <w:p w14:paraId="7DCA6CD9" w14:textId="77777777" w:rsidR="008A7715" w:rsidRPr="008B6EB4" w:rsidRDefault="008A7715" w:rsidP="008A7715">
            <w:pPr>
              <w:pStyle w:val="Text"/>
              <w:keepLines w:val="0"/>
            </w:pPr>
            <w:r w:rsidRPr="008B6EB4">
              <w:rPr>
                <w:strike/>
                <w:highlight w:val="lightGray"/>
                <w:vertAlign w:val="superscript"/>
              </w:rPr>
              <w:t>4</w:t>
            </w:r>
            <w:r w:rsidRPr="008B6EB4">
              <w:t xml:space="preserve">Das Stimmbüro zählt die schriftlichen oder elektronischen Stimmen innert 5 Werktagen nach Ablauf der Einsendefrist oder dem letztmöglichen Zeitpunkt der elektronischen Stimmabgabe aus, protokolliert das Ergebnis und gibt dieses dem Verwaltungsrat bekannt. </w:t>
            </w:r>
          </w:p>
          <w:p w14:paraId="59BEADDA" w14:textId="77777777" w:rsidR="008A7715" w:rsidRPr="008B6EB4" w:rsidRDefault="008A7715" w:rsidP="008A7715">
            <w:pPr>
              <w:pStyle w:val="Text"/>
              <w:keepLines w:val="0"/>
              <w:rPr>
                <w:szCs w:val="18"/>
              </w:rPr>
            </w:pPr>
            <w:r w:rsidRPr="008B6EB4">
              <w:rPr>
                <w:strike/>
                <w:szCs w:val="18"/>
                <w:highlight w:val="lightGray"/>
                <w:vertAlign w:val="superscript"/>
              </w:rPr>
              <w:t>5</w:t>
            </w:r>
            <w:r w:rsidRPr="008B6EB4">
              <w:rPr>
                <w:szCs w:val="18"/>
              </w:rPr>
              <w:t xml:space="preserve">Der Verwaltungsrat bestätigt das Ergebnis </w:t>
            </w:r>
            <w:proofErr w:type="gramStart"/>
            <w:r w:rsidRPr="008B6EB4">
              <w:rPr>
                <w:szCs w:val="18"/>
              </w:rPr>
              <w:t>mittels Beschluss</w:t>
            </w:r>
            <w:proofErr w:type="gramEnd"/>
            <w:r w:rsidRPr="008B6EB4">
              <w:rPr>
                <w:szCs w:val="18"/>
              </w:rPr>
              <w:t>. Er gibt das Ergebnis danach schriftlich bekannt oder macht es elektronisch zugänglich.</w:t>
            </w:r>
          </w:p>
          <w:p w14:paraId="03206921" w14:textId="08722AF0"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1162FE20" w14:textId="0D6DBDCE" w:rsidR="008A7715" w:rsidRPr="008B6EB4" w:rsidRDefault="008A7715" w:rsidP="008A7715">
            <w:pPr>
              <w:pStyle w:val="Text"/>
              <w:keepLines w:val="0"/>
              <w:rPr>
                <w:strike/>
                <w:vertAlign w:val="superscript"/>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04CF8ECB" w14:textId="2BB92B9A" w:rsidR="008A7715" w:rsidRPr="008B6EB4" w:rsidRDefault="008A7715" w:rsidP="008A7715">
            <w:pPr>
              <w:pStyle w:val="Text"/>
              <w:keepLines w:val="0"/>
            </w:pPr>
            <w:r w:rsidRPr="008B6EB4">
              <w:rPr>
                <w:vertAlign w:val="superscript"/>
              </w:rPr>
              <w:t>1</w:t>
            </w:r>
            <w:r w:rsidRPr="008B6EB4">
              <w:t xml:space="preserve">Für die Einberufung und Durchführung der Urabstimmung gelten die statutarischen und gesetzlichen Bestimmungen für die Generalversammlung sinngemäss. </w:t>
            </w:r>
          </w:p>
          <w:p w14:paraId="36285153" w14:textId="3E9D765F" w:rsidR="008A7715" w:rsidRPr="008B6EB4" w:rsidRDefault="008A7715" w:rsidP="008A7715">
            <w:pPr>
              <w:pStyle w:val="Text"/>
              <w:keepLines w:val="0"/>
            </w:pPr>
            <w:r w:rsidRPr="008B6EB4">
              <w:rPr>
                <w:highlight w:val="lightGray"/>
                <w:vertAlign w:val="superscript"/>
              </w:rPr>
              <w:t>2</w:t>
            </w:r>
            <w:r w:rsidRPr="008B6EB4">
              <w:rPr>
                <w:highlight w:val="lightGray"/>
              </w:rPr>
              <w:t>Der Verwaltungsrat gibt die Traktanden mindestens 12 Wochen vor der Urabstimmung bekannt. Anträge der Mitglieder sind bis mindestens 7 Wochen vor der Abstimmung dem Verwaltungsrat zu stellen.</w:t>
            </w:r>
            <w:r w:rsidRPr="008B6EB4">
              <w:t xml:space="preserve"> </w:t>
            </w:r>
          </w:p>
          <w:p w14:paraId="29A5ADF5" w14:textId="6F0E7A2E" w:rsidR="008A7715" w:rsidRPr="008B6EB4" w:rsidRDefault="008A7715" w:rsidP="008A7715">
            <w:pPr>
              <w:pStyle w:val="Text"/>
              <w:keepLines w:val="0"/>
            </w:pPr>
            <w:r w:rsidRPr="008B6EB4">
              <w:rPr>
                <w:highlight w:val="lightGray"/>
                <w:vertAlign w:val="superscript"/>
              </w:rPr>
              <w:t>3</w:t>
            </w:r>
            <w:r w:rsidRPr="008B6EB4">
              <w:t>Der Verwaltungsrat bestimmt mit der Einladung zur Urabstimmung die Frist, innert welcher die schriftliche oder elektronische Stimmabgabe zu erfolgen hat sowie die weiteren Modalitäten der Stimmabgabe.</w:t>
            </w:r>
          </w:p>
          <w:p w14:paraId="540F49EC" w14:textId="359B542D" w:rsidR="008A7715" w:rsidRPr="008B6EB4" w:rsidRDefault="008A7715" w:rsidP="008A7715">
            <w:pPr>
              <w:pStyle w:val="Text"/>
              <w:keepLines w:val="0"/>
            </w:pPr>
            <w:r w:rsidRPr="008B6EB4">
              <w:rPr>
                <w:szCs w:val="18"/>
                <w:highlight w:val="lightGray"/>
                <w:vertAlign w:val="superscript"/>
              </w:rPr>
              <w:t>4</w:t>
            </w:r>
            <w:r w:rsidRPr="008B6EB4">
              <w:rPr>
                <w:szCs w:val="18"/>
              </w:rPr>
              <w:t xml:space="preserve">Der Verwaltungsrat wählt ein Stimmbüro mit mehreren Stimmenzählenden und bestimmt aus ihren Reihen einen Leiter. </w:t>
            </w:r>
          </w:p>
          <w:p w14:paraId="6993CC3B" w14:textId="600CF5F9" w:rsidR="008A7715" w:rsidRPr="008B6EB4" w:rsidRDefault="008A7715" w:rsidP="008A7715">
            <w:pPr>
              <w:pStyle w:val="Text"/>
              <w:keepLines w:val="0"/>
            </w:pPr>
            <w:r w:rsidRPr="008B6EB4">
              <w:rPr>
                <w:highlight w:val="lightGray"/>
                <w:vertAlign w:val="superscript"/>
              </w:rPr>
              <w:t>5</w:t>
            </w:r>
            <w:r w:rsidRPr="008B6EB4">
              <w:t xml:space="preserve">Das Stimmbüro zählt die schriftlichen oder elektronischen Stimmen innert 5 Werktagen nach Ablauf der Einsendefrist oder dem letztmöglichen Zeitpunkt der elektronischen Stimmabgabe aus, protokolliert das Ergebnis und gibt dieses dem Verwaltungsrat bekannt. </w:t>
            </w:r>
          </w:p>
          <w:p w14:paraId="660EEA0B" w14:textId="36979D64" w:rsidR="008A7715" w:rsidRPr="008B6EB4" w:rsidRDefault="008A7715" w:rsidP="008A7715">
            <w:pPr>
              <w:pStyle w:val="Text"/>
              <w:keepLines w:val="0"/>
              <w:rPr>
                <w:szCs w:val="18"/>
              </w:rPr>
            </w:pPr>
            <w:r w:rsidRPr="008B6EB4">
              <w:rPr>
                <w:szCs w:val="18"/>
                <w:highlight w:val="lightGray"/>
                <w:vertAlign w:val="superscript"/>
              </w:rPr>
              <w:t>6</w:t>
            </w:r>
            <w:r w:rsidRPr="008B6EB4">
              <w:rPr>
                <w:szCs w:val="18"/>
              </w:rPr>
              <w:t xml:space="preserve">Der Verwaltungsrat bestätigt das Ergebnis </w:t>
            </w:r>
            <w:proofErr w:type="gramStart"/>
            <w:r w:rsidRPr="008B6EB4">
              <w:rPr>
                <w:szCs w:val="18"/>
              </w:rPr>
              <w:t>mittels Beschluss</w:t>
            </w:r>
            <w:proofErr w:type="gramEnd"/>
            <w:r w:rsidRPr="008B6EB4">
              <w:rPr>
                <w:szCs w:val="18"/>
              </w:rPr>
              <w:t>. Er gibt das Ergebnis danach schriftlich bekannt oder macht es elektronisch zugänglich.</w:t>
            </w:r>
          </w:p>
          <w:p w14:paraId="1DBBDDD4" w14:textId="5B322A0E"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69BFB810" w14:textId="77777777"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7F0091FE" w14:textId="18BAC7B1" w:rsidR="008A7715" w:rsidRPr="008B6EB4" w:rsidRDefault="008A7715" w:rsidP="008A7715">
            <w:pPr>
              <w:pStyle w:val="Text"/>
              <w:keepLines w:val="0"/>
            </w:pPr>
            <w:r w:rsidRPr="008B6EB4">
              <w:t>Abs. 4 (</w:t>
            </w:r>
            <w:proofErr w:type="spellStart"/>
            <w:r w:rsidRPr="008B6EB4">
              <w:t>altAbs</w:t>
            </w:r>
            <w:proofErr w:type="spellEnd"/>
            <w:r w:rsidRPr="008B6EB4">
              <w:t>. 3): Einheitliche Schreibweise</w:t>
            </w:r>
          </w:p>
          <w:p w14:paraId="465B61A3" w14:textId="4D8E2652" w:rsidR="008A7715" w:rsidRPr="008B6EB4" w:rsidRDefault="0080074B" w:rsidP="008A7715">
            <w:pPr>
              <w:pStyle w:val="Text"/>
              <w:keepLines w:val="0"/>
            </w:pPr>
            <w:r w:rsidRPr="008B6EB4">
              <w:t>Neu Abs. 2: Anpassung zur Wahrung des Antragsrechts. Durch den Umstand, dass den Mitgliedern bis zur Einladung die Anträge des Verwaltungsrats nicht bekannt sein können, fehlt ihnen eine Möglichkeit, Anträge zur Urabstimmung zu stellen</w:t>
            </w:r>
          </w:p>
        </w:tc>
      </w:tr>
      <w:tr w:rsidR="008A7715" w:rsidRPr="008B6EB4" w14:paraId="25D03013" w14:textId="2C138A7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5F10036" w14:textId="50003BD4" w:rsidR="008A7715" w:rsidRPr="008B6EB4" w:rsidRDefault="008A7715" w:rsidP="008A7715">
            <w:pPr>
              <w:pStyle w:val="Title1"/>
              <w:keepNext w:val="0"/>
            </w:pPr>
            <w:r w:rsidRPr="008B6EB4">
              <w:t xml:space="preserve">Art. </w:t>
            </w:r>
            <w:r w:rsidRPr="008B6EB4">
              <w:rPr>
                <w:strike/>
                <w:highlight w:val="lightGray"/>
              </w:rPr>
              <w:t>24</w:t>
            </w:r>
            <w:r w:rsidRPr="008B6EB4">
              <w:t xml:space="preserve"> – Einberufung ausserordentliche Urabstimmung </w:t>
            </w:r>
          </w:p>
        </w:tc>
        <w:tc>
          <w:tcPr>
            <w:tcW w:w="2038" w:type="pct"/>
            <w:tcBorders>
              <w:top w:val="single" w:sz="4" w:space="0" w:color="BFBFBF"/>
              <w:left w:val="nil"/>
              <w:bottom w:val="single" w:sz="4" w:space="0" w:color="BFBFBF"/>
              <w:right w:val="single" w:sz="12" w:space="0" w:color="auto"/>
            </w:tcBorders>
          </w:tcPr>
          <w:p w14:paraId="09A1C806" w14:textId="34E207AD" w:rsidR="008A7715" w:rsidRPr="008B6EB4" w:rsidRDefault="008A7715" w:rsidP="008A7715">
            <w:pPr>
              <w:pStyle w:val="Title1"/>
              <w:keepNext w:val="0"/>
            </w:pPr>
            <w:r w:rsidRPr="008B6EB4">
              <w:t xml:space="preserve">Art. </w:t>
            </w:r>
            <w:r w:rsidRPr="008B6EB4">
              <w:rPr>
                <w:highlight w:val="lightGray"/>
              </w:rPr>
              <w:t>34</w:t>
            </w:r>
            <w:r w:rsidRPr="008B6EB4">
              <w:t xml:space="preserve"> – Einberufung ausserordentliche Urabstimmung </w:t>
            </w:r>
            <w:r w:rsidRPr="008B6EB4">
              <w:rPr>
                <w:highlight w:val="lightGray"/>
              </w:rPr>
              <w:t>oder Generalversammlung</w:t>
            </w:r>
          </w:p>
        </w:tc>
        <w:tc>
          <w:tcPr>
            <w:tcW w:w="923" w:type="pct"/>
            <w:tcBorders>
              <w:top w:val="single" w:sz="4" w:space="0" w:color="BFBFBF"/>
              <w:left w:val="single" w:sz="12" w:space="0" w:color="auto"/>
              <w:bottom w:val="single" w:sz="4" w:space="0" w:color="BFBFBF"/>
              <w:right w:val="single" w:sz="4" w:space="0" w:color="auto"/>
            </w:tcBorders>
          </w:tcPr>
          <w:p w14:paraId="15F8424F" w14:textId="77777777" w:rsidR="008A7715" w:rsidRPr="008B6EB4" w:rsidRDefault="008A7715" w:rsidP="008A7715">
            <w:pPr>
              <w:pStyle w:val="Title1"/>
              <w:keepNext w:val="0"/>
            </w:pPr>
          </w:p>
        </w:tc>
      </w:tr>
      <w:tr w:rsidR="008A7715" w:rsidRPr="008B6EB4" w14:paraId="5BAE61B0" w14:textId="2FD95A5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68C2F65" w14:textId="77777777" w:rsidR="008A7715" w:rsidRPr="008B6EB4" w:rsidRDefault="008A7715" w:rsidP="008A7715">
            <w:pPr>
              <w:pStyle w:val="Text"/>
              <w:keepLines w:val="0"/>
            </w:pPr>
            <w:r w:rsidRPr="008B6EB4">
              <w:rPr>
                <w:vertAlign w:val="superscript"/>
              </w:rPr>
              <w:t>1</w:t>
            </w:r>
            <w:r w:rsidRPr="008B6EB4">
              <w:t>Ausserordentliche Urabstimmungen</w:t>
            </w:r>
            <w:r w:rsidRPr="008B6EB4">
              <w:rPr>
                <w:strike/>
                <w:highlight w:val="lightGray"/>
                <w:vertAlign w:val="superscript"/>
              </w:rPr>
              <w:t>1</w:t>
            </w:r>
            <w:r w:rsidRPr="008B6EB4">
              <w:t xml:space="preserve"> werden einberufen</w:t>
            </w:r>
            <w:r w:rsidRPr="008B6EB4">
              <w:rPr>
                <w:strike/>
                <w:highlight w:val="lightGray"/>
                <w:vertAlign w:val="superscript"/>
              </w:rPr>
              <w:t>2</w:t>
            </w:r>
            <w:r w:rsidRPr="008B6EB4">
              <w:t>:</w:t>
            </w:r>
          </w:p>
          <w:p w14:paraId="3B03009F" w14:textId="77777777" w:rsidR="008A7715" w:rsidRPr="008B6EB4" w:rsidRDefault="008A7715" w:rsidP="008A7715">
            <w:pPr>
              <w:pStyle w:val="Text"/>
              <w:keepLines w:val="0"/>
              <w:numPr>
                <w:ilvl w:val="0"/>
                <w:numId w:val="56"/>
              </w:numPr>
            </w:pPr>
            <w:r w:rsidRPr="008B6EB4">
              <w:t>sooft es der Verwaltungsrat oder die obligationenrechtliche Revisionsstelle</w:t>
            </w:r>
            <w:r w:rsidRPr="008B6EB4">
              <w:rPr>
                <w:strike/>
                <w:highlight w:val="lightGray"/>
                <w:vertAlign w:val="superscript"/>
              </w:rPr>
              <w:t>3</w:t>
            </w:r>
            <w:r w:rsidRPr="008B6EB4">
              <w:t xml:space="preserve"> als erforderlich erachten;</w:t>
            </w:r>
          </w:p>
          <w:p w14:paraId="7D3B9FCF" w14:textId="77777777" w:rsidR="008A7715" w:rsidRPr="008B6EB4" w:rsidRDefault="008A7715" w:rsidP="008A7715">
            <w:pPr>
              <w:pStyle w:val="Text"/>
              <w:keepLines w:val="0"/>
              <w:numPr>
                <w:ilvl w:val="0"/>
                <w:numId w:val="56"/>
              </w:numPr>
            </w:pPr>
            <w:r w:rsidRPr="008B6EB4">
              <w:t xml:space="preserve">wenn ein Zehntel der Mitglieder dies unter Angabe der </w:t>
            </w:r>
            <w:r w:rsidRPr="008B6EB4">
              <w:rPr>
                <w:strike/>
                <w:highlight w:val="lightGray"/>
              </w:rPr>
              <w:t>Verhandlungsgegenstände</w:t>
            </w:r>
            <w:r w:rsidRPr="008B6EB4">
              <w:rPr>
                <w:strike/>
                <w:highlight w:val="lightGray"/>
                <w:vertAlign w:val="superscript"/>
              </w:rPr>
              <w:t>4</w:t>
            </w:r>
            <w:r w:rsidRPr="008B6EB4">
              <w:rPr>
                <w:vertAlign w:val="superscript"/>
              </w:rPr>
              <w:t xml:space="preserve"> </w:t>
            </w:r>
            <w:r w:rsidRPr="008B6EB4">
              <w:t>verlangt;</w:t>
            </w:r>
          </w:p>
          <w:p w14:paraId="736ED669" w14:textId="77777777" w:rsidR="008A7715" w:rsidRPr="008B6EB4" w:rsidRDefault="008A7715" w:rsidP="008A7715">
            <w:pPr>
              <w:pStyle w:val="Text"/>
              <w:keepLines w:val="0"/>
              <w:numPr>
                <w:ilvl w:val="0"/>
                <w:numId w:val="56"/>
              </w:numPr>
            </w:pPr>
            <w:r w:rsidRPr="008B6EB4">
              <w:t>in den anderen vom Gesetz vorgesehenen Fällen.</w:t>
            </w:r>
          </w:p>
          <w:p w14:paraId="7E24710D" w14:textId="77777777" w:rsidR="008A7715" w:rsidRPr="008B6EB4" w:rsidRDefault="008A7715" w:rsidP="008A7715">
            <w:pPr>
              <w:pStyle w:val="Text"/>
              <w:keepLines w:val="0"/>
            </w:pPr>
            <w:r w:rsidRPr="008B6EB4">
              <w:rPr>
                <w:vertAlign w:val="superscript"/>
              </w:rPr>
              <w:lastRenderedPageBreak/>
              <w:t>2</w:t>
            </w:r>
            <w:r w:rsidRPr="008B6EB4">
              <w:t>Ist infolge Ausscheidens oder aus anderen Gründen der Verwaltungsrat nicht mehr beschlussfähig, hat die obligationenrechtliche Revisionsstelle</w:t>
            </w:r>
            <w:r w:rsidRPr="008B6EB4">
              <w:rPr>
                <w:strike/>
                <w:highlight w:val="lightGray"/>
                <w:vertAlign w:val="superscript"/>
              </w:rPr>
              <w:t>5</w:t>
            </w:r>
            <w:r w:rsidRPr="008B6EB4">
              <w:t xml:space="preserve"> oder Raiffeisen Schweiz eine ausserordentliche Urabstimmung</w:t>
            </w:r>
            <w:r w:rsidRPr="008B6EB4">
              <w:rPr>
                <w:strike/>
                <w:highlight w:val="lightGray"/>
                <w:vertAlign w:val="superscript"/>
              </w:rPr>
              <w:t>6</w:t>
            </w:r>
            <w:r w:rsidRPr="008B6EB4">
              <w:t xml:space="preserve"> einzuberufen. Diese entscheidet über das weitere Vorgehen und nimmt gegebenenfalls Ergänzungs- oder Neuwahlen vor.</w:t>
            </w:r>
          </w:p>
          <w:p w14:paraId="57120A1D" w14:textId="77777777" w:rsidR="008A7715" w:rsidRPr="008B6EB4" w:rsidRDefault="008A7715" w:rsidP="008A7715">
            <w:pPr>
              <w:pStyle w:val="Text"/>
              <w:keepLines w:val="0"/>
              <w:rPr>
                <w:bCs w:val="0"/>
              </w:rPr>
            </w:pPr>
            <w:r w:rsidRPr="008B6EB4">
              <w:rPr>
                <w:bCs w:val="0"/>
                <w:vertAlign w:val="superscript"/>
              </w:rPr>
              <w:t>3</w:t>
            </w:r>
            <w:r w:rsidRPr="008B6EB4">
              <w:rPr>
                <w:bCs w:val="0"/>
              </w:rPr>
              <w:t>Anstatt einer ausserordentlichen Urabstimmung kann eine ausserordentliche Generalversammlung durchgeführt werden</w:t>
            </w:r>
            <w:r w:rsidRPr="008B6EB4">
              <w:rPr>
                <w:strike/>
                <w:highlight w:val="lightGray"/>
                <w:vertAlign w:val="superscript"/>
              </w:rPr>
              <w:t>7</w:t>
            </w:r>
            <w:r w:rsidRPr="008B6EB4">
              <w:rPr>
                <w:bCs w:val="0"/>
              </w:rPr>
              <w:t xml:space="preserve">. </w:t>
            </w:r>
          </w:p>
          <w:p w14:paraId="6A1AE741" w14:textId="77777777" w:rsidR="008A7715" w:rsidRPr="008B6EB4" w:rsidRDefault="008A7715" w:rsidP="008A7715">
            <w:pPr>
              <w:pStyle w:val="Text"/>
              <w:keepLines w:val="0"/>
              <w:rPr>
                <w:vertAlign w:val="superscript"/>
              </w:rPr>
            </w:pPr>
            <w:r w:rsidRPr="008B6EB4">
              <w:rPr>
                <w:vertAlign w:val="superscript"/>
              </w:rPr>
              <w:t>4</w:t>
            </w:r>
            <w:r w:rsidRPr="008B6EB4">
              <w:t>Im Übrigen gelten für die ausserordentliche Urabstimmung oder die ausserordentliche Generalversammlung die statutarischen und gesetzlichen Bestimmungen für die Urabstimmung oder die Generalversammlung</w:t>
            </w:r>
            <w:r w:rsidRPr="008B6EB4">
              <w:rPr>
                <w:strike/>
                <w:highlight w:val="lightGray"/>
                <w:vertAlign w:val="superscript"/>
              </w:rPr>
              <w:t>8</w:t>
            </w:r>
            <w:r w:rsidRPr="008B6EB4">
              <w:t>.</w:t>
            </w:r>
          </w:p>
          <w:p w14:paraId="252697F5" w14:textId="374400A2" w:rsidR="008A7715" w:rsidRPr="008B6EB4" w:rsidRDefault="008A7715" w:rsidP="008A7715">
            <w:pPr>
              <w:pStyle w:val="Text"/>
              <w:keepLines w:val="0"/>
              <w:rPr>
                <w:strike/>
                <w:highlight w:val="lightGray"/>
              </w:rPr>
            </w:pPr>
            <w:r w:rsidRPr="008B6EB4">
              <w:rPr>
                <w:strike/>
                <w:color w:val="BFBFBF" w:themeColor="background1" w:themeShade="BF"/>
                <w:highlight w:val="lightGray"/>
              </w:rPr>
              <w:t>------------------------------------------------------------</w:t>
            </w:r>
          </w:p>
          <w:p w14:paraId="54A068B2" w14:textId="77777777" w:rsidR="008A7715" w:rsidRPr="008B6EB4" w:rsidRDefault="008A7715" w:rsidP="008A7715">
            <w:pPr>
              <w:pStyle w:val="Text"/>
              <w:keepLines w:val="0"/>
              <w:rPr>
                <w:strike/>
                <w:highlight w:val="lightGray"/>
              </w:rPr>
            </w:pPr>
            <w:r w:rsidRPr="008B6EB4">
              <w:rPr>
                <w:strike/>
                <w:highlight w:val="lightGray"/>
                <w:vertAlign w:val="superscript"/>
              </w:rPr>
              <w:t>1</w:t>
            </w:r>
            <w:r w:rsidRPr="008B6EB4">
              <w:rPr>
                <w:strike/>
                <w:highlight w:val="lightGray"/>
              </w:rPr>
              <w:t xml:space="preserve"> Änderung der Musterstatuten für Raiffeisenbanken, beschlossen von der Generalversammlung von Raiffeisen Schweiz vom 19. Juni 2021</w:t>
            </w:r>
          </w:p>
          <w:p w14:paraId="28DD5493"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ausserordentlichen Delegiertenversammlung von Raiffeisen Schweiz vom 16. November 2019</w:t>
            </w:r>
          </w:p>
          <w:p w14:paraId="4E02520F"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3 </w:t>
            </w:r>
            <w:r w:rsidRPr="008B6EB4">
              <w:rPr>
                <w:strike/>
                <w:highlight w:val="lightGray"/>
              </w:rPr>
              <w:t>Änderung der Musterstatuten für Raiffeisenbanken, beschlossen von der Delegiertenversammlung von Raiffeisen Schweiz vom 10. Juni 2006</w:t>
            </w:r>
          </w:p>
          <w:p w14:paraId="4A12EE4D" w14:textId="77777777" w:rsidR="008A7715" w:rsidRPr="008B6EB4" w:rsidRDefault="008A7715" w:rsidP="008A7715">
            <w:pPr>
              <w:pStyle w:val="Text"/>
              <w:keepLines w:val="0"/>
              <w:rPr>
                <w:strike/>
                <w:highlight w:val="lightGray"/>
              </w:rPr>
            </w:pPr>
            <w:r w:rsidRPr="008B6EB4">
              <w:rPr>
                <w:strike/>
                <w:highlight w:val="lightGray"/>
                <w:vertAlign w:val="superscript"/>
              </w:rPr>
              <w:t>4</w:t>
            </w:r>
            <w:r w:rsidRPr="008B6EB4">
              <w:rPr>
                <w:strike/>
                <w:highlight w:val="lightGray"/>
              </w:rPr>
              <w:t xml:space="preserve"> Änderung der Musterstatuten für Raiffeisenbanken, beschlossen von der Generalversammlung von Raiffeisen Schweiz vom 19. Juni 2021</w:t>
            </w:r>
          </w:p>
          <w:p w14:paraId="534CEC8B" w14:textId="77777777" w:rsidR="008A7715" w:rsidRPr="008B6EB4" w:rsidRDefault="008A7715" w:rsidP="008A7715">
            <w:pPr>
              <w:pStyle w:val="Text"/>
              <w:keepLines w:val="0"/>
              <w:rPr>
                <w:strike/>
                <w:highlight w:val="lightGray"/>
              </w:rPr>
            </w:pPr>
            <w:r w:rsidRPr="008B6EB4">
              <w:rPr>
                <w:strike/>
                <w:highlight w:val="lightGray"/>
                <w:vertAlign w:val="superscript"/>
              </w:rPr>
              <w:t xml:space="preserve">5 </w:t>
            </w:r>
            <w:r w:rsidRPr="008B6EB4">
              <w:rPr>
                <w:strike/>
                <w:highlight w:val="lightGray"/>
              </w:rPr>
              <w:t>Änderung der Musterstatuten für Raiffeisenbanken, beschlossen von der Delegiertenversammlung von Raiffeisen Schweiz vom 10. Juni 2006</w:t>
            </w:r>
          </w:p>
          <w:p w14:paraId="491B71E7" w14:textId="77777777" w:rsidR="008A7715" w:rsidRPr="008B6EB4" w:rsidRDefault="008A7715" w:rsidP="008A7715">
            <w:pPr>
              <w:pStyle w:val="Text"/>
              <w:keepLines w:val="0"/>
              <w:rPr>
                <w:strike/>
                <w:highlight w:val="lightGray"/>
              </w:rPr>
            </w:pPr>
            <w:r w:rsidRPr="008B6EB4">
              <w:rPr>
                <w:strike/>
                <w:highlight w:val="lightGray"/>
                <w:vertAlign w:val="superscript"/>
              </w:rPr>
              <w:t>6</w:t>
            </w:r>
            <w:r w:rsidRPr="008B6EB4">
              <w:rPr>
                <w:strike/>
                <w:highlight w:val="lightGray"/>
              </w:rPr>
              <w:t xml:space="preserve"> Änderung der Musterstatuten für Raiffeisenbanken, beschlossen von der Generalversammlung von Raiffeisen Schweiz vom 19. Juni 2021</w:t>
            </w:r>
          </w:p>
          <w:p w14:paraId="3CED89DA" w14:textId="77777777" w:rsidR="008A7715" w:rsidRPr="008B6EB4" w:rsidRDefault="008A7715" w:rsidP="008A7715">
            <w:pPr>
              <w:pStyle w:val="Text"/>
              <w:keepLines w:val="0"/>
              <w:rPr>
                <w:strike/>
                <w:highlight w:val="lightGray"/>
              </w:rPr>
            </w:pPr>
            <w:r w:rsidRPr="008B6EB4">
              <w:rPr>
                <w:strike/>
                <w:highlight w:val="lightGray"/>
                <w:vertAlign w:val="superscript"/>
              </w:rPr>
              <w:t>7</w:t>
            </w:r>
            <w:r w:rsidRPr="008B6EB4">
              <w:rPr>
                <w:strike/>
                <w:highlight w:val="lightGray"/>
              </w:rPr>
              <w:t xml:space="preserve"> Änderung der Musterstatuten für Raiffeisenbanken, beschlossen von der Generalversammlung von Raiffeisen Schweiz vom 19. Juni 2021</w:t>
            </w:r>
          </w:p>
          <w:p w14:paraId="2E6EC534" w14:textId="7FCE4F5A" w:rsidR="008A7715" w:rsidRPr="008B6EB4" w:rsidRDefault="008A7715" w:rsidP="008A7715">
            <w:pPr>
              <w:pStyle w:val="Text"/>
              <w:keepLines w:val="0"/>
              <w:rPr>
                <w:vertAlign w:val="superscript"/>
              </w:rPr>
            </w:pPr>
            <w:r w:rsidRPr="008B6EB4">
              <w:rPr>
                <w:strike/>
                <w:highlight w:val="lightGray"/>
                <w:vertAlign w:val="superscript"/>
              </w:rPr>
              <w:t>8</w:t>
            </w:r>
            <w:r w:rsidRPr="008B6EB4">
              <w:rPr>
                <w:strike/>
                <w:highlight w:val="lightGray"/>
              </w:rPr>
              <w:t xml:space="preserve"> Änderung der Musterstatuten für Raiffeisenbanken, beschlossen von der Generalversammlung von Raiffeisen Schweiz vom 19. Juni 2021</w:t>
            </w:r>
          </w:p>
        </w:tc>
        <w:tc>
          <w:tcPr>
            <w:tcW w:w="2038" w:type="pct"/>
            <w:tcBorders>
              <w:top w:val="single" w:sz="4" w:space="0" w:color="BFBFBF"/>
              <w:left w:val="nil"/>
              <w:bottom w:val="single" w:sz="4" w:space="0" w:color="BFBFBF"/>
              <w:right w:val="single" w:sz="12" w:space="0" w:color="auto"/>
            </w:tcBorders>
          </w:tcPr>
          <w:p w14:paraId="7AB3B140" w14:textId="6625E7D1" w:rsidR="008A7715" w:rsidRPr="008B6EB4" w:rsidRDefault="008A7715" w:rsidP="008A7715">
            <w:pPr>
              <w:pStyle w:val="Text"/>
              <w:keepLines w:val="0"/>
            </w:pPr>
            <w:r w:rsidRPr="008B6EB4">
              <w:rPr>
                <w:vertAlign w:val="superscript"/>
              </w:rPr>
              <w:lastRenderedPageBreak/>
              <w:t>1</w:t>
            </w:r>
            <w:r w:rsidRPr="008B6EB4">
              <w:t xml:space="preserve">Ausserordentliche Urabstimmungen </w:t>
            </w:r>
            <w:r w:rsidRPr="008B6EB4">
              <w:rPr>
                <w:highlight w:val="lightGray"/>
              </w:rPr>
              <w:t>oder Generalversammlungen</w:t>
            </w:r>
            <w:r w:rsidRPr="008B6EB4">
              <w:t xml:space="preserve"> werden einberufen:</w:t>
            </w:r>
          </w:p>
          <w:p w14:paraId="5AA3D40B" w14:textId="573B29DF" w:rsidR="008A7715" w:rsidRPr="008B6EB4" w:rsidRDefault="008A7715" w:rsidP="008A7715">
            <w:pPr>
              <w:pStyle w:val="Text"/>
              <w:keepLines w:val="0"/>
              <w:numPr>
                <w:ilvl w:val="0"/>
                <w:numId w:val="42"/>
              </w:numPr>
            </w:pPr>
            <w:r w:rsidRPr="008B6EB4">
              <w:t>sooft es der Verwaltungsrat oder die obligationenrechtliche Revisionsstelle als erforderlich erachten;</w:t>
            </w:r>
          </w:p>
          <w:p w14:paraId="5A0A8422" w14:textId="1B679AE3" w:rsidR="008A7715" w:rsidRPr="008B6EB4" w:rsidRDefault="008A7715" w:rsidP="008A7715">
            <w:pPr>
              <w:pStyle w:val="Text"/>
              <w:keepLines w:val="0"/>
              <w:numPr>
                <w:ilvl w:val="0"/>
                <w:numId w:val="42"/>
              </w:numPr>
            </w:pPr>
            <w:r w:rsidRPr="008B6EB4">
              <w:t xml:space="preserve">wenn ein Zehntel der Mitglieder dies unter Angabe der </w:t>
            </w:r>
            <w:r w:rsidRPr="008B6EB4">
              <w:rPr>
                <w:highlight w:val="lightGray"/>
              </w:rPr>
              <w:t>Traktanden</w:t>
            </w:r>
            <w:r w:rsidRPr="008B6EB4">
              <w:rPr>
                <w:vertAlign w:val="superscript"/>
              </w:rPr>
              <w:t xml:space="preserve"> </w:t>
            </w:r>
            <w:r w:rsidRPr="008B6EB4">
              <w:t>verlangt;</w:t>
            </w:r>
          </w:p>
          <w:p w14:paraId="607BF9E5" w14:textId="77777777" w:rsidR="008A7715" w:rsidRPr="008B6EB4" w:rsidRDefault="008A7715" w:rsidP="008A7715">
            <w:pPr>
              <w:pStyle w:val="Text"/>
              <w:keepLines w:val="0"/>
              <w:numPr>
                <w:ilvl w:val="0"/>
                <w:numId w:val="42"/>
              </w:numPr>
            </w:pPr>
            <w:r w:rsidRPr="008B6EB4">
              <w:t>in den anderen vom Gesetz vorgesehenen Fällen.</w:t>
            </w:r>
          </w:p>
          <w:p w14:paraId="0F2EB577" w14:textId="527147CE" w:rsidR="008A7715" w:rsidRPr="008B6EB4" w:rsidRDefault="008A7715" w:rsidP="008A7715">
            <w:pPr>
              <w:pStyle w:val="Text"/>
              <w:keepLines w:val="0"/>
            </w:pPr>
            <w:r w:rsidRPr="008B6EB4">
              <w:rPr>
                <w:vertAlign w:val="superscript"/>
              </w:rPr>
              <w:lastRenderedPageBreak/>
              <w:t>2</w:t>
            </w:r>
            <w:r w:rsidRPr="008B6EB4">
              <w:t>Ist infolge Ausscheidens oder aus anderen Gründen der Verwaltungsrat nicht mehr beschlussfähig, hat die obligationenrechtliche Revisionsstelle oder Raiffeisen Schweiz eine ausserordentliche Urabstimmung einzuberufen. Diese entscheidet über das weitere Vorgehen und nimmt gegebenenfalls Ergänzungs- oder Neuwahlen vor.</w:t>
            </w:r>
          </w:p>
          <w:p w14:paraId="0DF43F98" w14:textId="5EDC9DC0" w:rsidR="008A7715" w:rsidRPr="008B6EB4" w:rsidRDefault="008A7715" w:rsidP="008A7715">
            <w:pPr>
              <w:pStyle w:val="Text"/>
              <w:keepLines w:val="0"/>
              <w:rPr>
                <w:bCs w:val="0"/>
              </w:rPr>
            </w:pPr>
            <w:r w:rsidRPr="008B6EB4">
              <w:rPr>
                <w:bCs w:val="0"/>
                <w:vertAlign w:val="superscript"/>
              </w:rPr>
              <w:t>3</w:t>
            </w:r>
            <w:r w:rsidRPr="008B6EB4">
              <w:rPr>
                <w:bCs w:val="0"/>
              </w:rPr>
              <w:t xml:space="preserve">Anstatt einer ausserordentlichen Urabstimmung kann eine ausserordentliche Generalversammlung durchgeführt werden. </w:t>
            </w:r>
          </w:p>
          <w:p w14:paraId="6E3867E2" w14:textId="509CA883" w:rsidR="008A7715" w:rsidRPr="008B6EB4" w:rsidRDefault="008A7715" w:rsidP="008A7715">
            <w:pPr>
              <w:pStyle w:val="Text"/>
              <w:keepLines w:val="0"/>
              <w:rPr>
                <w:vertAlign w:val="superscript"/>
              </w:rPr>
            </w:pPr>
            <w:r w:rsidRPr="008B6EB4">
              <w:rPr>
                <w:vertAlign w:val="superscript"/>
              </w:rPr>
              <w:t>4</w:t>
            </w:r>
            <w:r w:rsidRPr="008B6EB4">
              <w:t>Im Übrigen gelten für die ausserordentliche Urabstimmung oder die ausserordentliche Generalversammlung die statutarischen und gesetzlichen Bestimmungen für die Urabstimmung oder die Generalversammlung.</w:t>
            </w:r>
          </w:p>
          <w:p w14:paraId="6A901AC1" w14:textId="1E3FAF3F"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2AC3988" w14:textId="7E1CD770" w:rsidR="008A7715" w:rsidRPr="008B6EB4" w:rsidRDefault="008A7715" w:rsidP="008A7715">
            <w:pPr>
              <w:pStyle w:val="Text"/>
              <w:rPr>
                <w:color w:val="000000"/>
                <w:szCs w:val="18"/>
              </w:rPr>
            </w:pPr>
            <w:bookmarkStart w:id="3" w:name="_Hlk130225090"/>
            <w:r w:rsidRPr="008B6EB4">
              <w:rPr>
                <w:color w:val="000000"/>
                <w:szCs w:val="18"/>
              </w:rPr>
              <w:lastRenderedPageBreak/>
              <w:t xml:space="preserve">Abs. 1: Anpassung infolge Präzisierung in Art. 32: Falls die Anzahl der Mitglieder einer </w:t>
            </w:r>
            <w:r w:rsidR="00D64B0E">
              <w:rPr>
                <w:color w:val="000000"/>
                <w:szCs w:val="18"/>
              </w:rPr>
              <w:t>Raiffeisenbank</w:t>
            </w:r>
            <w:r w:rsidRPr="008B6EB4">
              <w:rPr>
                <w:color w:val="000000"/>
                <w:szCs w:val="18"/>
              </w:rPr>
              <w:t xml:space="preserve"> unter 300 fallen sollte, ist eine </w:t>
            </w:r>
            <w:r w:rsidR="0097405A" w:rsidRPr="008B6EB4">
              <w:rPr>
                <w:color w:val="000000"/>
                <w:szCs w:val="18"/>
              </w:rPr>
              <w:t>Generalversammlung</w:t>
            </w:r>
            <w:r w:rsidRPr="008B6EB4">
              <w:rPr>
                <w:color w:val="000000"/>
                <w:szCs w:val="18"/>
              </w:rPr>
              <w:t xml:space="preserve"> in der Regel durchzuführen</w:t>
            </w:r>
            <w:bookmarkEnd w:id="3"/>
          </w:p>
          <w:p w14:paraId="3DF767AF" w14:textId="39551DA7" w:rsidR="008A7715" w:rsidRPr="008B6EB4" w:rsidRDefault="008A7715" w:rsidP="008A7715">
            <w:pPr>
              <w:pStyle w:val="Text"/>
            </w:pPr>
            <w:r w:rsidRPr="008B6EB4">
              <w:rPr>
                <w:color w:val="000000"/>
                <w:szCs w:val="18"/>
                <w:lang w:val="it-CH"/>
              </w:rPr>
              <w:sym w:font="Wingdings" w:char="F021"/>
            </w:r>
            <w:r w:rsidRPr="008B6EB4">
              <w:rPr>
                <w:i/>
                <w:color w:val="000000"/>
                <w:szCs w:val="18"/>
              </w:rPr>
              <w:t xml:space="preserve"> Formelle Änderung</w:t>
            </w:r>
          </w:p>
          <w:p w14:paraId="602AAC7B" w14:textId="2F036C12" w:rsidR="008A7715" w:rsidRPr="008B6EB4" w:rsidRDefault="008A7715" w:rsidP="008A7715">
            <w:pPr>
              <w:pStyle w:val="Text"/>
              <w:keepLines w:val="0"/>
            </w:pPr>
            <w:r w:rsidRPr="008B6EB4">
              <w:lastRenderedPageBreak/>
              <w:t xml:space="preserve">Abs. 1, </w:t>
            </w:r>
            <w:proofErr w:type="spellStart"/>
            <w:r w:rsidRPr="008B6EB4">
              <w:t>lit</w:t>
            </w:r>
            <w:proofErr w:type="spellEnd"/>
            <w:r w:rsidRPr="008B6EB4">
              <w:t>. b: Einheitliche Schreibweise</w:t>
            </w:r>
          </w:p>
        </w:tc>
      </w:tr>
      <w:tr w:rsidR="008A7715" w:rsidRPr="008B6EB4" w14:paraId="5C3BF731" w14:textId="5BCC2798"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339E310" w14:textId="79CDF252" w:rsidR="008A7715" w:rsidRPr="008B6EB4" w:rsidRDefault="008A7715" w:rsidP="008A7715">
            <w:pPr>
              <w:pStyle w:val="Title1"/>
              <w:keepNext w:val="0"/>
            </w:pPr>
            <w:r w:rsidRPr="008B6EB4">
              <w:lastRenderedPageBreak/>
              <w:t>III. Organisation - B. Verwaltungsrat</w:t>
            </w:r>
          </w:p>
        </w:tc>
        <w:tc>
          <w:tcPr>
            <w:tcW w:w="2038" w:type="pct"/>
            <w:tcBorders>
              <w:top w:val="single" w:sz="4" w:space="0" w:color="BFBFBF"/>
              <w:left w:val="nil"/>
              <w:bottom w:val="single" w:sz="4" w:space="0" w:color="BFBFBF"/>
              <w:right w:val="single" w:sz="12" w:space="0" w:color="auto"/>
            </w:tcBorders>
          </w:tcPr>
          <w:p w14:paraId="7EC89741" w14:textId="6CD61FD5" w:rsidR="008A7715" w:rsidRPr="008B6EB4" w:rsidRDefault="008A7715" w:rsidP="008A7715">
            <w:pPr>
              <w:pStyle w:val="Title1"/>
              <w:keepNext w:val="0"/>
            </w:pPr>
            <w:r w:rsidRPr="008B6EB4">
              <w:t>III. Organisation - B. Verwaltungsrat</w:t>
            </w:r>
          </w:p>
        </w:tc>
        <w:tc>
          <w:tcPr>
            <w:tcW w:w="923" w:type="pct"/>
            <w:tcBorders>
              <w:top w:val="single" w:sz="4" w:space="0" w:color="BFBFBF"/>
              <w:left w:val="single" w:sz="12" w:space="0" w:color="auto"/>
              <w:bottom w:val="single" w:sz="4" w:space="0" w:color="BFBFBF"/>
              <w:right w:val="single" w:sz="4" w:space="0" w:color="auto"/>
            </w:tcBorders>
          </w:tcPr>
          <w:p w14:paraId="732EFD61" w14:textId="37612C7E" w:rsidR="008A7715" w:rsidRPr="008B6EB4" w:rsidRDefault="008A7715" w:rsidP="008A7715">
            <w:pPr>
              <w:pStyle w:val="Title1"/>
              <w:keepNext w:val="0"/>
            </w:pPr>
          </w:p>
        </w:tc>
      </w:tr>
      <w:tr w:rsidR="008A7715" w:rsidRPr="008B6EB4" w14:paraId="53091AE0" w14:textId="25C2AFB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1C9EF0E2" w14:textId="3C88D997" w:rsidR="008A7715" w:rsidRPr="008B6EB4" w:rsidRDefault="008A7715" w:rsidP="008A7715">
            <w:pPr>
              <w:pStyle w:val="Title1"/>
              <w:keepNext w:val="0"/>
            </w:pPr>
            <w:bookmarkStart w:id="4" w:name="_Hlk102048023"/>
            <w:r w:rsidRPr="008B6EB4">
              <w:t xml:space="preserve">Art. </w:t>
            </w:r>
            <w:r w:rsidRPr="008B6EB4">
              <w:rPr>
                <w:strike/>
                <w:highlight w:val="lightGray"/>
              </w:rPr>
              <w:t>25</w:t>
            </w:r>
            <w:r w:rsidRPr="008B6EB4">
              <w:t xml:space="preserve"> - Zusammensetzung</w:t>
            </w:r>
            <w:r w:rsidRPr="008B6EB4">
              <w:rPr>
                <w:strike/>
                <w:highlight w:val="lightGray"/>
              </w:rPr>
              <w:t>, Amtsdauer</w:t>
            </w:r>
          </w:p>
        </w:tc>
        <w:tc>
          <w:tcPr>
            <w:tcW w:w="2038" w:type="pct"/>
            <w:tcBorders>
              <w:top w:val="single" w:sz="4" w:space="0" w:color="BFBFBF"/>
              <w:left w:val="nil"/>
              <w:bottom w:val="single" w:sz="4" w:space="0" w:color="BFBFBF"/>
              <w:right w:val="single" w:sz="12" w:space="0" w:color="auto"/>
            </w:tcBorders>
            <w:vAlign w:val="bottom"/>
          </w:tcPr>
          <w:p w14:paraId="188BDFDA" w14:textId="781786EB" w:rsidR="008A7715" w:rsidRPr="008B6EB4" w:rsidRDefault="008A7715" w:rsidP="008A7715">
            <w:pPr>
              <w:pStyle w:val="Title1"/>
              <w:keepNext w:val="0"/>
            </w:pPr>
            <w:r w:rsidRPr="008B6EB4">
              <w:t xml:space="preserve">Art. </w:t>
            </w:r>
            <w:r w:rsidRPr="008B6EB4">
              <w:rPr>
                <w:highlight w:val="lightGray"/>
              </w:rPr>
              <w:t>35</w:t>
            </w:r>
            <w:r w:rsidRPr="008B6EB4">
              <w:t xml:space="preserve"> - Zusammensetzung</w:t>
            </w:r>
          </w:p>
        </w:tc>
        <w:tc>
          <w:tcPr>
            <w:tcW w:w="923" w:type="pct"/>
            <w:tcBorders>
              <w:top w:val="single" w:sz="4" w:space="0" w:color="BFBFBF"/>
              <w:left w:val="single" w:sz="12" w:space="0" w:color="auto"/>
              <w:bottom w:val="single" w:sz="4" w:space="0" w:color="BFBFBF"/>
              <w:right w:val="single" w:sz="4" w:space="0" w:color="auto"/>
            </w:tcBorders>
          </w:tcPr>
          <w:p w14:paraId="6DB4EFB6" w14:textId="6D06638E" w:rsidR="008A7715" w:rsidRPr="008B6EB4" w:rsidRDefault="008A7715" w:rsidP="008A7715">
            <w:pPr>
              <w:pStyle w:val="Title1"/>
              <w:keepNext w:val="0"/>
              <w:rPr>
                <w:b w:val="0"/>
              </w:rPr>
            </w:pPr>
          </w:p>
        </w:tc>
      </w:tr>
      <w:tr w:rsidR="008A7715" w:rsidRPr="008B6EB4" w14:paraId="4A17E93F" w14:textId="5A76ABD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910595C" w14:textId="77777777" w:rsidR="008A7715" w:rsidRPr="008B6EB4" w:rsidRDefault="008A7715" w:rsidP="008A7715">
            <w:pPr>
              <w:pStyle w:val="Text"/>
              <w:keepLines w:val="0"/>
            </w:pPr>
            <w:r w:rsidRPr="008B6EB4">
              <w:rPr>
                <w:vertAlign w:val="superscript"/>
              </w:rPr>
              <w:t>1</w:t>
            </w:r>
            <w:r w:rsidRPr="008B6EB4">
              <w:t>Der Verwaltungsrat besteht aus mindestens drei Mitgliedern.</w:t>
            </w:r>
          </w:p>
          <w:p w14:paraId="334100A7" w14:textId="77777777" w:rsidR="008A7715" w:rsidRPr="008B6EB4" w:rsidRDefault="008A7715" w:rsidP="008A7715">
            <w:pPr>
              <w:pStyle w:val="Text"/>
              <w:keepLines w:val="0"/>
              <w:rPr>
                <w:strike/>
              </w:rPr>
            </w:pPr>
            <w:r w:rsidRPr="008B6EB4">
              <w:rPr>
                <w:vertAlign w:val="superscript"/>
              </w:rPr>
              <w:t>2</w:t>
            </w:r>
            <w:r w:rsidRPr="008B6EB4">
              <w:t xml:space="preserve">Er wählt aus seiner Mitte den Vizepräsidenten </w:t>
            </w:r>
            <w:r w:rsidRPr="008B6EB4">
              <w:rPr>
                <w:strike/>
                <w:highlight w:val="lightGray"/>
              </w:rPr>
              <w:t>und den Aktuar</w:t>
            </w:r>
            <w:r w:rsidRPr="008B6EB4">
              <w:t>.</w:t>
            </w:r>
          </w:p>
          <w:p w14:paraId="5FC2E587" w14:textId="77777777" w:rsidR="008A7715" w:rsidRPr="008B6EB4" w:rsidRDefault="008A7715" w:rsidP="008A7715">
            <w:pPr>
              <w:pStyle w:val="Text"/>
              <w:keepLines w:val="0"/>
            </w:pPr>
            <w:r w:rsidRPr="008B6EB4">
              <w:rPr>
                <w:strike/>
                <w:highlight w:val="lightGray"/>
                <w:vertAlign w:val="superscript"/>
              </w:rPr>
              <w:t>3</w:t>
            </w:r>
            <w:r w:rsidRPr="008B6EB4">
              <w:rPr>
                <w:strike/>
                <w:highlight w:val="lightGray"/>
              </w:rPr>
              <w:t>Die Amtsdauer beträgt vier Jahre. Wiederwahl ist möglich</w:t>
            </w:r>
            <w:r w:rsidRPr="008B6EB4">
              <w:t>.</w:t>
            </w:r>
          </w:p>
          <w:p w14:paraId="52EC443C" w14:textId="77777777" w:rsidR="008A7715" w:rsidRPr="008B6EB4" w:rsidRDefault="008A7715" w:rsidP="008A7715">
            <w:pPr>
              <w:pStyle w:val="Text"/>
              <w:keepLines w:val="0"/>
              <w:rPr>
                <w:strike/>
              </w:rPr>
            </w:pPr>
            <w:r w:rsidRPr="008B6EB4">
              <w:rPr>
                <w:strike/>
                <w:highlight w:val="lightGray"/>
                <w:vertAlign w:val="superscript"/>
              </w:rPr>
              <w:lastRenderedPageBreak/>
              <w:t>4</w:t>
            </w:r>
            <w:r w:rsidRPr="008B6EB4">
              <w:rPr>
                <w:strike/>
                <w:highlight w:val="lightGray"/>
              </w:rPr>
              <w:t>Scheiden Mitglieder vor Ablauf der Amtsdauer aus, treten Neugewählte in die Amtsdauer ihrer Vorgänger ein.</w:t>
            </w:r>
          </w:p>
          <w:p w14:paraId="2204E9E8"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311A2844" w14:textId="15B0D6BC" w:rsidR="008A7715" w:rsidRPr="008B6EB4" w:rsidRDefault="008A7715" w:rsidP="008A7715">
            <w:pPr>
              <w:pStyle w:val="Text"/>
              <w:keepLines w:val="0"/>
            </w:pPr>
            <w:r w:rsidRPr="008B6EB4">
              <w:rPr>
                <w:vertAlign w:val="superscript"/>
              </w:rPr>
              <w:lastRenderedPageBreak/>
              <w:t>1</w:t>
            </w:r>
            <w:r w:rsidRPr="008B6EB4">
              <w:t xml:space="preserve">Der Verwaltungsrat besteht aus mindestens drei </w:t>
            </w:r>
            <w:r w:rsidRPr="008B6EB4">
              <w:rPr>
                <w:highlight w:val="lightGray"/>
              </w:rPr>
              <w:t>und maximal sieben</w:t>
            </w:r>
            <w:r w:rsidRPr="008B6EB4">
              <w:t xml:space="preserve"> Mitgliedern. </w:t>
            </w:r>
            <w:r w:rsidRPr="008B6EB4">
              <w:rPr>
                <w:highlight w:val="lightGray"/>
              </w:rPr>
              <w:t>Raiffeisen Schweiz kann im Einzelfall Ausnahmen gewähren</w:t>
            </w:r>
            <w:r w:rsidRPr="008B6EB4">
              <w:t>.</w:t>
            </w:r>
          </w:p>
          <w:p w14:paraId="53877325" w14:textId="748E7853" w:rsidR="008A7715" w:rsidRPr="008B6EB4" w:rsidRDefault="008A7715" w:rsidP="008A7715">
            <w:pPr>
              <w:pStyle w:val="Text"/>
              <w:keepLines w:val="0"/>
            </w:pPr>
            <w:r w:rsidRPr="008B6EB4">
              <w:rPr>
                <w:vertAlign w:val="superscript"/>
              </w:rPr>
              <w:t>2</w:t>
            </w:r>
            <w:r w:rsidRPr="008B6EB4">
              <w:t xml:space="preserve">Er wählt aus seiner Mitte den Vizepräsidenten. </w:t>
            </w:r>
          </w:p>
          <w:p w14:paraId="0E59465C" w14:textId="77777777" w:rsidR="008A7715" w:rsidRPr="008B6EB4" w:rsidRDefault="008A7715" w:rsidP="008A7715">
            <w:pPr>
              <w:pStyle w:val="Text"/>
              <w:keepLines w:val="0"/>
            </w:pPr>
          </w:p>
          <w:p w14:paraId="30435C83" w14:textId="77777777" w:rsidR="008A7715" w:rsidRPr="008B6EB4" w:rsidRDefault="008A7715" w:rsidP="008A7715">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06EB46F" w14:textId="5F2D398C" w:rsidR="008A7715" w:rsidRPr="008B6EB4" w:rsidRDefault="008A7715" w:rsidP="008A7715">
            <w:pPr>
              <w:pStyle w:val="Text"/>
              <w:keepLines w:val="0"/>
              <w:rPr>
                <w:bCs w:val="0"/>
              </w:rPr>
            </w:pPr>
            <w:r w:rsidRPr="008B6EB4">
              <w:rPr>
                <w:bCs w:val="0"/>
              </w:rPr>
              <w:t xml:space="preserve">Abs. 1: </w:t>
            </w:r>
            <w:r w:rsidR="00E96CCC" w:rsidRPr="008B6EB4">
              <w:rPr>
                <w:bCs w:val="0"/>
              </w:rPr>
              <w:t xml:space="preserve">Die Begrenzung auf maximal sieben Verwaltungsräten dient der effizienten Willensbildung im Verwaltungsrat. In begründeten Fällen wie z.B. bei Fusionsbanken können </w:t>
            </w:r>
            <w:r w:rsidR="00E96CCC" w:rsidRPr="008B6EB4">
              <w:rPr>
                <w:bCs w:val="0"/>
              </w:rPr>
              <w:lastRenderedPageBreak/>
              <w:t xml:space="preserve">Ausnahmen gemacht werden </w:t>
            </w:r>
          </w:p>
          <w:p w14:paraId="775721EF" w14:textId="1AD0FC78" w:rsidR="008A7715" w:rsidRPr="008B6EB4" w:rsidRDefault="008A7715" w:rsidP="008A7715">
            <w:pPr>
              <w:pStyle w:val="Text"/>
              <w:keepLines w:val="0"/>
              <w:rPr>
                <w:bCs w:val="0"/>
              </w:rPr>
            </w:pPr>
            <w:r w:rsidRPr="008B6EB4">
              <w:rPr>
                <w:bCs w:val="0"/>
              </w:rPr>
              <w:t>Abs. 2: Redundant (der V</w:t>
            </w:r>
            <w:r w:rsidR="00E96CCC" w:rsidRPr="008B6EB4">
              <w:rPr>
                <w:bCs w:val="0"/>
              </w:rPr>
              <w:t>erwaltungsrat</w:t>
            </w:r>
            <w:r w:rsidRPr="008B6EB4">
              <w:rPr>
                <w:bCs w:val="0"/>
              </w:rPr>
              <w:t xml:space="preserve"> </w:t>
            </w:r>
            <w:proofErr w:type="spellStart"/>
            <w:r w:rsidRPr="008B6EB4">
              <w:rPr>
                <w:bCs w:val="0"/>
              </w:rPr>
              <w:t>konsituiert</w:t>
            </w:r>
            <w:proofErr w:type="spellEnd"/>
            <w:r w:rsidRPr="008B6EB4">
              <w:rPr>
                <w:bCs w:val="0"/>
              </w:rPr>
              <w:t xml:space="preserve"> sich selbst)</w:t>
            </w:r>
          </w:p>
        </w:tc>
      </w:tr>
      <w:tr w:rsidR="008A7715" w:rsidRPr="008B6EB4" w14:paraId="76BFC14F"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vAlign w:val="bottom"/>
          </w:tcPr>
          <w:p w14:paraId="4F25C26D"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vAlign w:val="bottom"/>
          </w:tcPr>
          <w:p w14:paraId="76A0A011" w14:textId="163093E7" w:rsidR="008A7715" w:rsidRPr="008B6EB4" w:rsidRDefault="008A7715" w:rsidP="008A7715">
            <w:pPr>
              <w:pStyle w:val="Text"/>
              <w:keepLines w:val="0"/>
              <w:rPr>
                <w:vertAlign w:val="superscript"/>
              </w:rPr>
            </w:pPr>
            <w:r w:rsidRPr="008B6EB4">
              <w:rPr>
                <w:b/>
                <w:highlight w:val="lightGray"/>
              </w:rPr>
              <w:t>Art. 36 - Amtsdauer, Altersgrenze</w:t>
            </w:r>
          </w:p>
        </w:tc>
        <w:tc>
          <w:tcPr>
            <w:tcW w:w="923" w:type="pct"/>
            <w:tcBorders>
              <w:top w:val="single" w:sz="4" w:space="0" w:color="BFBFBF"/>
              <w:left w:val="single" w:sz="12" w:space="0" w:color="auto"/>
              <w:bottom w:val="single" w:sz="4" w:space="0" w:color="BFBFBF"/>
              <w:right w:val="single" w:sz="4" w:space="0" w:color="auto"/>
            </w:tcBorders>
          </w:tcPr>
          <w:p w14:paraId="0B29AF87" w14:textId="628B20B1" w:rsidR="008A7715" w:rsidRPr="008B6EB4" w:rsidRDefault="008A7715" w:rsidP="008A7715">
            <w:pPr>
              <w:pStyle w:val="Text"/>
              <w:keepLines w:val="0"/>
              <w:rPr>
                <w:bCs w:val="0"/>
              </w:rPr>
            </w:pPr>
            <w:r w:rsidRPr="008B6EB4">
              <w:rPr>
                <w:bCs w:val="0"/>
              </w:rPr>
              <w:t xml:space="preserve">Neuer Artikel aufgrund Streichung von </w:t>
            </w:r>
            <w:proofErr w:type="spellStart"/>
            <w:r w:rsidRPr="008B6EB4">
              <w:rPr>
                <w:bCs w:val="0"/>
              </w:rPr>
              <w:t>altArt</w:t>
            </w:r>
            <w:proofErr w:type="spellEnd"/>
            <w:r w:rsidRPr="008B6EB4">
              <w:rPr>
                <w:bCs w:val="0"/>
              </w:rPr>
              <w:t>. 25 Abs. 3 und 4</w:t>
            </w:r>
          </w:p>
        </w:tc>
      </w:tr>
      <w:tr w:rsidR="008A7715" w:rsidRPr="008B6EB4" w14:paraId="7CE75FA8" w14:textId="77777777" w:rsidTr="00B57253">
        <w:trPr>
          <w:trHeight w:val="3382"/>
        </w:trPr>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D3990BA" w14:textId="77777777" w:rsidR="008A7715" w:rsidRPr="008B6EB4" w:rsidRDefault="008A7715" w:rsidP="008A7715">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33F44720" w14:textId="77777777" w:rsidR="008A7715" w:rsidRPr="008B6EB4" w:rsidRDefault="008A7715" w:rsidP="008A7715">
            <w:pPr>
              <w:pStyle w:val="Text"/>
              <w:rPr>
                <w:highlight w:val="lightGray"/>
              </w:rPr>
            </w:pPr>
            <w:r w:rsidRPr="008B6EB4">
              <w:rPr>
                <w:highlight w:val="lightGray"/>
                <w:vertAlign w:val="superscript"/>
              </w:rPr>
              <w:t>1</w:t>
            </w:r>
            <w:r w:rsidRPr="008B6EB4">
              <w:rPr>
                <w:highlight w:val="lightGray"/>
              </w:rPr>
              <w:t xml:space="preserve">Die Amtsdauer beträgt vier Jahre. Wiederwahl ist möglich. </w:t>
            </w:r>
          </w:p>
          <w:p w14:paraId="3D596E84" w14:textId="77777777" w:rsidR="008A7715" w:rsidRPr="008B6EB4" w:rsidRDefault="008A7715" w:rsidP="008A7715">
            <w:pPr>
              <w:pStyle w:val="Text"/>
              <w:rPr>
                <w:highlight w:val="lightGray"/>
              </w:rPr>
            </w:pPr>
            <w:r w:rsidRPr="008B6EB4">
              <w:rPr>
                <w:highlight w:val="lightGray"/>
                <w:vertAlign w:val="superscript"/>
              </w:rPr>
              <w:t>2</w:t>
            </w:r>
            <w:r w:rsidRPr="008B6EB4">
              <w:rPr>
                <w:highlight w:val="lightGray"/>
              </w:rPr>
              <w:t xml:space="preserve">Scheiden Mitglieder vor Ablauf der Amtsdauer aus, treten Neugewählte in die Amtsdauer ihrer Vorgänger ein. </w:t>
            </w:r>
          </w:p>
          <w:p w14:paraId="2AF19A44" w14:textId="5472EA34" w:rsidR="008A7715" w:rsidRPr="008B6EB4" w:rsidRDefault="008A7715" w:rsidP="008A7715">
            <w:pPr>
              <w:pStyle w:val="Text"/>
              <w:rPr>
                <w:highlight w:val="lightGray"/>
              </w:rPr>
            </w:pPr>
            <w:r w:rsidRPr="008B6EB4">
              <w:rPr>
                <w:highlight w:val="lightGray"/>
                <w:vertAlign w:val="superscript"/>
              </w:rPr>
              <w:t>3</w:t>
            </w:r>
            <w:r w:rsidRPr="008B6EB4">
              <w:rPr>
                <w:highlight w:val="lightGray"/>
              </w:rPr>
              <w:t>Mitglieder des Verwaltungsrates können dem Verwaltungsrat während längstens 16 Jahren angehören. Sie scheiden nach Ablauf derjenigen Amtsdauer aus, innerhalb welcher sie das 16. Jahr ihrer Tätigkeit im Verwaltungsrat vollendet haben.</w:t>
            </w:r>
          </w:p>
          <w:p w14:paraId="247221B7" w14:textId="57219D2A" w:rsidR="008A7715" w:rsidRPr="008B6EB4" w:rsidRDefault="008A7715" w:rsidP="008A7715">
            <w:pPr>
              <w:pStyle w:val="Text"/>
            </w:pPr>
            <w:r w:rsidRPr="008B6EB4">
              <w:rPr>
                <w:highlight w:val="lightGray"/>
                <w:vertAlign w:val="superscript"/>
              </w:rPr>
              <w:t>4</w:t>
            </w:r>
            <w:r w:rsidRPr="008B6EB4">
              <w:rPr>
                <w:highlight w:val="lightGray"/>
              </w:rPr>
              <w:t>Mitglieder des Verwaltungsrates scheiden nach Ablauf derjenigen Amtsdauer aus, in der sie das 70. Altersjahr vollenden.</w:t>
            </w:r>
          </w:p>
        </w:tc>
        <w:tc>
          <w:tcPr>
            <w:tcW w:w="923" w:type="pct"/>
            <w:tcBorders>
              <w:top w:val="single" w:sz="4" w:space="0" w:color="BFBFBF"/>
              <w:left w:val="single" w:sz="12" w:space="0" w:color="auto"/>
              <w:bottom w:val="single" w:sz="4" w:space="0" w:color="BFBFBF"/>
              <w:right w:val="single" w:sz="4" w:space="0" w:color="auto"/>
            </w:tcBorders>
          </w:tcPr>
          <w:p w14:paraId="1141FAD2" w14:textId="77777777" w:rsidR="008B6EB4" w:rsidRPr="008B6EB4" w:rsidRDefault="008B6EB4" w:rsidP="008B6EB4">
            <w:pPr>
              <w:rPr>
                <w:sz w:val="18"/>
                <w:szCs w:val="18"/>
              </w:rPr>
            </w:pPr>
            <w:r w:rsidRPr="008B6EB4">
              <w:rPr>
                <w:sz w:val="18"/>
                <w:szCs w:val="18"/>
              </w:rPr>
              <w:t>Abs. 1 und 2: entsprechen den bisherigen Art. 25 Abs. 3 und 4</w:t>
            </w:r>
          </w:p>
          <w:p w14:paraId="2B3FF693" w14:textId="47B1021A" w:rsidR="008B6EB4" w:rsidRDefault="008B6EB4" w:rsidP="008B6EB4">
            <w:pPr>
              <w:rPr>
                <w:sz w:val="18"/>
                <w:szCs w:val="18"/>
              </w:rPr>
            </w:pPr>
          </w:p>
          <w:p w14:paraId="6CAA85A5" w14:textId="77777777" w:rsidR="001322A0" w:rsidRPr="008B6EB4" w:rsidRDefault="001322A0" w:rsidP="008B6EB4">
            <w:pPr>
              <w:rPr>
                <w:sz w:val="18"/>
                <w:szCs w:val="18"/>
              </w:rPr>
            </w:pPr>
          </w:p>
          <w:p w14:paraId="4622DA9F" w14:textId="14706AB7" w:rsidR="008A7715" w:rsidRPr="008B6EB4" w:rsidRDefault="008B6EB4" w:rsidP="008B6EB4">
            <w:pPr>
              <w:rPr>
                <w:szCs w:val="18"/>
              </w:rPr>
            </w:pPr>
            <w:r w:rsidRPr="008B6EB4">
              <w:rPr>
                <w:sz w:val="18"/>
                <w:szCs w:val="18"/>
              </w:rPr>
              <w:t xml:space="preserve">Art. 36 Abs. 3 und 4: Die Amtsdauer-beschränkung in Abs. 3 und die </w:t>
            </w:r>
            <w:proofErr w:type="spellStart"/>
            <w:r w:rsidRPr="008B6EB4">
              <w:rPr>
                <w:sz w:val="18"/>
                <w:szCs w:val="18"/>
              </w:rPr>
              <w:t>Altergrenze</w:t>
            </w:r>
            <w:proofErr w:type="spellEnd"/>
            <w:r w:rsidRPr="008B6EB4">
              <w:rPr>
                <w:sz w:val="18"/>
                <w:szCs w:val="18"/>
              </w:rPr>
              <w:t xml:space="preserve"> in Abs. 4 stellen die </w:t>
            </w:r>
            <w:proofErr w:type="spellStart"/>
            <w:r w:rsidRPr="008B6EB4">
              <w:rPr>
                <w:sz w:val="18"/>
                <w:szCs w:val="18"/>
              </w:rPr>
              <w:t>re</w:t>
            </w:r>
            <w:proofErr w:type="spellEnd"/>
            <w:r w:rsidRPr="008B6EB4">
              <w:rPr>
                <w:sz w:val="18"/>
                <w:szCs w:val="18"/>
              </w:rPr>
              <w:t>-gelmässige Erneu-</w:t>
            </w:r>
            <w:proofErr w:type="spellStart"/>
            <w:r w:rsidRPr="008B6EB4">
              <w:rPr>
                <w:sz w:val="18"/>
                <w:szCs w:val="18"/>
              </w:rPr>
              <w:t>erung</w:t>
            </w:r>
            <w:proofErr w:type="spellEnd"/>
            <w:r w:rsidRPr="008B6EB4">
              <w:rPr>
                <w:sz w:val="18"/>
                <w:szCs w:val="18"/>
              </w:rPr>
              <w:t xml:space="preserve"> des </w:t>
            </w:r>
            <w:proofErr w:type="spellStart"/>
            <w:r w:rsidRPr="008B6EB4">
              <w:rPr>
                <w:sz w:val="18"/>
                <w:szCs w:val="18"/>
              </w:rPr>
              <w:t>Gremi</w:t>
            </w:r>
            <w:proofErr w:type="spellEnd"/>
            <w:r w:rsidRPr="008B6EB4">
              <w:rPr>
                <w:sz w:val="18"/>
                <w:szCs w:val="18"/>
              </w:rPr>
              <w:t>-ums sicher und fördern den Auf-bau allenfalls feh-</w:t>
            </w:r>
            <w:proofErr w:type="spellStart"/>
            <w:r w:rsidRPr="008B6EB4">
              <w:rPr>
                <w:sz w:val="18"/>
                <w:szCs w:val="18"/>
              </w:rPr>
              <w:t>lender</w:t>
            </w:r>
            <w:proofErr w:type="spellEnd"/>
            <w:r w:rsidRPr="008B6EB4">
              <w:rPr>
                <w:sz w:val="18"/>
                <w:szCs w:val="18"/>
              </w:rPr>
              <w:t xml:space="preserve"> Kompetenzen im Verwaltungsrat</w:t>
            </w:r>
          </w:p>
          <w:p w14:paraId="49843CE0" w14:textId="1DC726F0" w:rsidR="008A7715" w:rsidRPr="008B6EB4" w:rsidRDefault="008A7715" w:rsidP="008A7715">
            <w:pPr>
              <w:rPr>
                <w:szCs w:val="18"/>
              </w:rPr>
            </w:pPr>
          </w:p>
        </w:tc>
      </w:tr>
      <w:bookmarkEnd w:id="4"/>
      <w:tr w:rsidR="008A7715" w:rsidRPr="008B6EB4" w14:paraId="203697CC" w14:textId="6073A8C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0E07139" w14:textId="4C05C638" w:rsidR="008A7715" w:rsidRPr="008B6EB4" w:rsidRDefault="008A7715" w:rsidP="008A7715">
            <w:pPr>
              <w:pStyle w:val="Title1"/>
              <w:keepNext w:val="0"/>
            </w:pPr>
            <w:r w:rsidRPr="008B6EB4">
              <w:t xml:space="preserve">Art. </w:t>
            </w:r>
            <w:r w:rsidRPr="008B6EB4">
              <w:rPr>
                <w:strike/>
                <w:highlight w:val="lightGray"/>
              </w:rPr>
              <w:t>26</w:t>
            </w:r>
            <w:r w:rsidRPr="008B6EB4">
              <w:t xml:space="preserve"> - Wahlvoraussetzungen</w:t>
            </w:r>
          </w:p>
        </w:tc>
        <w:tc>
          <w:tcPr>
            <w:tcW w:w="2038" w:type="pct"/>
            <w:tcBorders>
              <w:top w:val="single" w:sz="4" w:space="0" w:color="BFBFBF"/>
              <w:left w:val="nil"/>
              <w:bottom w:val="single" w:sz="4" w:space="0" w:color="BFBFBF"/>
              <w:right w:val="single" w:sz="12" w:space="0" w:color="auto"/>
            </w:tcBorders>
          </w:tcPr>
          <w:p w14:paraId="5D646E19" w14:textId="12527C7F" w:rsidR="008A7715" w:rsidRPr="008B6EB4" w:rsidRDefault="008A7715" w:rsidP="008A7715">
            <w:pPr>
              <w:pStyle w:val="Title1"/>
              <w:keepNext w:val="0"/>
            </w:pPr>
            <w:r w:rsidRPr="008B6EB4">
              <w:t xml:space="preserve">Art. </w:t>
            </w:r>
            <w:r w:rsidRPr="008B6EB4">
              <w:rPr>
                <w:highlight w:val="lightGray"/>
              </w:rPr>
              <w:t>37</w:t>
            </w:r>
            <w:r w:rsidRPr="008B6EB4">
              <w:t xml:space="preserve"> - Wahlvoraussetzungen</w:t>
            </w:r>
          </w:p>
        </w:tc>
        <w:tc>
          <w:tcPr>
            <w:tcW w:w="923" w:type="pct"/>
            <w:tcBorders>
              <w:top w:val="single" w:sz="4" w:space="0" w:color="BFBFBF"/>
              <w:left w:val="single" w:sz="12" w:space="0" w:color="auto"/>
              <w:bottom w:val="single" w:sz="4" w:space="0" w:color="BFBFBF"/>
              <w:right w:val="single" w:sz="4" w:space="0" w:color="auto"/>
            </w:tcBorders>
          </w:tcPr>
          <w:p w14:paraId="61C386A2" w14:textId="77777777" w:rsidR="008A7715" w:rsidRPr="008B6EB4" w:rsidRDefault="008A7715" w:rsidP="008A7715">
            <w:pPr>
              <w:pStyle w:val="Title1"/>
              <w:keepNext w:val="0"/>
            </w:pPr>
          </w:p>
        </w:tc>
      </w:tr>
      <w:tr w:rsidR="000C34A4" w:rsidRPr="008B6EB4" w14:paraId="45910D4B" w14:textId="2F23092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91565F7" w14:textId="77777777" w:rsidR="000C34A4" w:rsidRPr="008B6EB4" w:rsidRDefault="000C34A4" w:rsidP="000C34A4">
            <w:pPr>
              <w:pStyle w:val="Text"/>
              <w:keepLines w:val="0"/>
            </w:pPr>
            <w:r w:rsidRPr="008B6EB4">
              <w:rPr>
                <w:vertAlign w:val="superscript"/>
              </w:rPr>
              <w:t>1</w:t>
            </w:r>
            <w:r w:rsidRPr="008B6EB4">
              <w:t>Als Verwaltungsratsmitglied kann nur gewählt werden, wer Genossenschafter ist und sein Amt in der Regel während mindestens zwei Amtsdauern ausüben kann.</w:t>
            </w:r>
          </w:p>
          <w:p w14:paraId="04F57ACB" w14:textId="77777777" w:rsidR="000C34A4" w:rsidRPr="008B6EB4" w:rsidRDefault="000C34A4" w:rsidP="000C34A4">
            <w:pPr>
              <w:pStyle w:val="Text"/>
              <w:keepLines w:val="0"/>
              <w:rPr>
                <w:strike/>
              </w:rPr>
            </w:pPr>
            <w:r w:rsidRPr="008B6EB4">
              <w:rPr>
                <w:strike/>
                <w:highlight w:val="lightGray"/>
                <w:vertAlign w:val="superscript"/>
              </w:rPr>
              <w:t>2</w:t>
            </w:r>
            <w:r w:rsidRPr="008B6EB4">
              <w:rPr>
                <w:strike/>
                <w:highlight w:val="lightGray"/>
              </w:rPr>
              <w:t>Verwaltungsratsmitglieder scheiden in der Regel nach Ablauf derjenigen Amtsdauer aus, in der sie das 65. Altersjahr vollenden.</w:t>
            </w:r>
          </w:p>
          <w:p w14:paraId="745308D3" w14:textId="77777777" w:rsidR="000C34A4" w:rsidRPr="008B6EB4" w:rsidRDefault="000C34A4" w:rsidP="000C34A4">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3061B5D5" w14:textId="2A2E27D0" w:rsidR="000C34A4" w:rsidRPr="008B6EB4" w:rsidRDefault="000C34A4" w:rsidP="000C34A4">
            <w:pPr>
              <w:pStyle w:val="Text"/>
              <w:keepLines w:val="0"/>
            </w:pPr>
            <w:r w:rsidRPr="008B6EB4">
              <w:rPr>
                <w:vertAlign w:val="superscript"/>
              </w:rPr>
              <w:t>1</w:t>
            </w:r>
            <w:r w:rsidRPr="008B6EB4">
              <w:t>Als Verwaltungsratsmitglied kann nur gewählt werden, wer Genossenschafter ist</w:t>
            </w:r>
            <w:r w:rsidRPr="008B6EB4">
              <w:rPr>
                <w:highlight w:val="lightGray"/>
              </w:rPr>
              <w:t>, über die erforderlichen Qualifikationen verfügt</w:t>
            </w:r>
            <w:r w:rsidRPr="008B6EB4">
              <w:t xml:space="preserve"> und sein Amt in der Regel während mindestens zwei </w:t>
            </w:r>
            <w:r w:rsidRPr="008B6EB4">
              <w:rPr>
                <w:highlight w:val="lightGray"/>
              </w:rPr>
              <w:t xml:space="preserve">aufeinanderfolgenden </w:t>
            </w:r>
            <w:r w:rsidRPr="008B6EB4">
              <w:t>Amtsdauern ausüben kann.</w:t>
            </w:r>
          </w:p>
          <w:p w14:paraId="2F898A7D" w14:textId="47BA12BB" w:rsidR="000C34A4" w:rsidRPr="008B6EB4" w:rsidRDefault="000C34A4" w:rsidP="000C34A4">
            <w:pPr>
              <w:pStyle w:val="Text"/>
              <w:keepLines w:val="0"/>
            </w:pPr>
            <w:r w:rsidRPr="008B6EB4">
              <w:rPr>
                <w:highlight w:val="lightGray"/>
                <w:vertAlign w:val="superscript"/>
              </w:rPr>
              <w:t>2</w:t>
            </w:r>
            <w:r w:rsidRPr="008B6EB4">
              <w:rPr>
                <w:highlight w:val="lightGray"/>
              </w:rPr>
              <w:t>Kandidaten für einen Sitz im Verwaltungsrat sind vor deren Wahl von Raiffeisen Schweiz bewilligen zu lassen.</w:t>
            </w:r>
          </w:p>
          <w:p w14:paraId="30866A15" w14:textId="77777777" w:rsidR="000C34A4" w:rsidRPr="008B6EB4" w:rsidRDefault="000C34A4" w:rsidP="000C34A4">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5407DF60" w14:textId="77777777" w:rsidR="000C34A4" w:rsidRPr="00E50AA0" w:rsidRDefault="000C34A4" w:rsidP="000C34A4">
            <w:pPr>
              <w:pStyle w:val="Text"/>
              <w:keepLines w:val="0"/>
            </w:pPr>
            <w:r w:rsidRPr="00E50AA0">
              <w:t>Abs. 1: Präzisierungen (Aus- und Weiterbildung)</w:t>
            </w:r>
          </w:p>
          <w:p w14:paraId="2C5E2348" w14:textId="77777777" w:rsidR="000C34A4" w:rsidRPr="00E50AA0" w:rsidRDefault="000C34A4" w:rsidP="000C34A4">
            <w:pPr>
              <w:pStyle w:val="Text"/>
              <w:keepLines w:val="0"/>
            </w:pPr>
            <w:r w:rsidRPr="00E50AA0">
              <w:t>Bisheriger Abs. 2: Gestrichen aufgrund neuer Regelung in neuem Art. 36 Abs. 4</w:t>
            </w:r>
          </w:p>
          <w:p w14:paraId="14E99F08" w14:textId="62FBD103" w:rsidR="000C34A4" w:rsidRPr="008B6EB4" w:rsidRDefault="000C34A4" w:rsidP="000C34A4">
            <w:pPr>
              <w:pStyle w:val="Text"/>
              <w:keepLines w:val="0"/>
            </w:pPr>
            <w:r w:rsidRPr="00E50AA0">
              <w:t xml:space="preserve">Neuer Abs. 2: Raiffeisen Schweiz prüft, ob die vom Verwaltungsrat der Raiffeisenbank für die Wahl an der GV vorgeschlagenen Kandidaten über die gemäss Aufsichtsrecht erforderlichen Qualifikationen </w:t>
            </w:r>
            <w:proofErr w:type="gramStart"/>
            <w:r w:rsidRPr="00E50AA0">
              <w:t>verfügen</w:t>
            </w:r>
            <w:proofErr w:type="gramEnd"/>
          </w:p>
        </w:tc>
      </w:tr>
      <w:tr w:rsidR="000C34A4" w:rsidRPr="008B6EB4" w14:paraId="276F8D85" w14:textId="6E9EE67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BCD27AE" w14:textId="7C337808" w:rsidR="000C34A4" w:rsidRPr="008B6EB4" w:rsidRDefault="000C34A4" w:rsidP="000C34A4">
            <w:pPr>
              <w:pStyle w:val="Title1"/>
              <w:keepNext w:val="0"/>
            </w:pPr>
            <w:r w:rsidRPr="008B6EB4">
              <w:t xml:space="preserve">Art. </w:t>
            </w:r>
            <w:r w:rsidRPr="008B6EB4">
              <w:rPr>
                <w:strike/>
                <w:highlight w:val="lightGray"/>
              </w:rPr>
              <w:t>27</w:t>
            </w:r>
            <w:r w:rsidRPr="008B6EB4">
              <w:t xml:space="preserve"> - Einberufung</w:t>
            </w:r>
          </w:p>
        </w:tc>
        <w:tc>
          <w:tcPr>
            <w:tcW w:w="2038" w:type="pct"/>
            <w:tcBorders>
              <w:top w:val="single" w:sz="4" w:space="0" w:color="BFBFBF"/>
              <w:left w:val="nil"/>
              <w:bottom w:val="single" w:sz="4" w:space="0" w:color="BFBFBF"/>
              <w:right w:val="single" w:sz="12" w:space="0" w:color="auto"/>
            </w:tcBorders>
          </w:tcPr>
          <w:p w14:paraId="487811E8" w14:textId="4766714E" w:rsidR="000C34A4" w:rsidRPr="008B6EB4" w:rsidRDefault="000C34A4" w:rsidP="000C34A4">
            <w:pPr>
              <w:pStyle w:val="Title1"/>
              <w:keepNext w:val="0"/>
            </w:pPr>
            <w:r w:rsidRPr="008B6EB4">
              <w:t xml:space="preserve">Art. </w:t>
            </w:r>
            <w:r w:rsidRPr="008B6EB4">
              <w:rPr>
                <w:highlight w:val="lightGray"/>
              </w:rPr>
              <w:t>38</w:t>
            </w:r>
            <w:r w:rsidRPr="008B6EB4">
              <w:t xml:space="preserve"> - Einberufung</w:t>
            </w:r>
          </w:p>
        </w:tc>
        <w:tc>
          <w:tcPr>
            <w:tcW w:w="923" w:type="pct"/>
            <w:tcBorders>
              <w:top w:val="single" w:sz="4" w:space="0" w:color="BFBFBF"/>
              <w:left w:val="single" w:sz="12" w:space="0" w:color="auto"/>
              <w:bottom w:val="single" w:sz="4" w:space="0" w:color="BFBFBF"/>
              <w:right w:val="single" w:sz="4" w:space="0" w:color="auto"/>
            </w:tcBorders>
          </w:tcPr>
          <w:p w14:paraId="061446AA" w14:textId="77777777" w:rsidR="000C34A4" w:rsidRPr="008B6EB4" w:rsidRDefault="000C34A4" w:rsidP="000C34A4">
            <w:pPr>
              <w:pStyle w:val="Title1"/>
              <w:keepNext w:val="0"/>
            </w:pPr>
          </w:p>
        </w:tc>
      </w:tr>
      <w:tr w:rsidR="000C34A4" w:rsidRPr="008B6EB4" w14:paraId="29FEEAFA" w14:textId="6F73E3F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B3CE57E" w14:textId="77777777" w:rsidR="000C34A4" w:rsidRPr="008B6EB4" w:rsidRDefault="000C34A4" w:rsidP="000C34A4">
            <w:pPr>
              <w:pStyle w:val="Text"/>
              <w:keepLines w:val="0"/>
            </w:pPr>
            <w:r w:rsidRPr="008B6EB4">
              <w:rPr>
                <w:vertAlign w:val="superscript"/>
              </w:rPr>
              <w:t>1</w:t>
            </w:r>
            <w:r w:rsidRPr="008B6EB4">
              <w:t xml:space="preserve">Der Verwaltungsrat versammelt </w:t>
            </w:r>
            <w:proofErr w:type="gramStart"/>
            <w:r w:rsidRPr="008B6EB4">
              <w:t>sich</w:t>
            </w:r>
            <w:proofErr w:type="gramEnd"/>
            <w:r w:rsidRPr="008B6EB4">
              <w:t xml:space="preserve"> sooft es die Geschäfte erfordern, mindestens aber einmal je Vierteljahr.</w:t>
            </w:r>
          </w:p>
          <w:p w14:paraId="0A3CC08F" w14:textId="77777777" w:rsidR="000C34A4" w:rsidRPr="008B6EB4" w:rsidRDefault="000C34A4" w:rsidP="000C34A4">
            <w:pPr>
              <w:pStyle w:val="Text"/>
              <w:keepLines w:val="0"/>
            </w:pPr>
            <w:r w:rsidRPr="008B6EB4">
              <w:rPr>
                <w:vertAlign w:val="superscript"/>
              </w:rPr>
              <w:lastRenderedPageBreak/>
              <w:t>2</w:t>
            </w:r>
            <w:r w:rsidRPr="008B6EB4">
              <w:rPr>
                <w:strike/>
                <w:highlight w:val="lightGray"/>
              </w:rPr>
              <w:t>Der Präsident oder zwei Mitglieder</w:t>
            </w:r>
            <w:r w:rsidRPr="008B6EB4">
              <w:t xml:space="preserve"> des Verwaltungsrates oder die Bankleitung </w:t>
            </w:r>
            <w:r w:rsidRPr="008B6EB4">
              <w:rPr>
                <w:strike/>
                <w:highlight w:val="lightGray"/>
              </w:rPr>
              <w:t>können</w:t>
            </w:r>
            <w:r w:rsidRPr="008B6EB4">
              <w:t xml:space="preserve"> jederzeit eine Sitzung verlangen.</w:t>
            </w:r>
          </w:p>
          <w:p w14:paraId="57B3E0C0" w14:textId="77777777" w:rsidR="000C34A4" w:rsidRPr="008B6EB4" w:rsidRDefault="000C34A4" w:rsidP="000C34A4">
            <w:pPr>
              <w:pStyle w:val="Text"/>
              <w:keepLines w:val="0"/>
            </w:pPr>
            <w:r w:rsidRPr="008B6EB4">
              <w:rPr>
                <w:vertAlign w:val="superscript"/>
              </w:rPr>
              <w:t>3</w:t>
            </w:r>
            <w:r w:rsidRPr="008B6EB4">
              <w:t>Die Einberufung veranlasst der Präsident, ist er verhindert, der Vizepräsident.</w:t>
            </w:r>
          </w:p>
          <w:p w14:paraId="46061D0C" w14:textId="77777777" w:rsidR="000C34A4" w:rsidRPr="008B6EB4" w:rsidRDefault="000C34A4" w:rsidP="000C34A4">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74747006" w14:textId="4C24DC7F" w:rsidR="000C34A4" w:rsidRPr="008B6EB4" w:rsidRDefault="000C34A4" w:rsidP="000C34A4">
            <w:pPr>
              <w:pStyle w:val="Text"/>
            </w:pPr>
            <w:r w:rsidRPr="008B6EB4">
              <w:rPr>
                <w:vertAlign w:val="superscript"/>
              </w:rPr>
              <w:lastRenderedPageBreak/>
              <w:t>1</w:t>
            </w:r>
            <w:r w:rsidRPr="008B6EB4">
              <w:t xml:space="preserve">Der Verwaltungsrat versammelt </w:t>
            </w:r>
            <w:proofErr w:type="gramStart"/>
            <w:r w:rsidRPr="008B6EB4">
              <w:t>sich</w:t>
            </w:r>
            <w:proofErr w:type="gramEnd"/>
            <w:r w:rsidRPr="008B6EB4">
              <w:t xml:space="preserve"> sooft es die Geschäfte erfordern, mindestens aber einmal je Vierteljahr.</w:t>
            </w:r>
          </w:p>
          <w:p w14:paraId="31FA7C88" w14:textId="1DA4CE44" w:rsidR="000C34A4" w:rsidRPr="008B6EB4" w:rsidRDefault="000C34A4" w:rsidP="000C34A4">
            <w:pPr>
              <w:pStyle w:val="Text"/>
            </w:pPr>
            <w:r w:rsidRPr="008B6EB4">
              <w:rPr>
                <w:vertAlign w:val="superscript"/>
              </w:rPr>
              <w:t>2</w:t>
            </w:r>
            <w:r w:rsidRPr="008B6EB4">
              <w:rPr>
                <w:highlight w:val="lightGray"/>
              </w:rPr>
              <w:t>Jedes Mitglied</w:t>
            </w:r>
            <w:r w:rsidRPr="008B6EB4">
              <w:t xml:space="preserve"> des Verwaltungsrates oder die Bankleitung </w:t>
            </w:r>
            <w:r w:rsidRPr="008B6EB4">
              <w:rPr>
                <w:highlight w:val="lightGray"/>
              </w:rPr>
              <w:t>kann</w:t>
            </w:r>
            <w:r w:rsidRPr="008B6EB4">
              <w:t xml:space="preserve"> jederzeit eine Sitzung verlangen.</w:t>
            </w:r>
          </w:p>
          <w:p w14:paraId="71884C0A" w14:textId="77777777" w:rsidR="000C34A4" w:rsidRPr="008B6EB4" w:rsidRDefault="000C34A4" w:rsidP="000C34A4">
            <w:pPr>
              <w:pStyle w:val="Text"/>
              <w:keepLines w:val="0"/>
            </w:pPr>
            <w:r w:rsidRPr="008B6EB4">
              <w:rPr>
                <w:vertAlign w:val="superscript"/>
              </w:rPr>
              <w:lastRenderedPageBreak/>
              <w:t>3</w:t>
            </w:r>
            <w:r w:rsidRPr="008B6EB4">
              <w:t>Die Einberufung veranlasst der Präsident, ist er verhindert, der Vizepräsident.</w:t>
            </w:r>
          </w:p>
          <w:p w14:paraId="73952B39" w14:textId="77777777" w:rsidR="000C34A4" w:rsidRPr="008B6EB4" w:rsidRDefault="000C34A4" w:rsidP="000C34A4">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7A1F37D6" w14:textId="77777777" w:rsidR="000C34A4" w:rsidRPr="008B6EB4" w:rsidRDefault="000C34A4" w:rsidP="000C34A4">
            <w:pPr>
              <w:pStyle w:val="Text"/>
              <w:keepLines w:val="0"/>
            </w:pPr>
          </w:p>
          <w:p w14:paraId="1F173590" w14:textId="77777777" w:rsidR="000C34A4" w:rsidRPr="008B6EB4" w:rsidRDefault="000C34A4" w:rsidP="000C34A4">
            <w:pPr>
              <w:pStyle w:val="Text"/>
              <w:keepLines w:val="0"/>
            </w:pPr>
          </w:p>
          <w:p w14:paraId="242097F2" w14:textId="77777777" w:rsidR="000C34A4" w:rsidRPr="000C34A4" w:rsidRDefault="000C34A4" w:rsidP="000C34A4">
            <w:pPr>
              <w:pStyle w:val="Text"/>
              <w:keepLines w:val="0"/>
              <w:rPr>
                <w:sz w:val="8"/>
                <w:szCs w:val="10"/>
              </w:rPr>
            </w:pPr>
          </w:p>
          <w:p w14:paraId="1C0429E9" w14:textId="57C59356" w:rsidR="000C34A4" w:rsidRPr="008B6EB4" w:rsidRDefault="000C34A4" w:rsidP="000C34A4">
            <w:pPr>
              <w:pStyle w:val="Text"/>
              <w:keepLines w:val="0"/>
              <w:rPr>
                <w:highlight w:val="lightGray"/>
              </w:rPr>
            </w:pPr>
            <w:r w:rsidRPr="008B6EB4">
              <w:t>Abs. 2: Anpassung an Art. 715 OR</w:t>
            </w:r>
          </w:p>
        </w:tc>
      </w:tr>
      <w:tr w:rsidR="000C34A4" w:rsidRPr="008B6EB4" w14:paraId="622DE558" w14:textId="7500B3F9"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B4856CA" w14:textId="66E68101" w:rsidR="000C34A4" w:rsidRPr="008B6EB4" w:rsidRDefault="000C34A4" w:rsidP="000C34A4">
            <w:pPr>
              <w:pStyle w:val="Title1"/>
              <w:keepNext w:val="0"/>
            </w:pPr>
            <w:r w:rsidRPr="008B6EB4">
              <w:t xml:space="preserve">Art. </w:t>
            </w:r>
            <w:r w:rsidRPr="008B6EB4">
              <w:rPr>
                <w:strike/>
                <w:highlight w:val="lightGray"/>
              </w:rPr>
              <w:t>28</w:t>
            </w:r>
            <w:r w:rsidRPr="008B6EB4">
              <w:t xml:space="preserve"> - Beschlussfassung und Protokoll</w:t>
            </w:r>
          </w:p>
        </w:tc>
        <w:tc>
          <w:tcPr>
            <w:tcW w:w="2038" w:type="pct"/>
            <w:tcBorders>
              <w:top w:val="single" w:sz="4" w:space="0" w:color="BFBFBF"/>
              <w:left w:val="nil"/>
              <w:bottom w:val="single" w:sz="4" w:space="0" w:color="BFBFBF"/>
              <w:right w:val="single" w:sz="12" w:space="0" w:color="auto"/>
            </w:tcBorders>
          </w:tcPr>
          <w:p w14:paraId="413644B8" w14:textId="26E0691B" w:rsidR="000C34A4" w:rsidRPr="008B6EB4" w:rsidRDefault="000C34A4" w:rsidP="000C34A4">
            <w:pPr>
              <w:pStyle w:val="Title1"/>
              <w:keepNext w:val="0"/>
            </w:pPr>
            <w:r w:rsidRPr="008B6EB4">
              <w:t xml:space="preserve">Art. </w:t>
            </w:r>
            <w:r w:rsidRPr="008B6EB4">
              <w:rPr>
                <w:highlight w:val="lightGray"/>
              </w:rPr>
              <w:t>39</w:t>
            </w:r>
            <w:r w:rsidRPr="008B6EB4">
              <w:t xml:space="preserve"> - Beschlussfassung und Protokoll</w:t>
            </w:r>
          </w:p>
        </w:tc>
        <w:tc>
          <w:tcPr>
            <w:tcW w:w="923" w:type="pct"/>
            <w:tcBorders>
              <w:top w:val="single" w:sz="4" w:space="0" w:color="BFBFBF"/>
              <w:left w:val="single" w:sz="12" w:space="0" w:color="auto"/>
              <w:bottom w:val="single" w:sz="4" w:space="0" w:color="BFBFBF"/>
              <w:right w:val="single" w:sz="4" w:space="0" w:color="auto"/>
            </w:tcBorders>
          </w:tcPr>
          <w:p w14:paraId="34D3F403" w14:textId="77777777" w:rsidR="000C34A4" w:rsidRPr="008B6EB4" w:rsidRDefault="000C34A4" w:rsidP="000C34A4">
            <w:pPr>
              <w:pStyle w:val="Title1"/>
              <w:keepNext w:val="0"/>
            </w:pPr>
          </w:p>
        </w:tc>
      </w:tr>
      <w:tr w:rsidR="000C34A4" w:rsidRPr="008B6EB4" w14:paraId="7485449B" w14:textId="5F9F872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2B31746" w14:textId="77777777" w:rsidR="000C34A4" w:rsidRPr="008B6EB4" w:rsidRDefault="000C34A4" w:rsidP="000C34A4">
            <w:pPr>
              <w:pStyle w:val="Text"/>
              <w:keepLines w:val="0"/>
            </w:pPr>
            <w:r w:rsidRPr="008B6EB4">
              <w:rPr>
                <w:vertAlign w:val="superscript"/>
              </w:rPr>
              <w:t>1</w:t>
            </w:r>
            <w:r w:rsidRPr="008B6EB4">
              <w:t xml:space="preserve">Der Verwaltungsrat fasst seine Beschlüsse mit dem absoluten Mehr </w:t>
            </w:r>
            <w:r w:rsidRPr="008B6EB4">
              <w:rPr>
                <w:strike/>
                <w:highlight w:val="lightGray"/>
              </w:rPr>
              <w:t>sämtlicher</w:t>
            </w:r>
            <w:r w:rsidRPr="008B6EB4">
              <w:t xml:space="preserve"> Mitglieder. Bei Stimmengleichheit zählt die Stimme des </w:t>
            </w:r>
            <w:r w:rsidRPr="008B6EB4">
              <w:rPr>
                <w:strike/>
                <w:highlight w:val="lightGray"/>
              </w:rPr>
              <w:t>Vorsitzenden</w:t>
            </w:r>
            <w:r w:rsidRPr="008B6EB4">
              <w:t xml:space="preserve"> doppelt.</w:t>
            </w:r>
          </w:p>
          <w:p w14:paraId="7B908DDA" w14:textId="77777777" w:rsidR="000C34A4" w:rsidRPr="008B6EB4" w:rsidRDefault="000C34A4" w:rsidP="000C34A4">
            <w:pPr>
              <w:pStyle w:val="Text"/>
              <w:keepLines w:val="0"/>
            </w:pPr>
            <w:r w:rsidRPr="008B6EB4">
              <w:rPr>
                <w:strike/>
                <w:highlight w:val="lightGray"/>
                <w:vertAlign w:val="superscript"/>
              </w:rPr>
              <w:t>2</w:t>
            </w:r>
            <w:r w:rsidRPr="008B6EB4">
              <w:rPr>
                <w:strike/>
                <w:highlight w:val="lightGray"/>
              </w:rPr>
              <w:t>Die Beschlussfassung auf dem Zirkularweg erfordert die Teilnahme von mehr als der Hälfte der Mitglieder und Einstimmigkeit der abgegebenen Stimmen</w:t>
            </w:r>
            <w:r w:rsidRPr="008B6EB4">
              <w:rPr>
                <w:highlight w:val="lightGray"/>
              </w:rPr>
              <w:t>.</w:t>
            </w:r>
          </w:p>
          <w:p w14:paraId="7AEC9161" w14:textId="462A4D6F" w:rsidR="000C34A4" w:rsidRPr="008B6EB4" w:rsidRDefault="000C34A4" w:rsidP="000C34A4">
            <w:pPr>
              <w:pStyle w:val="Text"/>
              <w:keepLines w:val="0"/>
            </w:pPr>
            <w:r w:rsidRPr="008B6EB4">
              <w:rPr>
                <w:strike/>
                <w:highlight w:val="lightGray"/>
                <w:vertAlign w:val="superscript"/>
              </w:rPr>
              <w:t>3</w:t>
            </w:r>
            <w:r w:rsidRPr="008B6EB4">
              <w:t xml:space="preserve">Über die Beschlüsse des Verwaltungsrates ist ein Protokoll zu führen, das vom </w:t>
            </w:r>
            <w:r w:rsidRPr="008B6EB4">
              <w:rPr>
                <w:strike/>
                <w:highlight w:val="lightGray"/>
              </w:rPr>
              <w:t>Vorsitzenden</w:t>
            </w:r>
            <w:r w:rsidRPr="008B6EB4">
              <w:t xml:space="preserve"> und vom Protokollführer zu unterzeichnen ist.</w:t>
            </w:r>
          </w:p>
        </w:tc>
        <w:tc>
          <w:tcPr>
            <w:tcW w:w="2038" w:type="pct"/>
            <w:tcBorders>
              <w:top w:val="single" w:sz="4" w:space="0" w:color="BFBFBF"/>
              <w:left w:val="nil"/>
              <w:bottom w:val="single" w:sz="4" w:space="0" w:color="BFBFBF"/>
              <w:right w:val="single" w:sz="12" w:space="0" w:color="auto"/>
            </w:tcBorders>
          </w:tcPr>
          <w:p w14:paraId="4AEEE2AE" w14:textId="23B6E1A7" w:rsidR="000C34A4" w:rsidRPr="008B6EB4" w:rsidRDefault="000C34A4" w:rsidP="000C34A4">
            <w:pPr>
              <w:pStyle w:val="Text"/>
              <w:keepLines w:val="0"/>
            </w:pPr>
            <w:r w:rsidRPr="008B6EB4">
              <w:rPr>
                <w:vertAlign w:val="superscript"/>
              </w:rPr>
              <w:t>1</w:t>
            </w:r>
            <w:r w:rsidRPr="008B6EB4">
              <w:t xml:space="preserve">Der Verwaltungsrat fasst seine Beschlüsse </w:t>
            </w:r>
            <w:r w:rsidRPr="008B6EB4">
              <w:rPr>
                <w:highlight w:val="lightGray"/>
              </w:rPr>
              <w:t>und hält seine Wahlen ab</w:t>
            </w:r>
            <w:r w:rsidRPr="008B6EB4">
              <w:t xml:space="preserve"> mit dem absoluten Mehr </w:t>
            </w:r>
            <w:r w:rsidRPr="008B6EB4">
              <w:rPr>
                <w:highlight w:val="lightGray"/>
              </w:rPr>
              <w:t xml:space="preserve">der anwesenden </w:t>
            </w:r>
            <w:r w:rsidRPr="008B6EB4">
              <w:t>Mitglieder</w:t>
            </w:r>
            <w:r w:rsidRPr="008B6EB4">
              <w:rPr>
                <w:highlight w:val="lightGray"/>
              </w:rPr>
              <w:t>, bei Zirkularbeschlüssen mit dem absoluten Mehr aller Mitglieder, sofern nicht ein Mitglied die mündliche Beratung verlangt</w:t>
            </w:r>
            <w:r w:rsidRPr="008B6EB4">
              <w:t xml:space="preserve">. Bei Stimmengleichheit zählt die Stimme des </w:t>
            </w:r>
            <w:r w:rsidRPr="008B6EB4">
              <w:rPr>
                <w:highlight w:val="lightGray"/>
              </w:rPr>
              <w:t>Präsidenten des Verwaltungsrates</w:t>
            </w:r>
            <w:r w:rsidRPr="008B6EB4">
              <w:t xml:space="preserve"> doppelt.</w:t>
            </w:r>
          </w:p>
          <w:p w14:paraId="60922368" w14:textId="0C413C81" w:rsidR="000C34A4" w:rsidRPr="008B6EB4" w:rsidRDefault="000C34A4" w:rsidP="000C34A4">
            <w:pPr>
              <w:pStyle w:val="Text"/>
              <w:keepLines w:val="0"/>
            </w:pPr>
            <w:r w:rsidRPr="008B6EB4">
              <w:rPr>
                <w:highlight w:val="lightGray"/>
                <w:vertAlign w:val="superscript"/>
              </w:rPr>
              <w:t>2</w:t>
            </w:r>
            <w:r w:rsidRPr="008B6EB4">
              <w:t xml:space="preserve">Über die Beschlüsse des Verwaltungsrates ist ein Protokoll zu führen, das vom </w:t>
            </w:r>
            <w:r w:rsidRPr="008B6EB4">
              <w:rPr>
                <w:highlight w:val="lightGray"/>
              </w:rPr>
              <w:t>Präsidenten des Verwaltungsrates</w:t>
            </w:r>
            <w:r w:rsidRPr="008B6EB4">
              <w:t xml:space="preserve"> und vom Protokollführer zu unterzeichnen ist.</w:t>
            </w:r>
          </w:p>
        </w:tc>
        <w:tc>
          <w:tcPr>
            <w:tcW w:w="923" w:type="pct"/>
            <w:tcBorders>
              <w:top w:val="single" w:sz="4" w:space="0" w:color="BFBFBF"/>
              <w:left w:val="single" w:sz="12" w:space="0" w:color="auto"/>
              <w:bottom w:val="single" w:sz="4" w:space="0" w:color="BFBFBF"/>
              <w:right w:val="single" w:sz="4" w:space="0" w:color="auto"/>
            </w:tcBorders>
          </w:tcPr>
          <w:p w14:paraId="76B08F99" w14:textId="77777777" w:rsidR="00506114" w:rsidRPr="00E50AA0" w:rsidRDefault="00506114" w:rsidP="00506114">
            <w:pPr>
              <w:pStyle w:val="Text"/>
              <w:keepLines w:val="0"/>
            </w:pPr>
            <w:r w:rsidRPr="00E50AA0">
              <w:t xml:space="preserve">Abs. 1: Anpassung in Anlehnung an die Statuten Raiffeisen Schweiz sowie die </w:t>
            </w:r>
            <w:proofErr w:type="spellStart"/>
            <w:r w:rsidRPr="00E50AA0">
              <w:t>gesestzliche</w:t>
            </w:r>
            <w:proofErr w:type="spellEnd"/>
            <w:r w:rsidRPr="00E50AA0">
              <w:t xml:space="preserve"> Regelung in Art. 713 OR. Der bisherige Abs. 2 wurde thematisch in Abs. 1 integriert</w:t>
            </w:r>
          </w:p>
          <w:p w14:paraId="6E81D46B" w14:textId="77777777" w:rsidR="00506114" w:rsidRPr="00E50AA0" w:rsidRDefault="00506114" w:rsidP="00506114">
            <w:pPr>
              <w:pStyle w:val="Text"/>
            </w:pPr>
            <w:r w:rsidRPr="00E50AA0">
              <w:rPr>
                <w:color w:val="000000"/>
                <w:szCs w:val="18"/>
                <w:lang w:val="it-CH"/>
              </w:rPr>
              <w:sym w:font="Wingdings" w:char="F021"/>
            </w:r>
            <w:r w:rsidRPr="00E50AA0">
              <w:rPr>
                <w:i/>
                <w:color w:val="000000"/>
                <w:szCs w:val="18"/>
              </w:rPr>
              <w:t xml:space="preserve"> Formelle Änderung</w:t>
            </w:r>
          </w:p>
          <w:p w14:paraId="6A1249AC" w14:textId="05BF062F" w:rsidR="000C34A4" w:rsidRPr="008B6EB4" w:rsidRDefault="00506114" w:rsidP="00506114">
            <w:pPr>
              <w:pStyle w:val="Text"/>
              <w:keepLines w:val="0"/>
            </w:pPr>
            <w:r w:rsidRPr="00E50AA0">
              <w:t>Abs. 1 &amp; 2: Einheitliche Schreibweise</w:t>
            </w:r>
          </w:p>
        </w:tc>
      </w:tr>
      <w:tr w:rsidR="000C34A4" w:rsidRPr="008B6EB4" w14:paraId="3571AEF1" w14:textId="3DE180A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447883E" w14:textId="38E0E827" w:rsidR="000C34A4" w:rsidRPr="008B6EB4" w:rsidRDefault="000C34A4" w:rsidP="000C34A4">
            <w:pPr>
              <w:pStyle w:val="Title1"/>
              <w:keepNext w:val="0"/>
            </w:pPr>
            <w:r w:rsidRPr="008B6EB4">
              <w:t xml:space="preserve">Art. </w:t>
            </w:r>
            <w:r w:rsidRPr="008B6EB4">
              <w:rPr>
                <w:strike/>
                <w:highlight w:val="lightGray"/>
              </w:rPr>
              <w:t>29</w:t>
            </w:r>
            <w:r w:rsidRPr="008B6EB4">
              <w:t xml:space="preserve"> - Pflichten, Befugnisse</w:t>
            </w:r>
          </w:p>
        </w:tc>
        <w:tc>
          <w:tcPr>
            <w:tcW w:w="2038" w:type="pct"/>
            <w:tcBorders>
              <w:top w:val="single" w:sz="4" w:space="0" w:color="BFBFBF"/>
              <w:left w:val="nil"/>
              <w:bottom w:val="single" w:sz="4" w:space="0" w:color="BFBFBF"/>
              <w:right w:val="single" w:sz="12" w:space="0" w:color="auto"/>
            </w:tcBorders>
          </w:tcPr>
          <w:p w14:paraId="47426A32" w14:textId="7CAA50D6" w:rsidR="000C34A4" w:rsidRPr="008B6EB4" w:rsidRDefault="000C34A4" w:rsidP="000C34A4">
            <w:pPr>
              <w:pStyle w:val="Title1"/>
              <w:keepNext w:val="0"/>
            </w:pPr>
            <w:r w:rsidRPr="008B6EB4">
              <w:t xml:space="preserve">Art. </w:t>
            </w:r>
            <w:r w:rsidRPr="008B6EB4">
              <w:rPr>
                <w:highlight w:val="lightGray"/>
              </w:rPr>
              <w:t>40</w:t>
            </w:r>
            <w:r w:rsidRPr="008B6EB4">
              <w:t xml:space="preserve"> - Pflichten, Befugnisse</w:t>
            </w:r>
          </w:p>
        </w:tc>
        <w:tc>
          <w:tcPr>
            <w:tcW w:w="923" w:type="pct"/>
            <w:tcBorders>
              <w:top w:val="single" w:sz="4" w:space="0" w:color="BFBFBF"/>
              <w:left w:val="single" w:sz="12" w:space="0" w:color="auto"/>
              <w:bottom w:val="single" w:sz="4" w:space="0" w:color="BFBFBF"/>
              <w:right w:val="single" w:sz="4" w:space="0" w:color="auto"/>
            </w:tcBorders>
          </w:tcPr>
          <w:p w14:paraId="7893D419" w14:textId="77777777" w:rsidR="000C34A4" w:rsidRPr="008B6EB4" w:rsidRDefault="000C34A4" w:rsidP="000C34A4">
            <w:pPr>
              <w:pStyle w:val="Title1"/>
              <w:keepNext w:val="0"/>
            </w:pPr>
          </w:p>
        </w:tc>
      </w:tr>
      <w:tr w:rsidR="000C34A4" w:rsidRPr="008B6EB4" w14:paraId="65C83437" w14:textId="24913C5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914B0BD" w14:textId="77777777" w:rsidR="000C34A4" w:rsidRPr="008B6EB4" w:rsidRDefault="000C34A4" w:rsidP="000C34A4">
            <w:pPr>
              <w:pStyle w:val="Text"/>
              <w:keepLines w:val="0"/>
            </w:pPr>
            <w:r w:rsidRPr="008B6EB4">
              <w:rPr>
                <w:vertAlign w:val="superscript"/>
              </w:rPr>
              <w:t>1</w:t>
            </w:r>
            <w:r w:rsidRPr="008B6EB4">
              <w:t>Dem Verwaltungsrat obliegt die Oberleitung der Bank sowie die Aufsicht und Kontrolle der Geschäftsführung.</w:t>
            </w:r>
          </w:p>
          <w:p w14:paraId="49CCFF6E" w14:textId="77777777" w:rsidR="000C34A4" w:rsidRPr="008B6EB4" w:rsidRDefault="000C34A4" w:rsidP="000C34A4">
            <w:pPr>
              <w:pStyle w:val="Text"/>
              <w:keepLines w:val="0"/>
            </w:pPr>
            <w:r w:rsidRPr="008B6EB4">
              <w:rPr>
                <w:vertAlign w:val="superscript"/>
              </w:rPr>
              <w:t>2</w:t>
            </w:r>
            <w:r w:rsidRPr="008B6EB4">
              <w:t>Er hat insbesondere folgende Aufgaben und Kompetenzen:</w:t>
            </w:r>
          </w:p>
          <w:p w14:paraId="586FE9DA" w14:textId="45C98D02" w:rsidR="000C34A4" w:rsidRPr="008B6EB4" w:rsidRDefault="000C34A4" w:rsidP="000C34A4">
            <w:pPr>
              <w:pStyle w:val="Text"/>
              <w:keepLines w:val="0"/>
            </w:pPr>
            <w:r w:rsidRPr="008B6EB4">
              <w:t>a.  Beschluss über Aufnahme und Ausschluss von Mitgliedern. Er kann die Kompetenz zur Aufnahme neuer Mitglieder an die Bankleitung delegieren;</w:t>
            </w:r>
          </w:p>
          <w:p w14:paraId="586B2BE8" w14:textId="2CB55D0F" w:rsidR="000C34A4" w:rsidRPr="008B6EB4" w:rsidRDefault="000C34A4" w:rsidP="000C34A4">
            <w:pPr>
              <w:pStyle w:val="Text"/>
              <w:keepLines w:val="0"/>
            </w:pPr>
            <w:proofErr w:type="spellStart"/>
            <w:r w:rsidRPr="008B6EB4">
              <w:rPr>
                <w:strike/>
                <w:highlight w:val="lightGray"/>
              </w:rPr>
              <w:t>a</w:t>
            </w:r>
            <w:r w:rsidRPr="008B6EB4">
              <w:rPr>
                <w:strike/>
                <w:highlight w:val="lightGray"/>
                <w:vertAlign w:val="superscript"/>
              </w:rPr>
              <w:t>bis</w:t>
            </w:r>
            <w:proofErr w:type="spellEnd"/>
            <w:r w:rsidRPr="008B6EB4">
              <w:rPr>
                <w:strike/>
                <w:highlight w:val="lightGray"/>
                <w:vertAlign w:val="superscript"/>
              </w:rPr>
              <w:t>.</w:t>
            </w:r>
            <w:r w:rsidRPr="008B6EB4">
              <w:t xml:space="preserve"> Wahl des Vertreters der Bank sowie dessen Stellvertreters für jede Generalversammlung von Raiffeisen Schweiz</w:t>
            </w:r>
            <w:r w:rsidRPr="008B6EB4">
              <w:rPr>
                <w:strike/>
                <w:highlight w:val="lightGray"/>
                <w:vertAlign w:val="superscript"/>
              </w:rPr>
              <w:t>1</w:t>
            </w:r>
            <w:r w:rsidRPr="008B6EB4">
              <w:t>;</w:t>
            </w:r>
          </w:p>
          <w:p w14:paraId="228049B6" w14:textId="0CC12BF1" w:rsidR="000C34A4" w:rsidRPr="008B6EB4" w:rsidRDefault="000C34A4" w:rsidP="000C34A4">
            <w:pPr>
              <w:pStyle w:val="Text"/>
              <w:keepLines w:val="0"/>
            </w:pPr>
            <w:r w:rsidRPr="008B6EB4">
              <w:rPr>
                <w:strike/>
                <w:highlight w:val="lightGray"/>
              </w:rPr>
              <w:t>b.</w:t>
            </w:r>
            <w:r w:rsidRPr="008B6EB4">
              <w:t> Festsetzung von Datum und der Geschäfte für die Traktandenliste der Urabstimmung</w:t>
            </w:r>
            <w:r w:rsidRPr="008B6EB4">
              <w:rPr>
                <w:strike/>
                <w:highlight w:val="lightGray"/>
                <w:vertAlign w:val="superscript"/>
              </w:rPr>
              <w:t>2</w:t>
            </w:r>
            <w:r w:rsidRPr="008B6EB4">
              <w:t xml:space="preserve"> sowie Beschlussfassung über Anträge der Mitglieder</w:t>
            </w:r>
            <w:r w:rsidRPr="008B6EB4">
              <w:rPr>
                <w:strike/>
                <w:highlight w:val="lightGray"/>
                <w:vertAlign w:val="superscript"/>
              </w:rPr>
              <w:t>3</w:t>
            </w:r>
            <w:r w:rsidRPr="008B6EB4">
              <w:t>;</w:t>
            </w:r>
          </w:p>
          <w:p w14:paraId="2E988A35" w14:textId="72503628" w:rsidR="000C34A4" w:rsidRPr="008B6EB4" w:rsidRDefault="000C34A4" w:rsidP="000C34A4">
            <w:pPr>
              <w:pStyle w:val="Text"/>
              <w:keepLines w:val="0"/>
              <w:rPr>
                <w:szCs w:val="18"/>
              </w:rPr>
            </w:pPr>
            <w:proofErr w:type="spellStart"/>
            <w:r w:rsidRPr="008B6EB4">
              <w:rPr>
                <w:strike/>
                <w:highlight w:val="lightGray"/>
              </w:rPr>
              <w:t>b</w:t>
            </w:r>
            <w:r w:rsidRPr="008B6EB4">
              <w:rPr>
                <w:strike/>
                <w:highlight w:val="lightGray"/>
                <w:vertAlign w:val="superscript"/>
              </w:rPr>
              <w:t>bis</w:t>
            </w:r>
            <w:proofErr w:type="spellEnd"/>
            <w:r w:rsidRPr="008B6EB4">
              <w:rPr>
                <w:strike/>
                <w:highlight w:val="lightGray"/>
                <w:vertAlign w:val="superscript"/>
              </w:rPr>
              <w:t>.</w:t>
            </w:r>
            <w:r w:rsidRPr="008B6EB4">
              <w:t xml:space="preserve"> </w:t>
            </w:r>
            <w:r w:rsidRPr="008B6EB4">
              <w:rPr>
                <w:szCs w:val="18"/>
              </w:rPr>
              <w:t>Beschluss über den Einsatz digitaler Mittel zur Durchführung der Urabstimmung</w:t>
            </w:r>
            <w:r w:rsidRPr="008B6EB4">
              <w:rPr>
                <w:strike/>
                <w:szCs w:val="18"/>
                <w:highlight w:val="lightGray"/>
                <w:vertAlign w:val="superscript"/>
              </w:rPr>
              <w:t>4</w:t>
            </w:r>
            <w:r w:rsidRPr="008B6EB4">
              <w:rPr>
                <w:szCs w:val="18"/>
              </w:rPr>
              <w:t>;</w:t>
            </w:r>
          </w:p>
          <w:p w14:paraId="2CFAEAD9" w14:textId="05A72988" w:rsidR="000C34A4" w:rsidRPr="008B6EB4" w:rsidRDefault="000C34A4" w:rsidP="000C34A4">
            <w:pPr>
              <w:pStyle w:val="Text"/>
              <w:keepLines w:val="0"/>
            </w:pPr>
            <w:proofErr w:type="spellStart"/>
            <w:r w:rsidRPr="008B6EB4">
              <w:rPr>
                <w:strike/>
                <w:highlight w:val="lightGray"/>
              </w:rPr>
              <w:t>b</w:t>
            </w:r>
            <w:r w:rsidRPr="008B6EB4">
              <w:rPr>
                <w:strike/>
                <w:highlight w:val="lightGray"/>
                <w:vertAlign w:val="superscript"/>
              </w:rPr>
              <w:t>ter</w:t>
            </w:r>
            <w:proofErr w:type="spellEnd"/>
            <w:r w:rsidRPr="008B6EB4">
              <w:rPr>
                <w:strike/>
                <w:highlight w:val="lightGray"/>
                <w:vertAlign w:val="superscript"/>
              </w:rPr>
              <w:t>.</w:t>
            </w:r>
            <w:r w:rsidRPr="008B6EB4">
              <w:t xml:space="preserve"> </w:t>
            </w:r>
            <w:r w:rsidRPr="008B6EB4">
              <w:rPr>
                <w:szCs w:val="18"/>
              </w:rPr>
              <w:t>Anordnung einer Generalversammlung in besonderen Fällen</w:t>
            </w:r>
            <w:r w:rsidRPr="008B6EB4">
              <w:rPr>
                <w:strike/>
                <w:szCs w:val="18"/>
                <w:highlight w:val="lightGray"/>
                <w:vertAlign w:val="superscript"/>
              </w:rPr>
              <w:t>5</w:t>
            </w:r>
            <w:r w:rsidRPr="008B6EB4">
              <w:rPr>
                <w:szCs w:val="18"/>
              </w:rPr>
              <w:t>;</w:t>
            </w:r>
          </w:p>
          <w:p w14:paraId="31104746" w14:textId="4E30D5F9" w:rsidR="000C34A4" w:rsidRPr="008B6EB4" w:rsidRDefault="000C34A4" w:rsidP="000C34A4">
            <w:pPr>
              <w:pStyle w:val="Text"/>
              <w:keepLines w:val="0"/>
            </w:pPr>
            <w:r w:rsidRPr="008B6EB4">
              <w:rPr>
                <w:strike/>
                <w:highlight w:val="lightGray"/>
              </w:rPr>
              <w:t>c.</w:t>
            </w:r>
            <w:r w:rsidRPr="008B6EB4">
              <w:t>  Vorlage des Geschäftsberichtes im Rahmen der Urabstimmung</w:t>
            </w:r>
            <w:r w:rsidRPr="008B6EB4">
              <w:rPr>
                <w:strike/>
                <w:highlight w:val="lightGray"/>
                <w:vertAlign w:val="superscript"/>
              </w:rPr>
              <w:t>6</w:t>
            </w:r>
            <w:r w:rsidRPr="008B6EB4">
              <w:t>;</w:t>
            </w:r>
          </w:p>
          <w:p w14:paraId="588B03FF" w14:textId="4CBDE1EB" w:rsidR="000C34A4" w:rsidRPr="008B6EB4" w:rsidRDefault="000C34A4" w:rsidP="000C34A4">
            <w:pPr>
              <w:pStyle w:val="Text"/>
              <w:keepLines w:val="0"/>
            </w:pPr>
            <w:r w:rsidRPr="008B6EB4">
              <w:rPr>
                <w:strike/>
                <w:highlight w:val="lightGray"/>
              </w:rPr>
              <w:t>d.</w:t>
            </w:r>
            <w:r w:rsidRPr="008B6EB4">
              <w:t xml:space="preserve">  </w:t>
            </w:r>
            <w:proofErr w:type="spellStart"/>
            <w:r w:rsidRPr="008B6EB4">
              <w:rPr>
                <w:strike/>
                <w:highlight w:val="lightGray"/>
              </w:rPr>
              <w:t>Inkraftsetzen</w:t>
            </w:r>
            <w:proofErr w:type="spellEnd"/>
            <w:r w:rsidRPr="008B6EB4">
              <w:t xml:space="preserve"> der für die Geschäftsführung und die Kompetenzabgrenzung erforderlichen Reglemente</w:t>
            </w:r>
            <w:r w:rsidRPr="008B6EB4">
              <w:rPr>
                <w:strike/>
                <w:highlight w:val="lightGray"/>
                <w:vertAlign w:val="superscript"/>
              </w:rPr>
              <w:t>7</w:t>
            </w:r>
            <w:r w:rsidRPr="008B6EB4">
              <w:t>;</w:t>
            </w:r>
          </w:p>
          <w:p w14:paraId="682536FC" w14:textId="6BBCD0E0" w:rsidR="000C34A4" w:rsidRPr="008B6EB4" w:rsidRDefault="000C34A4" w:rsidP="000C34A4">
            <w:pPr>
              <w:pStyle w:val="Text"/>
              <w:keepLines w:val="0"/>
            </w:pPr>
            <w:r w:rsidRPr="008B6EB4">
              <w:rPr>
                <w:strike/>
                <w:highlight w:val="lightGray"/>
              </w:rPr>
              <w:t>e.</w:t>
            </w:r>
            <w:r w:rsidRPr="008B6EB4">
              <w:t>  Festlegung der Geschäftspolitik und Genehmigung des Budgets;</w:t>
            </w:r>
          </w:p>
          <w:p w14:paraId="76BB4A38" w14:textId="0F12D728" w:rsidR="000C34A4" w:rsidRPr="008B6EB4" w:rsidRDefault="000C34A4" w:rsidP="000C34A4">
            <w:pPr>
              <w:pStyle w:val="Text"/>
              <w:keepLines w:val="0"/>
            </w:pPr>
            <w:r w:rsidRPr="008B6EB4">
              <w:rPr>
                <w:strike/>
                <w:highlight w:val="lightGray"/>
              </w:rPr>
              <w:t>f.</w:t>
            </w:r>
            <w:r w:rsidRPr="008B6EB4">
              <w:t>  Errichtung und Aufhebung von Geschäftsstellen;</w:t>
            </w:r>
          </w:p>
          <w:p w14:paraId="0A1B3D09" w14:textId="6081639C" w:rsidR="000C34A4" w:rsidRPr="008B6EB4" w:rsidRDefault="000C34A4" w:rsidP="000C34A4">
            <w:pPr>
              <w:pStyle w:val="Text"/>
              <w:keepLines w:val="0"/>
            </w:pPr>
            <w:r w:rsidRPr="008B6EB4">
              <w:rPr>
                <w:strike/>
                <w:highlight w:val="lightGray"/>
              </w:rPr>
              <w:t>g.</w:t>
            </w:r>
            <w:r w:rsidRPr="008B6EB4">
              <w:t xml:space="preserve">  Ankauf sowie Neu- und Umbau von Liegenschaften </w:t>
            </w:r>
            <w:r w:rsidRPr="008B6EB4">
              <w:rPr>
                <w:strike/>
                <w:highlight w:val="lightGray"/>
              </w:rPr>
              <w:t>zu Bankzwecken</w:t>
            </w:r>
            <w:r w:rsidRPr="008B6EB4">
              <w:t xml:space="preserve">, Ersteigerung von Liegenschaften im Zwangsverwertungsverfahren, Ankauf von solchen zur Vermeidung einer Versteigerung, Verkauf von Liegenschaften sowie Begründung und Löschung aller mit </w:t>
            </w:r>
            <w:r w:rsidRPr="008B6EB4">
              <w:lastRenderedPageBreak/>
              <w:t>Liegenschaften im Zusammenhang stehenden grundbuchlichen Rechte und Lasten</w:t>
            </w:r>
            <w:r w:rsidRPr="008B6EB4">
              <w:rPr>
                <w:strike/>
                <w:highlight w:val="lightGray"/>
                <w:vertAlign w:val="superscript"/>
              </w:rPr>
              <w:t>8</w:t>
            </w:r>
            <w:r w:rsidRPr="008B6EB4">
              <w:t>;</w:t>
            </w:r>
          </w:p>
          <w:p w14:paraId="704B0344" w14:textId="5799C2BA" w:rsidR="000C34A4" w:rsidRPr="008B6EB4" w:rsidRDefault="000C34A4" w:rsidP="000C34A4">
            <w:pPr>
              <w:pStyle w:val="Text"/>
              <w:keepLines w:val="0"/>
              <w:rPr>
                <w:strike/>
              </w:rPr>
            </w:pPr>
            <w:r w:rsidRPr="008B6EB4">
              <w:rPr>
                <w:strike/>
                <w:highlight w:val="lightGray"/>
              </w:rPr>
              <w:t>h.</w:t>
            </w:r>
            <w:r w:rsidRPr="008B6EB4">
              <w:t xml:space="preserve">  </w:t>
            </w:r>
            <w:r w:rsidRPr="008B6EB4">
              <w:rPr>
                <w:strike/>
                <w:highlight w:val="lightGray"/>
              </w:rPr>
              <w:t>Anstellen</w:t>
            </w:r>
            <w:r w:rsidRPr="008B6EB4">
              <w:t xml:space="preserve"> und </w:t>
            </w:r>
            <w:r w:rsidRPr="008B6EB4">
              <w:rPr>
                <w:strike/>
                <w:highlight w:val="lightGray"/>
              </w:rPr>
              <w:t>Entlassen</w:t>
            </w:r>
            <w:r w:rsidRPr="008B6EB4">
              <w:t xml:space="preserve"> der Mitglieder der </w:t>
            </w:r>
            <w:proofErr w:type="gramStart"/>
            <w:r w:rsidRPr="008B6EB4">
              <w:t xml:space="preserve">Bankleitung </w:t>
            </w:r>
            <w:r w:rsidRPr="008B6EB4">
              <w:rPr>
                <w:strike/>
                <w:highlight w:val="lightGray"/>
              </w:rPr>
              <w:t xml:space="preserve"> und</w:t>
            </w:r>
            <w:proofErr w:type="gramEnd"/>
            <w:r w:rsidRPr="008B6EB4">
              <w:rPr>
                <w:strike/>
                <w:highlight w:val="lightGray"/>
              </w:rPr>
              <w:t xml:space="preserve"> des übrigen Personals sowie Festsetzen der Anstellungsbedingungen und der Zeichnungsberechtigung</w:t>
            </w:r>
            <w:r w:rsidRPr="008B6EB4">
              <w:rPr>
                <w:strike/>
                <w:highlight w:val="lightGray"/>
                <w:vertAlign w:val="superscript"/>
              </w:rPr>
              <w:t>9</w:t>
            </w:r>
            <w:r w:rsidRPr="008B6EB4">
              <w:rPr>
                <w:strike/>
                <w:highlight w:val="lightGray"/>
              </w:rPr>
              <w:t>. Das Anstellen und Entlassen von nicht zeichnungsberechtigtem Personal kann der Bankleitung übertragen werden</w:t>
            </w:r>
            <w:r w:rsidRPr="008B6EB4">
              <w:t>;</w:t>
            </w:r>
          </w:p>
          <w:p w14:paraId="11D9C4AF" w14:textId="6765348A" w:rsidR="000C34A4" w:rsidRPr="008B6EB4" w:rsidRDefault="000C34A4" w:rsidP="000C34A4">
            <w:pPr>
              <w:pStyle w:val="Text"/>
              <w:keepLines w:val="0"/>
            </w:pPr>
            <w:r w:rsidRPr="008B6EB4">
              <w:rPr>
                <w:strike/>
                <w:highlight w:val="lightGray"/>
              </w:rPr>
              <w:t>i.</w:t>
            </w:r>
            <w:r w:rsidRPr="008B6EB4">
              <w:t>  Vertretung der Bank nach aussen, soweit dies nicht im Funktionsbereich der Bankleitung liegt;</w:t>
            </w:r>
          </w:p>
          <w:p w14:paraId="6A5B3295" w14:textId="2606F5CE" w:rsidR="000C34A4" w:rsidRPr="008B6EB4" w:rsidRDefault="000C34A4" w:rsidP="000C34A4">
            <w:pPr>
              <w:pStyle w:val="Text"/>
              <w:keepLines w:val="0"/>
            </w:pPr>
            <w:r w:rsidRPr="008B6EB4">
              <w:rPr>
                <w:strike/>
                <w:highlight w:val="lightGray"/>
              </w:rPr>
              <w:t>j.</w:t>
            </w:r>
            <w:r w:rsidRPr="008B6EB4">
              <w:t>  Bezeichnung der Vertreter der Bank im Regionalverband und anderen Organisationen;</w:t>
            </w:r>
          </w:p>
          <w:p w14:paraId="47B06322" w14:textId="40B2D364" w:rsidR="000C34A4" w:rsidRPr="008B6EB4" w:rsidRDefault="000C34A4" w:rsidP="000C34A4">
            <w:pPr>
              <w:pStyle w:val="Text"/>
              <w:keepLines w:val="0"/>
            </w:pPr>
            <w:r w:rsidRPr="008B6EB4">
              <w:rPr>
                <w:strike/>
                <w:highlight w:val="lightGray"/>
              </w:rPr>
              <w:t>k.</w:t>
            </w:r>
            <w:r w:rsidRPr="008B6EB4">
              <w:t>  Beschlussfassung über die Beteiligung an Unternehmungen und Gesellschaften der Raiffeisen Gruppe sowie an weiteren Unternehmungen, soweit dies der Geschäftstätigkeit dient</w:t>
            </w:r>
            <w:r w:rsidRPr="008B6EB4">
              <w:rPr>
                <w:strike/>
                <w:highlight w:val="lightGray"/>
                <w:vertAlign w:val="superscript"/>
              </w:rPr>
              <w:t>10</w:t>
            </w:r>
            <w:r w:rsidRPr="008B6EB4">
              <w:t>;</w:t>
            </w:r>
          </w:p>
          <w:p w14:paraId="54D7E37F" w14:textId="5476340D" w:rsidR="000C34A4" w:rsidRPr="008B6EB4" w:rsidRDefault="000C34A4" w:rsidP="000C34A4">
            <w:pPr>
              <w:pStyle w:val="Text"/>
              <w:keepLines w:val="0"/>
            </w:pPr>
            <w:r w:rsidRPr="008B6EB4">
              <w:rPr>
                <w:strike/>
                <w:highlight w:val="lightGray"/>
              </w:rPr>
              <w:t>l.</w:t>
            </w:r>
            <w:r w:rsidRPr="008B6EB4">
              <w:t>  Behandlung weiterer Geschäfte, die gemäss Gesetz oder Statuten nicht einem anderen Organ übertragen sind.</w:t>
            </w:r>
          </w:p>
          <w:p w14:paraId="793F584C" w14:textId="77777777" w:rsidR="000C34A4" w:rsidRPr="008B6EB4" w:rsidRDefault="000C34A4" w:rsidP="000C34A4">
            <w:pPr>
              <w:pStyle w:val="Text"/>
              <w:keepLines w:val="0"/>
            </w:pPr>
            <w:r w:rsidRPr="008B6EB4">
              <w:rPr>
                <w:vertAlign w:val="superscript"/>
              </w:rPr>
              <w:t>3</w:t>
            </w:r>
            <w:r w:rsidRPr="008B6EB4">
              <w:t>Er hat dabei Gesetz sowie Statuten, Reglemente, Weisungen und Anleitungen</w:t>
            </w:r>
            <w:r w:rsidRPr="008B6EB4">
              <w:rPr>
                <w:strike/>
                <w:highlight w:val="lightGray"/>
                <w:vertAlign w:val="superscript"/>
              </w:rPr>
              <w:t>11</w:t>
            </w:r>
            <w:r w:rsidRPr="008B6EB4">
              <w:t xml:space="preserve"> von Raiffeisen Schweiz zu beachten und einzuhalten</w:t>
            </w:r>
            <w:r w:rsidRPr="008B6EB4">
              <w:rPr>
                <w:strike/>
                <w:highlight w:val="lightGray"/>
                <w:vertAlign w:val="superscript"/>
              </w:rPr>
              <w:t>12</w:t>
            </w:r>
            <w:r w:rsidRPr="008B6EB4">
              <w:t>.</w:t>
            </w:r>
          </w:p>
          <w:p w14:paraId="0E2B61A9" w14:textId="2F1F55FA" w:rsidR="000C34A4" w:rsidRPr="008B6EB4" w:rsidRDefault="000C34A4" w:rsidP="000C34A4">
            <w:pPr>
              <w:pStyle w:val="Text"/>
              <w:keepLines w:val="0"/>
            </w:pPr>
            <w:r w:rsidRPr="008B6EB4">
              <w:rPr>
                <w:color w:val="BFBFBF" w:themeColor="background1" w:themeShade="BF"/>
              </w:rPr>
              <w:t>------------------------------------------------------------</w:t>
            </w:r>
          </w:p>
          <w:p w14:paraId="314E4239" w14:textId="77777777" w:rsidR="000C34A4" w:rsidRPr="008B6EB4" w:rsidRDefault="000C34A4" w:rsidP="000C34A4">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ausserordentlichen Delegiertenversammlung von Raiffeisen Schweiz vom 16. November 2019</w:t>
            </w:r>
          </w:p>
          <w:p w14:paraId="224F5688" w14:textId="77777777" w:rsidR="000C34A4" w:rsidRPr="008B6EB4" w:rsidRDefault="000C34A4" w:rsidP="000C34A4">
            <w:pPr>
              <w:pStyle w:val="Text"/>
              <w:keepLines w:val="0"/>
              <w:rPr>
                <w:strike/>
                <w:highlight w:val="lightGray"/>
              </w:rPr>
            </w:pPr>
            <w:r w:rsidRPr="008B6EB4">
              <w:rPr>
                <w:strike/>
                <w:highlight w:val="lightGray"/>
                <w:vertAlign w:val="superscript"/>
              </w:rPr>
              <w:t>2</w:t>
            </w:r>
            <w:r w:rsidRPr="008B6EB4">
              <w:rPr>
                <w:strike/>
                <w:highlight w:val="lightGray"/>
              </w:rPr>
              <w:t xml:space="preserve"> Änderung der Musterstatuten für Raiffeisenbanken, beschlossen von der Generalversammlung von Raiffeisen Schweiz vom 19. Juni 2021</w:t>
            </w:r>
          </w:p>
          <w:p w14:paraId="58B7605E" w14:textId="77777777" w:rsidR="000C34A4" w:rsidRPr="008B6EB4" w:rsidRDefault="000C34A4" w:rsidP="000C34A4">
            <w:pPr>
              <w:pStyle w:val="Text"/>
              <w:keepLines w:val="0"/>
              <w:rPr>
                <w:strike/>
                <w:highlight w:val="lightGray"/>
              </w:rPr>
            </w:pPr>
            <w:r w:rsidRPr="008B6EB4">
              <w:rPr>
                <w:strike/>
                <w:highlight w:val="lightGray"/>
                <w:vertAlign w:val="superscript"/>
              </w:rPr>
              <w:t>3</w:t>
            </w:r>
            <w:r w:rsidRPr="008B6EB4">
              <w:rPr>
                <w:strike/>
                <w:highlight w:val="lightGray"/>
              </w:rPr>
              <w:t xml:space="preserve"> Änderung der Musterstatuten für Raiffeisenbanken, beschlossen von der Generalversammlung von Raiffeisen Schweiz vom 19. Juni 2021</w:t>
            </w:r>
          </w:p>
          <w:p w14:paraId="0DF8E280" w14:textId="77777777" w:rsidR="000C34A4" w:rsidRPr="008B6EB4" w:rsidRDefault="000C34A4" w:rsidP="000C34A4">
            <w:pPr>
              <w:pStyle w:val="Text"/>
              <w:keepLines w:val="0"/>
              <w:rPr>
                <w:strike/>
                <w:highlight w:val="lightGray"/>
              </w:rPr>
            </w:pPr>
            <w:r w:rsidRPr="008B6EB4">
              <w:rPr>
                <w:strike/>
                <w:highlight w:val="lightGray"/>
                <w:vertAlign w:val="superscript"/>
              </w:rPr>
              <w:t>4</w:t>
            </w:r>
            <w:r w:rsidRPr="008B6EB4">
              <w:rPr>
                <w:strike/>
                <w:highlight w:val="lightGray"/>
              </w:rPr>
              <w:t xml:space="preserve"> Änderung der Musterstatuten für Raiffeisenbanken, beschlossen von der Generalversammlung von Raiffeisen Schweiz vom 19. Juni 2021</w:t>
            </w:r>
          </w:p>
          <w:p w14:paraId="2015EEA4" w14:textId="77777777" w:rsidR="000C34A4" w:rsidRPr="008B6EB4" w:rsidRDefault="000C34A4" w:rsidP="000C34A4">
            <w:pPr>
              <w:pStyle w:val="Text"/>
              <w:keepLines w:val="0"/>
              <w:rPr>
                <w:strike/>
                <w:highlight w:val="lightGray"/>
              </w:rPr>
            </w:pPr>
            <w:r w:rsidRPr="008B6EB4">
              <w:rPr>
                <w:strike/>
                <w:highlight w:val="lightGray"/>
                <w:vertAlign w:val="superscript"/>
              </w:rPr>
              <w:t>5</w:t>
            </w:r>
            <w:r w:rsidRPr="008B6EB4">
              <w:rPr>
                <w:strike/>
                <w:highlight w:val="lightGray"/>
              </w:rPr>
              <w:t xml:space="preserve"> Änderung der Musterstatuten für Raiffeisenbanken, beschlossen von der Generalversammlung von Raiffeisen Schweiz vom 19. Juni 2021</w:t>
            </w:r>
          </w:p>
          <w:p w14:paraId="0470CE84" w14:textId="77777777" w:rsidR="000C34A4" w:rsidRPr="008B6EB4" w:rsidRDefault="000C34A4" w:rsidP="000C34A4">
            <w:pPr>
              <w:pStyle w:val="Text"/>
              <w:keepLines w:val="0"/>
              <w:rPr>
                <w:strike/>
                <w:highlight w:val="lightGray"/>
              </w:rPr>
            </w:pPr>
            <w:r w:rsidRPr="008B6EB4">
              <w:rPr>
                <w:strike/>
                <w:highlight w:val="lightGray"/>
                <w:vertAlign w:val="superscript"/>
              </w:rPr>
              <w:t>6</w:t>
            </w:r>
            <w:r w:rsidRPr="008B6EB4">
              <w:rPr>
                <w:strike/>
                <w:highlight w:val="lightGray"/>
              </w:rPr>
              <w:t xml:space="preserve"> Änderung der Musterstatuten für Raiffeisenbanken, beschlossen von der Generalversammlung von Raiffeisen Schweiz vom 19. Juni 2021</w:t>
            </w:r>
          </w:p>
          <w:p w14:paraId="76AF559F" w14:textId="77777777" w:rsidR="000C34A4" w:rsidRPr="008B6EB4" w:rsidRDefault="000C34A4" w:rsidP="000C34A4">
            <w:pPr>
              <w:pStyle w:val="Text"/>
              <w:keepLines w:val="0"/>
              <w:rPr>
                <w:strike/>
                <w:highlight w:val="lightGray"/>
              </w:rPr>
            </w:pPr>
            <w:r w:rsidRPr="008B6EB4">
              <w:rPr>
                <w:strike/>
                <w:highlight w:val="lightGray"/>
                <w:vertAlign w:val="superscript"/>
              </w:rPr>
              <w:t xml:space="preserve">7 </w:t>
            </w:r>
            <w:r w:rsidRPr="008B6EB4">
              <w:rPr>
                <w:strike/>
                <w:highlight w:val="lightGray"/>
              </w:rPr>
              <w:t>Änderung der Musterstatuten für Raiffeisenbanken, beschlossen von der Delegiertenversammlung von Raiffeisen Schweiz vom 12. Juni 1999</w:t>
            </w:r>
          </w:p>
          <w:p w14:paraId="3F74B364" w14:textId="77777777" w:rsidR="000C34A4" w:rsidRPr="008B6EB4" w:rsidRDefault="000C34A4" w:rsidP="000C34A4">
            <w:pPr>
              <w:pStyle w:val="Text"/>
              <w:keepLines w:val="0"/>
            </w:pPr>
            <w:r w:rsidRPr="008B6EB4">
              <w:rPr>
                <w:strike/>
                <w:highlight w:val="lightGray"/>
                <w:vertAlign w:val="superscript"/>
              </w:rPr>
              <w:t>8</w:t>
            </w:r>
            <w:r w:rsidRPr="008B6EB4">
              <w:rPr>
                <w:vertAlign w:val="superscript"/>
              </w:rPr>
              <w:t xml:space="preserve"> </w:t>
            </w:r>
            <w:r w:rsidRPr="008B6EB4">
              <w:t xml:space="preserve">vgl. Art. </w:t>
            </w:r>
            <w:r w:rsidRPr="008B6EB4">
              <w:rPr>
                <w:strike/>
                <w:highlight w:val="lightGray"/>
              </w:rPr>
              <w:t>2 Abs. 4</w:t>
            </w:r>
          </w:p>
          <w:p w14:paraId="7B12DC44" w14:textId="77777777" w:rsidR="000C34A4" w:rsidRPr="008B6EB4" w:rsidRDefault="000C34A4" w:rsidP="000C34A4">
            <w:pPr>
              <w:pStyle w:val="Text"/>
              <w:keepLines w:val="0"/>
            </w:pPr>
            <w:r w:rsidRPr="008B6EB4">
              <w:rPr>
                <w:strike/>
                <w:highlight w:val="lightGray"/>
                <w:vertAlign w:val="superscript"/>
              </w:rPr>
              <w:t>9</w:t>
            </w:r>
            <w:r w:rsidRPr="008B6EB4">
              <w:rPr>
                <w:vertAlign w:val="superscript"/>
              </w:rPr>
              <w:t xml:space="preserve"> </w:t>
            </w:r>
            <w:r w:rsidRPr="008B6EB4">
              <w:t xml:space="preserve">vgl. Art. </w:t>
            </w:r>
            <w:r w:rsidRPr="008B6EB4">
              <w:rPr>
                <w:strike/>
                <w:highlight w:val="lightGray"/>
              </w:rPr>
              <w:t>15 Abs. 2</w:t>
            </w:r>
          </w:p>
          <w:p w14:paraId="1D990DD9" w14:textId="77777777" w:rsidR="000C34A4" w:rsidRPr="008B6EB4" w:rsidRDefault="000C34A4" w:rsidP="000C34A4">
            <w:pPr>
              <w:pStyle w:val="Text"/>
              <w:keepLines w:val="0"/>
            </w:pPr>
            <w:r w:rsidRPr="008B6EB4">
              <w:rPr>
                <w:strike/>
                <w:highlight w:val="lightGray"/>
                <w:vertAlign w:val="superscript"/>
              </w:rPr>
              <w:t>10</w:t>
            </w:r>
            <w:r w:rsidRPr="008B6EB4">
              <w:rPr>
                <w:vertAlign w:val="superscript"/>
              </w:rPr>
              <w:t xml:space="preserve"> </w:t>
            </w:r>
            <w:r w:rsidRPr="008B6EB4">
              <w:t xml:space="preserve">vgl. Art. </w:t>
            </w:r>
            <w:r w:rsidRPr="008B6EB4">
              <w:rPr>
                <w:strike/>
                <w:highlight w:val="lightGray"/>
              </w:rPr>
              <w:t>2 Abs. 3</w:t>
            </w:r>
          </w:p>
          <w:p w14:paraId="13B4FC1A" w14:textId="77777777" w:rsidR="000C34A4" w:rsidRPr="008B6EB4" w:rsidRDefault="000C34A4" w:rsidP="000C34A4">
            <w:pPr>
              <w:pStyle w:val="Text"/>
              <w:keepLines w:val="0"/>
              <w:rPr>
                <w:strike/>
                <w:highlight w:val="lightGray"/>
              </w:rPr>
            </w:pPr>
            <w:r w:rsidRPr="008B6EB4">
              <w:rPr>
                <w:strike/>
                <w:highlight w:val="lightGray"/>
                <w:vertAlign w:val="superscript"/>
              </w:rPr>
              <w:t xml:space="preserve">11 </w:t>
            </w:r>
            <w:r w:rsidRPr="008B6EB4">
              <w:rPr>
                <w:strike/>
                <w:highlight w:val="lightGray"/>
              </w:rPr>
              <w:t>Änderung der Musterstatuten für Raiffeisenbanken, beschlossen von der Delegiertenversammlung von Raiffeisen Schweiz vom 10. Juni 2006</w:t>
            </w:r>
          </w:p>
          <w:p w14:paraId="213822C0" w14:textId="77777777" w:rsidR="000C34A4" w:rsidRPr="008B6EB4" w:rsidRDefault="000C34A4" w:rsidP="000C34A4">
            <w:pPr>
              <w:pStyle w:val="Text"/>
              <w:keepLines w:val="0"/>
              <w:rPr>
                <w:strike/>
                <w:highlight w:val="lightGray"/>
              </w:rPr>
            </w:pPr>
            <w:r w:rsidRPr="008B6EB4">
              <w:rPr>
                <w:strike/>
                <w:highlight w:val="lightGray"/>
                <w:vertAlign w:val="superscript"/>
              </w:rPr>
              <w:lastRenderedPageBreak/>
              <w:t xml:space="preserve">12 </w:t>
            </w:r>
            <w:r w:rsidRPr="008B6EB4">
              <w:rPr>
                <w:strike/>
                <w:highlight w:val="lightGray"/>
              </w:rPr>
              <w:t>Änderung der Musterstatuten für Raiffeisenbanken, beschlossen von der ausserordentlichen Delegiertenversammlung von Raiffeisen Schweiz vom 16. September 1995</w:t>
            </w:r>
          </w:p>
          <w:p w14:paraId="07ABCCC1" w14:textId="77777777" w:rsidR="000C34A4" w:rsidRPr="008B6EB4" w:rsidRDefault="000C34A4" w:rsidP="000C34A4">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35B9CD37" w14:textId="77777777" w:rsidR="000C34A4" w:rsidRPr="008B6EB4" w:rsidRDefault="000C34A4" w:rsidP="000C34A4">
            <w:pPr>
              <w:pStyle w:val="Text"/>
              <w:keepLines w:val="0"/>
            </w:pPr>
            <w:r w:rsidRPr="008B6EB4">
              <w:rPr>
                <w:vertAlign w:val="superscript"/>
              </w:rPr>
              <w:lastRenderedPageBreak/>
              <w:t>1</w:t>
            </w:r>
            <w:r w:rsidRPr="008B6EB4">
              <w:t>Dem Verwaltungsrat obliegt die Oberleitung der Bank sowie die Aufsicht und Kontrolle der Geschäftsführung.</w:t>
            </w:r>
          </w:p>
          <w:p w14:paraId="3402813C" w14:textId="77777777" w:rsidR="000C34A4" w:rsidRPr="008B6EB4" w:rsidRDefault="000C34A4" w:rsidP="000C34A4">
            <w:pPr>
              <w:pStyle w:val="Text"/>
              <w:keepLines w:val="0"/>
            </w:pPr>
            <w:r w:rsidRPr="008B6EB4">
              <w:rPr>
                <w:vertAlign w:val="superscript"/>
              </w:rPr>
              <w:t>2</w:t>
            </w:r>
            <w:r w:rsidRPr="008B6EB4">
              <w:t>Er hat insbesondere folgende Aufgaben und Kompetenzen:</w:t>
            </w:r>
          </w:p>
          <w:p w14:paraId="5F24B4DC" w14:textId="58F25A51" w:rsidR="000C34A4" w:rsidRPr="008B6EB4" w:rsidRDefault="000C34A4" w:rsidP="000C34A4">
            <w:pPr>
              <w:pStyle w:val="Text"/>
              <w:keepLines w:val="0"/>
              <w:numPr>
                <w:ilvl w:val="0"/>
                <w:numId w:val="94"/>
              </w:numPr>
              <w:ind w:left="518"/>
            </w:pPr>
            <w:r w:rsidRPr="008B6EB4">
              <w:t>Beschluss über Aufnahme und Ausschluss von Mitgliedern. Er kann die Kompetenz zur Aufnahme neuer Mitglieder an die Bankleitung delegieren;</w:t>
            </w:r>
          </w:p>
          <w:p w14:paraId="1E3B4280" w14:textId="4736661B" w:rsidR="000C34A4" w:rsidRPr="008B6EB4" w:rsidRDefault="000C34A4" w:rsidP="000C34A4">
            <w:pPr>
              <w:pStyle w:val="Text"/>
              <w:keepLines w:val="0"/>
              <w:numPr>
                <w:ilvl w:val="0"/>
                <w:numId w:val="94"/>
              </w:numPr>
              <w:ind w:left="518"/>
              <w:rPr>
                <w:highlight w:val="lightGray"/>
              </w:rPr>
            </w:pPr>
            <w:r w:rsidRPr="008B6EB4">
              <w:t>Wahl des Vertreters der Bank sowie dessen Stellvertreters für jede Generalversammlung von Raiffeisen Schweiz;</w:t>
            </w:r>
          </w:p>
          <w:p w14:paraId="6272F586" w14:textId="1EFD5C78" w:rsidR="000C34A4" w:rsidRPr="008B6EB4" w:rsidRDefault="000C34A4" w:rsidP="000C34A4">
            <w:pPr>
              <w:pStyle w:val="Text"/>
              <w:keepLines w:val="0"/>
              <w:numPr>
                <w:ilvl w:val="0"/>
                <w:numId w:val="94"/>
              </w:numPr>
              <w:ind w:left="518"/>
              <w:rPr>
                <w:highlight w:val="lightGray"/>
              </w:rPr>
            </w:pPr>
            <w:r w:rsidRPr="008B6EB4">
              <w:t>Festsetzung von Datum und der Geschäfte für die Traktandenliste der Urabstimmung sowie Beschlussfassung über Anträge der Mitglieder;</w:t>
            </w:r>
          </w:p>
          <w:p w14:paraId="6F420B64" w14:textId="78D13D29" w:rsidR="000C34A4" w:rsidRPr="008B6EB4" w:rsidRDefault="000C34A4" w:rsidP="000C34A4">
            <w:pPr>
              <w:pStyle w:val="Text"/>
              <w:keepLines w:val="0"/>
              <w:numPr>
                <w:ilvl w:val="0"/>
                <w:numId w:val="94"/>
              </w:numPr>
              <w:ind w:left="518"/>
              <w:rPr>
                <w:szCs w:val="18"/>
                <w:highlight w:val="lightGray"/>
              </w:rPr>
            </w:pPr>
            <w:r w:rsidRPr="008B6EB4">
              <w:rPr>
                <w:szCs w:val="18"/>
              </w:rPr>
              <w:t>Beschluss über den Einsatz digitaler Mittel zur Durchführung der Urabstimmung;</w:t>
            </w:r>
          </w:p>
          <w:p w14:paraId="53BBE2E1" w14:textId="0E24385F" w:rsidR="000C34A4" w:rsidRPr="008B6EB4" w:rsidRDefault="000C34A4" w:rsidP="000C34A4">
            <w:pPr>
              <w:pStyle w:val="Text"/>
              <w:keepLines w:val="0"/>
              <w:numPr>
                <w:ilvl w:val="0"/>
                <w:numId w:val="94"/>
              </w:numPr>
              <w:ind w:left="518"/>
              <w:rPr>
                <w:highlight w:val="lightGray"/>
              </w:rPr>
            </w:pPr>
            <w:r w:rsidRPr="008B6EB4">
              <w:rPr>
                <w:szCs w:val="18"/>
              </w:rPr>
              <w:t>Anordnung einer Generalversammlung in besonderen Fällen;</w:t>
            </w:r>
          </w:p>
          <w:p w14:paraId="69FBACC6" w14:textId="13E43F16" w:rsidR="000C34A4" w:rsidRPr="008B6EB4" w:rsidRDefault="000C34A4" w:rsidP="000C34A4">
            <w:pPr>
              <w:pStyle w:val="Text"/>
              <w:keepLines w:val="0"/>
              <w:numPr>
                <w:ilvl w:val="0"/>
                <w:numId w:val="94"/>
              </w:numPr>
              <w:ind w:left="518"/>
              <w:rPr>
                <w:highlight w:val="lightGray"/>
              </w:rPr>
            </w:pPr>
            <w:r w:rsidRPr="008B6EB4">
              <w:t xml:space="preserve">Vorlage des Geschäftsberichtes im Rahmen der Urabstimmung </w:t>
            </w:r>
            <w:r w:rsidRPr="008B6EB4">
              <w:rPr>
                <w:highlight w:val="lightGray"/>
              </w:rPr>
              <w:t>oder der Generalversammlung</w:t>
            </w:r>
            <w:r w:rsidRPr="008B6EB4">
              <w:t>;</w:t>
            </w:r>
          </w:p>
          <w:p w14:paraId="77201C5D" w14:textId="54A3EE87" w:rsidR="000C34A4" w:rsidRPr="008B6EB4" w:rsidRDefault="000C34A4" w:rsidP="000C34A4">
            <w:pPr>
              <w:pStyle w:val="Text"/>
              <w:keepLines w:val="0"/>
              <w:numPr>
                <w:ilvl w:val="0"/>
                <w:numId w:val="94"/>
              </w:numPr>
              <w:ind w:left="518"/>
              <w:rPr>
                <w:highlight w:val="lightGray"/>
              </w:rPr>
            </w:pPr>
            <w:r w:rsidRPr="008B6EB4">
              <w:rPr>
                <w:highlight w:val="lightGray"/>
              </w:rPr>
              <w:t xml:space="preserve">Inkraftsetzung </w:t>
            </w:r>
            <w:r w:rsidRPr="008B6EB4">
              <w:t>der für die Geschäftsführung und die Kompetenzabgrenzung erforderlichen Reglemente;</w:t>
            </w:r>
          </w:p>
          <w:p w14:paraId="25ED2654" w14:textId="093A2FF2" w:rsidR="000C34A4" w:rsidRPr="008B6EB4" w:rsidRDefault="000C34A4" w:rsidP="000C34A4">
            <w:pPr>
              <w:pStyle w:val="Text"/>
              <w:keepLines w:val="0"/>
              <w:numPr>
                <w:ilvl w:val="0"/>
                <w:numId w:val="94"/>
              </w:numPr>
              <w:ind w:left="518"/>
              <w:rPr>
                <w:highlight w:val="lightGray"/>
              </w:rPr>
            </w:pPr>
            <w:r w:rsidRPr="008B6EB4">
              <w:t>Festlegung der Geschäftspolitik und Genehmigung des Budgets;</w:t>
            </w:r>
          </w:p>
          <w:p w14:paraId="15E438D0" w14:textId="756EFDDD" w:rsidR="000C34A4" w:rsidRPr="008B6EB4" w:rsidRDefault="000C34A4" w:rsidP="000C34A4">
            <w:pPr>
              <w:pStyle w:val="Text"/>
              <w:keepLines w:val="0"/>
              <w:numPr>
                <w:ilvl w:val="0"/>
                <w:numId w:val="94"/>
              </w:numPr>
              <w:ind w:left="518"/>
              <w:rPr>
                <w:highlight w:val="lightGray"/>
              </w:rPr>
            </w:pPr>
            <w:r w:rsidRPr="008B6EB4">
              <w:t>Errichtung und Aufhebung von Geschäftsstellen;</w:t>
            </w:r>
          </w:p>
          <w:p w14:paraId="6F64444C" w14:textId="67514B6B" w:rsidR="000C34A4" w:rsidRPr="008B6EB4" w:rsidRDefault="000C34A4" w:rsidP="000C34A4">
            <w:pPr>
              <w:pStyle w:val="Text"/>
              <w:keepLines w:val="0"/>
              <w:numPr>
                <w:ilvl w:val="0"/>
                <w:numId w:val="94"/>
              </w:numPr>
              <w:ind w:left="518"/>
              <w:rPr>
                <w:highlight w:val="lightGray"/>
              </w:rPr>
            </w:pPr>
            <w:r w:rsidRPr="008B6EB4">
              <w:t xml:space="preserve">Ankauf sowie Neu- und Umbau von Liegenschaften, Ersteigerung von Liegenschaften im </w:t>
            </w:r>
            <w:r w:rsidRPr="008B6EB4">
              <w:lastRenderedPageBreak/>
              <w:t>Zwangsverwertungsverfahren, Ankauf von solchen zur Vermeidung einer Versteigerung, Verkauf von Liegenschaften sowie Begründung und Löschung aller mit Liegenschaften im Zusammenhang stehenden grundbuchlichen Rechte und Lasten</w:t>
            </w:r>
            <w:r w:rsidRPr="008B6EB4">
              <w:rPr>
                <w:highlight w:val="lightGray"/>
                <w:vertAlign w:val="superscript"/>
              </w:rPr>
              <w:t>1</w:t>
            </w:r>
            <w:r w:rsidRPr="008B6EB4">
              <w:t>;</w:t>
            </w:r>
          </w:p>
          <w:p w14:paraId="08B56EAE" w14:textId="1FA32D53" w:rsidR="000C34A4" w:rsidRPr="008B6EB4" w:rsidRDefault="000C34A4" w:rsidP="000C34A4">
            <w:pPr>
              <w:pStyle w:val="Text"/>
              <w:keepLines w:val="0"/>
              <w:numPr>
                <w:ilvl w:val="0"/>
                <w:numId w:val="94"/>
              </w:numPr>
              <w:ind w:left="518"/>
              <w:rPr>
                <w:szCs w:val="18"/>
                <w:highlight w:val="lightGray"/>
                <w:shd w:val="clear" w:color="auto" w:fill="5B9BD5"/>
              </w:rPr>
            </w:pPr>
            <w:r w:rsidRPr="008B6EB4">
              <w:rPr>
                <w:szCs w:val="18"/>
                <w:highlight w:val="lightGray"/>
              </w:rPr>
              <w:t>Anstellung</w:t>
            </w:r>
            <w:r w:rsidRPr="008B6EB4">
              <w:rPr>
                <w:szCs w:val="18"/>
              </w:rPr>
              <w:t xml:space="preserve"> und </w:t>
            </w:r>
            <w:r w:rsidRPr="008B6EB4">
              <w:rPr>
                <w:szCs w:val="18"/>
                <w:highlight w:val="lightGray"/>
              </w:rPr>
              <w:t>Entlassung</w:t>
            </w:r>
            <w:r w:rsidRPr="008B6EB4">
              <w:rPr>
                <w:szCs w:val="18"/>
              </w:rPr>
              <w:t xml:space="preserve"> der Mitglieder der Bankleitung </w:t>
            </w:r>
            <w:r w:rsidRPr="008B6EB4">
              <w:rPr>
                <w:szCs w:val="18"/>
                <w:highlight w:val="lightGray"/>
                <w:shd w:val="clear" w:color="auto" w:fill="5B9BD5"/>
              </w:rPr>
              <w:t>sowie Ernennung von Vollzeichnungsberechtigten und Prokuristen</w:t>
            </w:r>
            <w:r w:rsidRPr="008B6EB4">
              <w:rPr>
                <w:szCs w:val="18"/>
                <w:highlight w:val="lightGray"/>
                <w:shd w:val="clear" w:color="auto" w:fill="5B9BD5"/>
                <w:vertAlign w:val="superscript"/>
              </w:rPr>
              <w:t>2</w:t>
            </w:r>
            <w:r w:rsidRPr="008B6EB4">
              <w:rPr>
                <w:szCs w:val="18"/>
              </w:rPr>
              <w:t>;</w:t>
            </w:r>
          </w:p>
          <w:p w14:paraId="3363C06F" w14:textId="520E81B9" w:rsidR="000C34A4" w:rsidRPr="008B6EB4" w:rsidRDefault="000C34A4" w:rsidP="000C34A4">
            <w:pPr>
              <w:pStyle w:val="Text"/>
              <w:keepLines w:val="0"/>
              <w:numPr>
                <w:ilvl w:val="0"/>
                <w:numId w:val="94"/>
              </w:numPr>
              <w:ind w:left="518"/>
              <w:rPr>
                <w:szCs w:val="18"/>
                <w:highlight w:val="lightGray"/>
              </w:rPr>
            </w:pPr>
            <w:r w:rsidRPr="008B6EB4">
              <w:rPr>
                <w:szCs w:val="18"/>
                <w:highlight w:val="lightGray"/>
                <w:shd w:val="clear" w:color="auto" w:fill="5B9BD5"/>
              </w:rPr>
              <w:t>Festsetzung der allgemeinen Anstellungsbedingungen für die Mitglieder der Bankleitung und das übrige Personal;</w:t>
            </w:r>
            <w:r w:rsidRPr="008B6EB4">
              <w:rPr>
                <w:szCs w:val="18"/>
                <w:highlight w:val="lightGray"/>
              </w:rPr>
              <w:t xml:space="preserve"> </w:t>
            </w:r>
          </w:p>
          <w:p w14:paraId="494B5C73" w14:textId="7CF963DD" w:rsidR="000C34A4" w:rsidRPr="008B6EB4" w:rsidRDefault="000C34A4" w:rsidP="000C34A4">
            <w:pPr>
              <w:pStyle w:val="Text"/>
              <w:keepLines w:val="0"/>
              <w:numPr>
                <w:ilvl w:val="0"/>
                <w:numId w:val="94"/>
              </w:numPr>
              <w:ind w:left="518"/>
              <w:rPr>
                <w:highlight w:val="lightGray"/>
              </w:rPr>
            </w:pPr>
            <w:r w:rsidRPr="008B6EB4">
              <w:t>Vertretung der Bank nach aussen, soweit dies nicht im Funktionsbereich der Bankleitung liegt;</w:t>
            </w:r>
          </w:p>
          <w:p w14:paraId="6B2672A1" w14:textId="679737F1" w:rsidR="000C34A4" w:rsidRPr="008B6EB4" w:rsidRDefault="000C34A4" w:rsidP="000C34A4">
            <w:pPr>
              <w:pStyle w:val="Text"/>
              <w:keepLines w:val="0"/>
              <w:numPr>
                <w:ilvl w:val="0"/>
                <w:numId w:val="94"/>
              </w:numPr>
              <w:ind w:left="518"/>
              <w:rPr>
                <w:highlight w:val="lightGray"/>
              </w:rPr>
            </w:pPr>
            <w:r w:rsidRPr="008B6EB4">
              <w:t>Bezeichnung der Vertreter der Bank im Regionalverband und anderen Organisationen;</w:t>
            </w:r>
          </w:p>
          <w:p w14:paraId="3D0875F0" w14:textId="1FB5E304" w:rsidR="000C34A4" w:rsidRPr="008B6EB4" w:rsidRDefault="000C34A4" w:rsidP="000C34A4">
            <w:pPr>
              <w:pStyle w:val="Text"/>
              <w:keepLines w:val="0"/>
              <w:numPr>
                <w:ilvl w:val="0"/>
                <w:numId w:val="94"/>
              </w:numPr>
              <w:ind w:left="518"/>
              <w:rPr>
                <w:highlight w:val="lightGray"/>
              </w:rPr>
            </w:pPr>
            <w:r w:rsidRPr="008B6EB4">
              <w:t>Beschlussfassung über die Beteiligung an Unternehmungen und Gesellschaften der Raiffeisen Gruppe sowie an weiteren Unternehmungen, soweit dies der Geschäftstätigkeit dient</w:t>
            </w:r>
            <w:r w:rsidRPr="008B6EB4">
              <w:rPr>
                <w:highlight w:val="lightGray"/>
                <w:vertAlign w:val="superscript"/>
              </w:rPr>
              <w:t>3</w:t>
            </w:r>
            <w:r w:rsidRPr="008B6EB4">
              <w:t>;</w:t>
            </w:r>
          </w:p>
          <w:p w14:paraId="08A13DF3" w14:textId="390D1DA0" w:rsidR="000C34A4" w:rsidRPr="008B6EB4" w:rsidRDefault="000C34A4" w:rsidP="000C34A4">
            <w:pPr>
              <w:pStyle w:val="Text"/>
              <w:keepLines w:val="0"/>
              <w:numPr>
                <w:ilvl w:val="0"/>
                <w:numId w:val="94"/>
              </w:numPr>
              <w:ind w:left="518"/>
              <w:rPr>
                <w:highlight w:val="lightGray"/>
              </w:rPr>
            </w:pPr>
            <w:r w:rsidRPr="008B6EB4">
              <w:t>Behandlung weiterer Geschäfte, die gemäss Gesetz oder Statuten nicht einem anderen Organ übertragen sind.</w:t>
            </w:r>
          </w:p>
          <w:p w14:paraId="2CD24AE0" w14:textId="45DCA64B" w:rsidR="000C34A4" w:rsidRPr="008B6EB4" w:rsidRDefault="000C34A4" w:rsidP="000C34A4">
            <w:pPr>
              <w:pStyle w:val="Text"/>
              <w:keepLines w:val="0"/>
            </w:pPr>
            <w:r w:rsidRPr="008B6EB4">
              <w:rPr>
                <w:vertAlign w:val="superscript"/>
              </w:rPr>
              <w:t>3</w:t>
            </w:r>
            <w:r w:rsidRPr="008B6EB4">
              <w:t>Er hat dabei Gesetz sowie Statuten, Reglemente, Weisungen und Anleitungen von Raiffeisen Schweiz zu beachten und einzuhalten.</w:t>
            </w:r>
          </w:p>
          <w:p w14:paraId="1A8F44AD" w14:textId="7EB6A870" w:rsidR="000C34A4" w:rsidRPr="008B6EB4" w:rsidRDefault="000C34A4" w:rsidP="000C34A4">
            <w:pPr>
              <w:pStyle w:val="Text"/>
              <w:keepLines w:val="0"/>
              <w:rPr>
                <w:lang w:val="en-US"/>
              </w:rPr>
            </w:pPr>
            <w:r w:rsidRPr="008B6EB4">
              <w:rPr>
                <w:color w:val="BFBFBF" w:themeColor="background1" w:themeShade="BF"/>
                <w:lang w:val="en-US"/>
              </w:rPr>
              <w:t>------------------------------------------------------------</w:t>
            </w:r>
          </w:p>
          <w:p w14:paraId="33116710" w14:textId="1E8772A8" w:rsidR="000C34A4" w:rsidRPr="008B6EB4" w:rsidRDefault="000C34A4" w:rsidP="000C34A4">
            <w:pPr>
              <w:pStyle w:val="Text"/>
              <w:keepLines w:val="0"/>
              <w:rPr>
                <w:lang w:val="en-US"/>
              </w:rPr>
            </w:pPr>
            <w:r w:rsidRPr="008B6EB4">
              <w:rPr>
                <w:highlight w:val="lightGray"/>
                <w:vertAlign w:val="superscript"/>
                <w:lang w:val="en-US"/>
              </w:rPr>
              <w:t>1</w:t>
            </w:r>
            <w:r w:rsidRPr="008B6EB4">
              <w:rPr>
                <w:vertAlign w:val="superscript"/>
                <w:lang w:val="en-US"/>
              </w:rPr>
              <w:t xml:space="preserve"> </w:t>
            </w:r>
            <w:proofErr w:type="spellStart"/>
            <w:r w:rsidRPr="008B6EB4">
              <w:rPr>
                <w:lang w:val="en-US"/>
              </w:rPr>
              <w:t>vgl</w:t>
            </w:r>
            <w:proofErr w:type="spellEnd"/>
            <w:r w:rsidRPr="008B6EB4">
              <w:rPr>
                <w:lang w:val="en-US"/>
              </w:rPr>
              <w:t xml:space="preserve">. Art. </w:t>
            </w:r>
            <w:r w:rsidRPr="008B6EB4">
              <w:rPr>
                <w:highlight w:val="lightGray"/>
                <w:lang w:val="en-US"/>
              </w:rPr>
              <w:t>3 lit. b</w:t>
            </w:r>
          </w:p>
          <w:p w14:paraId="3DABA256" w14:textId="5A209D13" w:rsidR="000C34A4" w:rsidRPr="008B6EB4" w:rsidRDefault="000C34A4" w:rsidP="000C34A4">
            <w:pPr>
              <w:pStyle w:val="Text"/>
              <w:keepLines w:val="0"/>
              <w:rPr>
                <w:lang w:val="en-US"/>
              </w:rPr>
            </w:pPr>
            <w:r w:rsidRPr="008B6EB4">
              <w:rPr>
                <w:highlight w:val="lightGray"/>
                <w:vertAlign w:val="superscript"/>
                <w:lang w:val="en-US"/>
              </w:rPr>
              <w:t>2</w:t>
            </w:r>
            <w:r w:rsidRPr="008B6EB4">
              <w:rPr>
                <w:vertAlign w:val="superscript"/>
                <w:lang w:val="en-US"/>
              </w:rPr>
              <w:t xml:space="preserve"> </w:t>
            </w:r>
            <w:proofErr w:type="spellStart"/>
            <w:r w:rsidRPr="008B6EB4">
              <w:rPr>
                <w:lang w:val="en-US"/>
              </w:rPr>
              <w:t>vgl</w:t>
            </w:r>
            <w:proofErr w:type="spellEnd"/>
            <w:r w:rsidRPr="008B6EB4">
              <w:rPr>
                <w:lang w:val="en-US"/>
              </w:rPr>
              <w:t xml:space="preserve">. Art. </w:t>
            </w:r>
            <w:r w:rsidRPr="008B6EB4">
              <w:rPr>
                <w:highlight w:val="lightGray"/>
                <w:lang w:val="en-US"/>
              </w:rPr>
              <w:t>16</w:t>
            </w:r>
            <w:r w:rsidRPr="008B6EB4">
              <w:rPr>
                <w:lang w:val="en-US"/>
              </w:rPr>
              <w:t xml:space="preserve"> </w:t>
            </w:r>
          </w:p>
          <w:p w14:paraId="7C7F88B1" w14:textId="6569BF24" w:rsidR="000C34A4" w:rsidRPr="008B6EB4" w:rsidRDefault="000C34A4" w:rsidP="000C34A4">
            <w:pPr>
              <w:pStyle w:val="Text"/>
              <w:keepLines w:val="0"/>
              <w:rPr>
                <w:lang w:val="en-US"/>
              </w:rPr>
            </w:pPr>
            <w:r w:rsidRPr="008B6EB4">
              <w:rPr>
                <w:highlight w:val="lightGray"/>
                <w:vertAlign w:val="superscript"/>
                <w:lang w:val="en-US"/>
              </w:rPr>
              <w:t>3</w:t>
            </w:r>
            <w:r w:rsidRPr="008B6EB4">
              <w:rPr>
                <w:vertAlign w:val="superscript"/>
                <w:lang w:val="en-US"/>
              </w:rPr>
              <w:t xml:space="preserve"> </w:t>
            </w:r>
            <w:proofErr w:type="spellStart"/>
            <w:r w:rsidRPr="008B6EB4">
              <w:rPr>
                <w:lang w:val="en-US"/>
              </w:rPr>
              <w:t>vgl</w:t>
            </w:r>
            <w:proofErr w:type="spellEnd"/>
            <w:r w:rsidRPr="008B6EB4">
              <w:rPr>
                <w:lang w:val="en-US"/>
              </w:rPr>
              <w:t xml:space="preserve">. Art. </w:t>
            </w:r>
            <w:r w:rsidRPr="008B6EB4">
              <w:rPr>
                <w:highlight w:val="lightGray"/>
                <w:lang w:val="en-US"/>
              </w:rPr>
              <w:t>3 lit. a</w:t>
            </w:r>
          </w:p>
          <w:p w14:paraId="64DAC4F4" w14:textId="77777777" w:rsidR="000C34A4" w:rsidRPr="008B6EB4" w:rsidRDefault="000C34A4" w:rsidP="000C34A4">
            <w:pPr>
              <w:pStyle w:val="Text"/>
              <w:keepLines w:val="0"/>
              <w:rPr>
                <w:vertAlign w:val="superscript"/>
                <w:lang w:val="en-US"/>
              </w:rPr>
            </w:pPr>
          </w:p>
        </w:tc>
        <w:tc>
          <w:tcPr>
            <w:tcW w:w="923" w:type="pct"/>
            <w:tcBorders>
              <w:top w:val="single" w:sz="4" w:space="0" w:color="BFBFBF"/>
              <w:left w:val="single" w:sz="12" w:space="0" w:color="auto"/>
              <w:bottom w:val="single" w:sz="4" w:space="0" w:color="BFBFBF"/>
              <w:right w:val="single" w:sz="4" w:space="0" w:color="auto"/>
            </w:tcBorders>
          </w:tcPr>
          <w:p w14:paraId="4CB9373C" w14:textId="77777777" w:rsidR="009704FC" w:rsidRPr="00E50AA0" w:rsidRDefault="009704FC" w:rsidP="009704FC">
            <w:pPr>
              <w:pStyle w:val="Text"/>
            </w:pPr>
            <w:r w:rsidRPr="00E50AA0">
              <w:rPr>
                <w:color w:val="000000"/>
                <w:szCs w:val="18"/>
                <w:lang w:val="it-CH"/>
              </w:rPr>
              <w:lastRenderedPageBreak/>
              <w:sym w:font="Wingdings" w:char="F021"/>
            </w:r>
            <w:r w:rsidRPr="00E50AA0">
              <w:rPr>
                <w:i/>
                <w:color w:val="000000"/>
                <w:szCs w:val="18"/>
              </w:rPr>
              <w:t xml:space="preserve"> Formelle Änderung</w:t>
            </w:r>
          </w:p>
          <w:p w14:paraId="7888E284" w14:textId="77777777" w:rsidR="009704FC" w:rsidRPr="00E50AA0" w:rsidRDefault="009704FC" w:rsidP="009704FC">
            <w:pPr>
              <w:pStyle w:val="Text"/>
              <w:keepLines w:val="0"/>
              <w:rPr>
                <w:bCs w:val="0"/>
              </w:rPr>
            </w:pPr>
            <w:r w:rsidRPr="00E50AA0">
              <w:t xml:space="preserve">Abs. 2, </w:t>
            </w:r>
            <w:proofErr w:type="spellStart"/>
            <w:r w:rsidRPr="00E50AA0">
              <w:t>lit</w:t>
            </w:r>
            <w:proofErr w:type="spellEnd"/>
            <w:r w:rsidRPr="00E50AA0">
              <w:t>. g &amp; k:</w:t>
            </w:r>
            <w:r w:rsidRPr="00E50AA0">
              <w:rPr>
                <w:bCs w:val="0"/>
              </w:rPr>
              <w:t xml:space="preserve"> Einheitliche Schreibweise</w:t>
            </w:r>
          </w:p>
          <w:p w14:paraId="25B0F6D4" w14:textId="77777777" w:rsidR="009704FC" w:rsidRPr="00E50AA0" w:rsidRDefault="009704FC" w:rsidP="009704FC">
            <w:pPr>
              <w:pStyle w:val="Text"/>
              <w:keepLines w:val="0"/>
            </w:pPr>
            <w:r w:rsidRPr="00E50AA0">
              <w:t>Abs. 2: Ziffern eingerückt für bessere Lesbarkeit &amp; Einheitlichkeit</w:t>
            </w:r>
          </w:p>
          <w:p w14:paraId="45712B26" w14:textId="77777777" w:rsidR="000C34A4" w:rsidRPr="008B6EB4" w:rsidRDefault="000C34A4" w:rsidP="000C34A4">
            <w:pPr>
              <w:pStyle w:val="Text"/>
              <w:keepLines w:val="0"/>
              <w:rPr>
                <w:vertAlign w:val="superscript"/>
              </w:rPr>
            </w:pPr>
          </w:p>
          <w:p w14:paraId="5B4E5FDB" w14:textId="77777777" w:rsidR="000C34A4" w:rsidRPr="008B6EB4" w:rsidRDefault="000C34A4" w:rsidP="000C34A4">
            <w:pPr>
              <w:pStyle w:val="Text"/>
              <w:keepLines w:val="0"/>
              <w:rPr>
                <w:vertAlign w:val="superscript"/>
              </w:rPr>
            </w:pPr>
          </w:p>
          <w:p w14:paraId="348959A2" w14:textId="77777777" w:rsidR="000C34A4" w:rsidRPr="008B6EB4" w:rsidRDefault="000C34A4" w:rsidP="000C34A4">
            <w:pPr>
              <w:pStyle w:val="Text"/>
              <w:keepLines w:val="0"/>
              <w:rPr>
                <w:vertAlign w:val="superscript"/>
              </w:rPr>
            </w:pPr>
          </w:p>
          <w:p w14:paraId="093D49F9" w14:textId="77777777" w:rsidR="000C34A4" w:rsidRPr="008B6EB4" w:rsidRDefault="000C34A4" w:rsidP="000C34A4">
            <w:pPr>
              <w:pStyle w:val="Text"/>
              <w:keepLines w:val="0"/>
              <w:rPr>
                <w:vertAlign w:val="superscript"/>
              </w:rPr>
            </w:pPr>
          </w:p>
          <w:p w14:paraId="62D92794" w14:textId="77777777" w:rsidR="000C34A4" w:rsidRPr="008B6EB4" w:rsidRDefault="000C34A4" w:rsidP="000C34A4">
            <w:pPr>
              <w:pStyle w:val="Text"/>
              <w:keepLines w:val="0"/>
              <w:rPr>
                <w:vertAlign w:val="superscript"/>
              </w:rPr>
            </w:pPr>
          </w:p>
          <w:p w14:paraId="311B3704" w14:textId="77777777" w:rsidR="000C34A4" w:rsidRPr="008B6EB4" w:rsidRDefault="000C34A4" w:rsidP="000C34A4">
            <w:pPr>
              <w:pStyle w:val="Text"/>
              <w:keepLines w:val="0"/>
              <w:rPr>
                <w:vertAlign w:val="superscript"/>
              </w:rPr>
            </w:pPr>
          </w:p>
          <w:p w14:paraId="1C25CF02" w14:textId="77777777" w:rsidR="000C34A4" w:rsidRPr="008B6EB4" w:rsidRDefault="000C34A4" w:rsidP="000C34A4">
            <w:pPr>
              <w:pStyle w:val="Text"/>
              <w:keepLines w:val="0"/>
              <w:rPr>
                <w:vertAlign w:val="superscript"/>
              </w:rPr>
            </w:pPr>
          </w:p>
          <w:p w14:paraId="536C8B40" w14:textId="374BA812" w:rsidR="000C34A4" w:rsidRDefault="000C34A4" w:rsidP="000C34A4">
            <w:pPr>
              <w:pStyle w:val="Text"/>
              <w:keepLines w:val="0"/>
              <w:rPr>
                <w:vertAlign w:val="superscript"/>
              </w:rPr>
            </w:pPr>
          </w:p>
          <w:p w14:paraId="6C7B883D" w14:textId="1762FB07" w:rsidR="009704FC" w:rsidRDefault="009704FC" w:rsidP="000C34A4">
            <w:pPr>
              <w:pStyle w:val="Text"/>
              <w:keepLines w:val="0"/>
              <w:rPr>
                <w:sz w:val="14"/>
                <w:szCs w:val="16"/>
                <w:vertAlign w:val="superscript"/>
              </w:rPr>
            </w:pPr>
          </w:p>
          <w:p w14:paraId="4B44E6A0" w14:textId="2D5072F9" w:rsidR="002A0CC3" w:rsidRDefault="002A0CC3" w:rsidP="000C34A4">
            <w:pPr>
              <w:pStyle w:val="Text"/>
              <w:keepLines w:val="0"/>
              <w:rPr>
                <w:sz w:val="14"/>
                <w:szCs w:val="16"/>
                <w:vertAlign w:val="superscript"/>
              </w:rPr>
            </w:pPr>
          </w:p>
          <w:p w14:paraId="0257950D" w14:textId="74FDB7FC" w:rsidR="002A0CC3" w:rsidRDefault="002A0CC3" w:rsidP="000C34A4">
            <w:pPr>
              <w:pStyle w:val="Text"/>
              <w:keepLines w:val="0"/>
              <w:rPr>
                <w:sz w:val="14"/>
                <w:szCs w:val="16"/>
                <w:vertAlign w:val="superscript"/>
              </w:rPr>
            </w:pPr>
          </w:p>
          <w:p w14:paraId="5BB9D6BB" w14:textId="77777777" w:rsidR="002A0CC3" w:rsidRPr="002A0CC3" w:rsidRDefault="002A0CC3" w:rsidP="000C34A4">
            <w:pPr>
              <w:pStyle w:val="Text"/>
              <w:keepLines w:val="0"/>
              <w:rPr>
                <w:vertAlign w:val="superscript"/>
              </w:rPr>
            </w:pPr>
          </w:p>
          <w:p w14:paraId="44CFF007" w14:textId="46749BD0" w:rsidR="000C34A4" w:rsidRPr="008B6EB4" w:rsidRDefault="000C34A4" w:rsidP="000C34A4">
            <w:pPr>
              <w:pStyle w:val="Text"/>
              <w:keepLines w:val="0"/>
              <w:rPr>
                <w:b/>
                <w:bCs w:val="0"/>
              </w:rPr>
            </w:pPr>
            <w:proofErr w:type="spellStart"/>
            <w:r w:rsidRPr="008B6EB4">
              <w:t>Lit</w:t>
            </w:r>
            <w:proofErr w:type="spellEnd"/>
            <w:r w:rsidRPr="008B6EB4">
              <w:t xml:space="preserve">. f.: Anpassung infolge Präzisierung Art. 32 </w:t>
            </w:r>
          </w:p>
          <w:p w14:paraId="1D128481" w14:textId="77777777" w:rsidR="000C34A4" w:rsidRPr="008B6EB4" w:rsidRDefault="000C34A4" w:rsidP="000C34A4">
            <w:pPr>
              <w:pStyle w:val="Text"/>
              <w:keepLines w:val="0"/>
              <w:rPr>
                <w:vertAlign w:val="superscript"/>
              </w:rPr>
            </w:pPr>
          </w:p>
          <w:p w14:paraId="363FF55C" w14:textId="77777777" w:rsidR="000C34A4" w:rsidRPr="008B6EB4" w:rsidRDefault="000C34A4" w:rsidP="000C34A4">
            <w:pPr>
              <w:pStyle w:val="Text"/>
              <w:keepLines w:val="0"/>
              <w:rPr>
                <w:vertAlign w:val="superscript"/>
              </w:rPr>
            </w:pPr>
          </w:p>
          <w:p w14:paraId="00510F92" w14:textId="77777777" w:rsidR="000C34A4" w:rsidRPr="008B6EB4" w:rsidRDefault="000C34A4" w:rsidP="000C34A4">
            <w:pPr>
              <w:pStyle w:val="Text"/>
              <w:keepLines w:val="0"/>
              <w:rPr>
                <w:vertAlign w:val="superscript"/>
              </w:rPr>
            </w:pPr>
          </w:p>
          <w:p w14:paraId="6285576F" w14:textId="77777777" w:rsidR="000C34A4" w:rsidRPr="008B6EB4" w:rsidRDefault="000C34A4" w:rsidP="000C34A4">
            <w:pPr>
              <w:pStyle w:val="Text"/>
              <w:keepLines w:val="0"/>
              <w:rPr>
                <w:vertAlign w:val="superscript"/>
              </w:rPr>
            </w:pPr>
          </w:p>
          <w:p w14:paraId="0C735D09" w14:textId="77777777" w:rsidR="000C34A4" w:rsidRPr="008B6EB4" w:rsidRDefault="000C34A4" w:rsidP="000C34A4">
            <w:pPr>
              <w:pStyle w:val="Text"/>
              <w:keepLines w:val="0"/>
              <w:rPr>
                <w:vertAlign w:val="superscript"/>
              </w:rPr>
            </w:pPr>
          </w:p>
          <w:p w14:paraId="583DA998" w14:textId="77777777" w:rsidR="000C34A4" w:rsidRPr="008B6EB4" w:rsidRDefault="000C34A4" w:rsidP="000C34A4">
            <w:pPr>
              <w:pStyle w:val="Text"/>
              <w:keepLines w:val="0"/>
              <w:rPr>
                <w:vertAlign w:val="superscript"/>
              </w:rPr>
            </w:pPr>
          </w:p>
          <w:p w14:paraId="292E9B6E" w14:textId="77777777" w:rsidR="000C34A4" w:rsidRPr="008B6EB4" w:rsidRDefault="000C34A4" w:rsidP="000C34A4">
            <w:pPr>
              <w:pStyle w:val="Text"/>
              <w:keepLines w:val="0"/>
              <w:rPr>
                <w:vertAlign w:val="superscript"/>
              </w:rPr>
            </w:pPr>
          </w:p>
          <w:p w14:paraId="2EAC89DC" w14:textId="77777777" w:rsidR="000C34A4" w:rsidRPr="008B6EB4" w:rsidRDefault="000C34A4" w:rsidP="000C34A4">
            <w:pPr>
              <w:pStyle w:val="Text"/>
              <w:keepLines w:val="0"/>
              <w:rPr>
                <w:vertAlign w:val="superscript"/>
              </w:rPr>
            </w:pPr>
          </w:p>
          <w:p w14:paraId="0166B713" w14:textId="77777777" w:rsidR="000C34A4" w:rsidRPr="008B6EB4" w:rsidRDefault="000C34A4" w:rsidP="000C34A4">
            <w:pPr>
              <w:pStyle w:val="Text"/>
              <w:keepLines w:val="0"/>
              <w:rPr>
                <w:vertAlign w:val="superscript"/>
              </w:rPr>
            </w:pPr>
          </w:p>
          <w:p w14:paraId="3455BC6A" w14:textId="0BD7F606" w:rsidR="000C34A4" w:rsidRPr="008B6EB4" w:rsidRDefault="000C34A4" w:rsidP="000C34A4">
            <w:pPr>
              <w:pStyle w:val="Text"/>
              <w:keepLines w:val="0"/>
              <w:rPr>
                <w:vertAlign w:val="superscript"/>
              </w:rPr>
            </w:pPr>
          </w:p>
          <w:p w14:paraId="79783C9E" w14:textId="61E471A2" w:rsidR="000C34A4" w:rsidRPr="00D57736" w:rsidRDefault="00D57736" w:rsidP="000C34A4">
            <w:pPr>
              <w:rPr>
                <w:sz w:val="18"/>
                <w:szCs w:val="18"/>
              </w:rPr>
            </w:pPr>
            <w:proofErr w:type="spellStart"/>
            <w:r>
              <w:rPr>
                <w:sz w:val="18"/>
                <w:szCs w:val="18"/>
              </w:rPr>
              <w:t>L</w:t>
            </w:r>
            <w:r w:rsidRPr="00760499">
              <w:rPr>
                <w:sz w:val="18"/>
                <w:szCs w:val="18"/>
              </w:rPr>
              <w:t>it</w:t>
            </w:r>
            <w:proofErr w:type="spellEnd"/>
            <w:r w:rsidRPr="00760499">
              <w:rPr>
                <w:sz w:val="18"/>
                <w:szCs w:val="18"/>
              </w:rPr>
              <w:t xml:space="preserve">. k und l: Mit der Anpassung von Art. 40 Abs. 2 </w:t>
            </w:r>
            <w:proofErr w:type="spellStart"/>
            <w:r w:rsidRPr="00760499">
              <w:rPr>
                <w:sz w:val="18"/>
                <w:szCs w:val="18"/>
              </w:rPr>
              <w:t>lit</w:t>
            </w:r>
            <w:proofErr w:type="spellEnd"/>
            <w:r w:rsidRPr="00760499">
              <w:rPr>
                <w:sz w:val="18"/>
                <w:szCs w:val="18"/>
              </w:rPr>
              <w:t>. k und l wird die Erteilung der Zeichnungsberechtigungen sowie das Festsetzen der allgemeinen Anstellungsbedingungen dem Verwaltungsrat übertragen, während das Anstellen und Entlassen des übrigens Personals der Bankleitung überlassen wird</w:t>
            </w:r>
          </w:p>
          <w:p w14:paraId="6778C0B6" w14:textId="11AB2743" w:rsidR="000C34A4" w:rsidRPr="008B6EB4" w:rsidRDefault="000C34A4" w:rsidP="000C34A4">
            <w:pPr>
              <w:pStyle w:val="Text"/>
              <w:keepLines w:val="0"/>
              <w:rPr>
                <w:vertAlign w:val="superscript"/>
              </w:rPr>
            </w:pPr>
          </w:p>
        </w:tc>
      </w:tr>
      <w:tr w:rsidR="000C34A4" w:rsidRPr="008B6EB4" w14:paraId="737E7415" w14:textId="1DA8B3B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31B05C4" w14:textId="0B3E0E69" w:rsidR="000C34A4" w:rsidRPr="008B6EB4" w:rsidRDefault="000C34A4" w:rsidP="000C34A4">
            <w:pPr>
              <w:pStyle w:val="Title1"/>
              <w:keepNext w:val="0"/>
            </w:pPr>
            <w:r w:rsidRPr="008B6EB4">
              <w:lastRenderedPageBreak/>
              <w:t xml:space="preserve">Art. </w:t>
            </w:r>
            <w:r w:rsidRPr="008B6EB4">
              <w:rPr>
                <w:strike/>
                <w:highlight w:val="lightGray"/>
              </w:rPr>
              <w:t>29</w:t>
            </w:r>
            <w:proofErr w:type="gramStart"/>
            <w:r w:rsidRPr="008B6EB4">
              <w:rPr>
                <w:strike/>
                <w:highlight w:val="lightGray"/>
              </w:rPr>
              <w:t>bis[</w:t>
            </w:r>
            <w:proofErr w:type="gramEnd"/>
            <w:r w:rsidRPr="008B6EB4">
              <w:rPr>
                <w:strike/>
                <w:highlight w:val="lightGray"/>
              </w:rPr>
              <w:t>1]</w:t>
            </w:r>
            <w:r w:rsidRPr="008B6EB4">
              <w:t xml:space="preserve"> - Ausschuss</w:t>
            </w:r>
          </w:p>
        </w:tc>
        <w:tc>
          <w:tcPr>
            <w:tcW w:w="2038" w:type="pct"/>
            <w:tcBorders>
              <w:top w:val="single" w:sz="4" w:space="0" w:color="BFBFBF"/>
              <w:left w:val="nil"/>
              <w:bottom w:val="single" w:sz="4" w:space="0" w:color="BFBFBF"/>
              <w:right w:val="single" w:sz="12" w:space="0" w:color="auto"/>
            </w:tcBorders>
          </w:tcPr>
          <w:p w14:paraId="7EB906E4" w14:textId="69E61ED8" w:rsidR="000C34A4" w:rsidRPr="008B6EB4" w:rsidRDefault="000C34A4" w:rsidP="000C34A4">
            <w:pPr>
              <w:pStyle w:val="Title1"/>
              <w:keepNext w:val="0"/>
            </w:pPr>
            <w:r w:rsidRPr="008B6EB4">
              <w:t xml:space="preserve">Art. </w:t>
            </w:r>
            <w:r w:rsidRPr="008B6EB4">
              <w:rPr>
                <w:highlight w:val="lightGray"/>
              </w:rPr>
              <w:t>41</w:t>
            </w:r>
            <w:r w:rsidRPr="008B6EB4">
              <w:t xml:space="preserve"> - Ausschuss</w:t>
            </w:r>
          </w:p>
        </w:tc>
        <w:tc>
          <w:tcPr>
            <w:tcW w:w="923" w:type="pct"/>
            <w:tcBorders>
              <w:top w:val="single" w:sz="4" w:space="0" w:color="BFBFBF"/>
              <w:left w:val="single" w:sz="12" w:space="0" w:color="auto"/>
              <w:bottom w:val="single" w:sz="4" w:space="0" w:color="BFBFBF"/>
              <w:right w:val="single" w:sz="4" w:space="0" w:color="auto"/>
            </w:tcBorders>
          </w:tcPr>
          <w:p w14:paraId="13A80C41" w14:textId="77777777" w:rsidR="000C34A4" w:rsidRPr="008B6EB4" w:rsidRDefault="000C34A4" w:rsidP="000C34A4">
            <w:pPr>
              <w:pStyle w:val="Title1"/>
              <w:keepNext w:val="0"/>
            </w:pPr>
          </w:p>
        </w:tc>
      </w:tr>
      <w:tr w:rsidR="003F5F27" w:rsidRPr="008B6EB4" w14:paraId="2CC0AA8C" w14:textId="6316BA9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95C0A10" w14:textId="77777777" w:rsidR="003F5F27" w:rsidRPr="008B6EB4" w:rsidRDefault="003F5F27" w:rsidP="003F5F27">
            <w:pPr>
              <w:pStyle w:val="Text"/>
              <w:keepLines w:val="0"/>
              <w:rPr>
                <w:strike/>
              </w:rPr>
            </w:pPr>
            <w:r w:rsidRPr="008B6EB4">
              <w:rPr>
                <w:vertAlign w:val="superscript"/>
              </w:rPr>
              <w:t>1</w:t>
            </w:r>
            <w:r w:rsidRPr="008B6EB4">
              <w:t xml:space="preserve">Der Verwaltungsrat kann aus seiner Mitte </w:t>
            </w:r>
            <w:r w:rsidRPr="008B6EB4">
              <w:rPr>
                <w:strike/>
                <w:highlight w:val="lightGray"/>
              </w:rPr>
              <w:t>einen Verwaltungsrats-Ausschuss wählen, dem der Präsident sowie mindestens zwei weitere Mitglieder angehören</w:t>
            </w:r>
            <w:r w:rsidRPr="008B6EB4">
              <w:t>.</w:t>
            </w:r>
          </w:p>
          <w:p w14:paraId="3AFAE181" w14:textId="77777777" w:rsidR="003F5F27" w:rsidRPr="008B6EB4" w:rsidRDefault="003F5F27" w:rsidP="003F5F27">
            <w:pPr>
              <w:pStyle w:val="Text"/>
              <w:keepLines w:val="0"/>
            </w:pPr>
            <w:r w:rsidRPr="008B6EB4">
              <w:rPr>
                <w:strike/>
                <w:highlight w:val="lightGray"/>
                <w:vertAlign w:val="superscript"/>
              </w:rPr>
              <w:t>2</w:t>
            </w:r>
            <w:r w:rsidRPr="008B6EB4">
              <w:t xml:space="preserve">Für die Einberufung, Beschlussfassung und die Protokollführung gelten die Bestimmungen von Art. </w:t>
            </w:r>
            <w:r w:rsidRPr="008B6EB4">
              <w:rPr>
                <w:strike/>
                <w:highlight w:val="lightGray"/>
              </w:rPr>
              <w:t>27</w:t>
            </w:r>
            <w:r w:rsidRPr="008B6EB4">
              <w:t xml:space="preserve"> und </w:t>
            </w:r>
            <w:r w:rsidRPr="008B6EB4">
              <w:rPr>
                <w:strike/>
                <w:highlight w:val="lightGray"/>
              </w:rPr>
              <w:t>28</w:t>
            </w:r>
            <w:r w:rsidRPr="008B6EB4">
              <w:t xml:space="preserve"> sinngemäss.</w:t>
            </w:r>
          </w:p>
          <w:p w14:paraId="45A9D599" w14:textId="1917C7E4" w:rsidR="003F5F27" w:rsidRPr="008B6EB4" w:rsidRDefault="003F5F27" w:rsidP="003F5F27">
            <w:pPr>
              <w:pStyle w:val="Text"/>
              <w:keepLines w:val="0"/>
              <w:rPr>
                <w:strike/>
                <w:highlight w:val="lightGray"/>
              </w:rPr>
            </w:pPr>
            <w:r w:rsidRPr="008B6EB4">
              <w:rPr>
                <w:strike/>
                <w:color w:val="BFBFBF" w:themeColor="background1" w:themeShade="BF"/>
                <w:highlight w:val="lightGray"/>
              </w:rPr>
              <w:t>------------------------------------------------------------</w:t>
            </w:r>
          </w:p>
          <w:p w14:paraId="0F2F2F1B" w14:textId="232CCED3" w:rsidR="003F5F27" w:rsidRPr="008B6EB4" w:rsidRDefault="003F5F27" w:rsidP="003F5F27">
            <w:pPr>
              <w:pStyle w:val="Text"/>
              <w:keepLines w:val="0"/>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12. Juni 1999</w:t>
            </w:r>
          </w:p>
        </w:tc>
        <w:tc>
          <w:tcPr>
            <w:tcW w:w="2038" w:type="pct"/>
            <w:tcBorders>
              <w:top w:val="single" w:sz="4" w:space="0" w:color="BFBFBF"/>
              <w:left w:val="nil"/>
              <w:bottom w:val="single" w:sz="4" w:space="0" w:color="BFBFBF"/>
              <w:right w:val="single" w:sz="12" w:space="0" w:color="auto"/>
            </w:tcBorders>
          </w:tcPr>
          <w:p w14:paraId="35957C29" w14:textId="65B8C26A" w:rsidR="003F5F27" w:rsidRPr="008B6EB4" w:rsidRDefault="003F5F27" w:rsidP="003F5F27">
            <w:pPr>
              <w:pStyle w:val="Text"/>
              <w:keepLines w:val="0"/>
            </w:pPr>
            <w:r w:rsidRPr="008B6EB4">
              <w:rPr>
                <w:vertAlign w:val="superscript"/>
              </w:rPr>
              <w:t>1</w:t>
            </w:r>
            <w:r w:rsidRPr="008B6EB4">
              <w:t xml:space="preserve">Der Verwaltungsrat kann aus seiner Mitte </w:t>
            </w:r>
            <w:r w:rsidRPr="008B6EB4">
              <w:rPr>
                <w:highlight w:val="lightGray"/>
              </w:rPr>
              <w:t xml:space="preserve">die erforderlichen Ausschüsse mit </w:t>
            </w:r>
            <w:proofErr w:type="gramStart"/>
            <w:r w:rsidRPr="008B6EB4">
              <w:rPr>
                <w:highlight w:val="lightGray"/>
              </w:rPr>
              <w:t>zeitlich befristeten</w:t>
            </w:r>
            <w:proofErr w:type="gramEnd"/>
            <w:r w:rsidRPr="008B6EB4">
              <w:rPr>
                <w:highlight w:val="lightGray"/>
              </w:rPr>
              <w:t xml:space="preserve"> oder unbefristeten Aufgaben</w:t>
            </w:r>
            <w:r w:rsidRPr="008B6EB4">
              <w:rPr>
                <w:highlight w:val="lightGray"/>
                <w:vertAlign w:val="superscript"/>
              </w:rPr>
              <w:t xml:space="preserve"> </w:t>
            </w:r>
            <w:r w:rsidRPr="008B6EB4">
              <w:rPr>
                <w:highlight w:val="lightGray"/>
              </w:rPr>
              <w:t>bestellen</w:t>
            </w:r>
            <w:r w:rsidRPr="008B6EB4">
              <w:t>.</w:t>
            </w:r>
          </w:p>
          <w:p w14:paraId="42C8FB86" w14:textId="53CD2D38" w:rsidR="003F5F27" w:rsidRPr="008B6EB4" w:rsidRDefault="003F5F27" w:rsidP="003F5F27">
            <w:pPr>
              <w:pStyle w:val="Text"/>
              <w:keepLines w:val="0"/>
            </w:pPr>
            <w:r w:rsidRPr="008B6EB4">
              <w:rPr>
                <w:highlight w:val="lightGray"/>
                <w:vertAlign w:val="superscript"/>
              </w:rPr>
              <w:t>2</w:t>
            </w:r>
            <w:r w:rsidRPr="008B6EB4">
              <w:rPr>
                <w:highlight w:val="lightGray"/>
              </w:rPr>
              <w:t>Der Verwaltungsrat regelt die Pflichten und Befugnisse der ständigen Ausschüsse in einem Reglement.</w:t>
            </w:r>
            <w:r w:rsidRPr="008B6EB4">
              <w:t xml:space="preserve"> </w:t>
            </w:r>
          </w:p>
          <w:p w14:paraId="202EDD4D" w14:textId="750298B4" w:rsidR="003F5F27" w:rsidRPr="008B6EB4" w:rsidRDefault="003F5F27" w:rsidP="003F5F27">
            <w:pPr>
              <w:pStyle w:val="Text"/>
              <w:keepLines w:val="0"/>
            </w:pPr>
            <w:r w:rsidRPr="008B6EB4">
              <w:rPr>
                <w:highlight w:val="lightGray"/>
                <w:vertAlign w:val="superscript"/>
              </w:rPr>
              <w:t>3</w:t>
            </w:r>
            <w:r w:rsidRPr="008B6EB4">
              <w:t xml:space="preserve">Für die Einberufung, Beschlussfassung und die Protokollführung gelten die Bestimmungen von Art. </w:t>
            </w:r>
            <w:r w:rsidRPr="008B6EB4">
              <w:rPr>
                <w:highlight w:val="lightGray"/>
              </w:rPr>
              <w:t>38</w:t>
            </w:r>
            <w:r w:rsidRPr="008B6EB4">
              <w:t xml:space="preserve"> und </w:t>
            </w:r>
            <w:r w:rsidRPr="008B6EB4">
              <w:rPr>
                <w:highlight w:val="lightGray"/>
              </w:rPr>
              <w:t>39</w:t>
            </w:r>
            <w:r w:rsidRPr="008B6EB4">
              <w:t xml:space="preserve"> sinngemäss.</w:t>
            </w:r>
          </w:p>
        </w:tc>
        <w:tc>
          <w:tcPr>
            <w:tcW w:w="923" w:type="pct"/>
            <w:tcBorders>
              <w:top w:val="single" w:sz="4" w:space="0" w:color="BFBFBF"/>
              <w:left w:val="single" w:sz="12" w:space="0" w:color="auto"/>
              <w:bottom w:val="single" w:sz="4" w:space="0" w:color="BFBFBF"/>
              <w:right w:val="single" w:sz="4" w:space="0" w:color="auto"/>
            </w:tcBorders>
          </w:tcPr>
          <w:p w14:paraId="3A2124A9" w14:textId="66A0D22F" w:rsidR="003F5F27" w:rsidRPr="008B6EB4" w:rsidRDefault="003F5F27" w:rsidP="003F5F27">
            <w:pPr>
              <w:pStyle w:val="Text"/>
              <w:keepLines w:val="0"/>
            </w:pPr>
            <w:r w:rsidRPr="00E50AA0">
              <w:t>Abs. 1 und 2: Im Genossenschaftsrecht bedarf es nach Art. 897 OR einer statutarischen Grundlage für die Bestellung von Ausschüssen</w:t>
            </w:r>
          </w:p>
        </w:tc>
      </w:tr>
      <w:tr w:rsidR="003F5F27" w:rsidRPr="008B6EB4" w14:paraId="7A75D8BA" w14:textId="6DF89F7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FBD5B1E" w14:textId="320795EC" w:rsidR="003F5F27" w:rsidRPr="008B6EB4" w:rsidRDefault="003F5F27" w:rsidP="003F5F27">
            <w:pPr>
              <w:pStyle w:val="Title1"/>
              <w:keepNext w:val="0"/>
            </w:pPr>
            <w:r w:rsidRPr="008B6EB4">
              <w:t>III. Organisation - C. Die Bankleitung</w:t>
            </w:r>
          </w:p>
        </w:tc>
        <w:tc>
          <w:tcPr>
            <w:tcW w:w="2038" w:type="pct"/>
            <w:tcBorders>
              <w:top w:val="single" w:sz="4" w:space="0" w:color="BFBFBF"/>
              <w:left w:val="nil"/>
              <w:bottom w:val="single" w:sz="4" w:space="0" w:color="BFBFBF"/>
              <w:right w:val="single" w:sz="12" w:space="0" w:color="auto"/>
            </w:tcBorders>
          </w:tcPr>
          <w:p w14:paraId="2E5D6CD6" w14:textId="680F453D" w:rsidR="003F5F27" w:rsidRPr="008B6EB4" w:rsidRDefault="003F5F27" w:rsidP="003F5F27">
            <w:pPr>
              <w:pStyle w:val="Title1"/>
              <w:keepNext w:val="0"/>
            </w:pPr>
            <w:r w:rsidRPr="008B6EB4">
              <w:t>III. Organisation - C. Die Bankleitung</w:t>
            </w:r>
          </w:p>
        </w:tc>
        <w:tc>
          <w:tcPr>
            <w:tcW w:w="923" w:type="pct"/>
            <w:tcBorders>
              <w:top w:val="single" w:sz="4" w:space="0" w:color="BFBFBF"/>
              <w:left w:val="single" w:sz="12" w:space="0" w:color="auto"/>
              <w:bottom w:val="single" w:sz="4" w:space="0" w:color="BFBFBF"/>
              <w:right w:val="single" w:sz="4" w:space="0" w:color="auto"/>
            </w:tcBorders>
          </w:tcPr>
          <w:p w14:paraId="165BB917" w14:textId="77777777" w:rsidR="003F5F27" w:rsidRPr="008B6EB4" w:rsidRDefault="003F5F27" w:rsidP="003F5F27">
            <w:pPr>
              <w:pStyle w:val="Title1"/>
              <w:keepNext w:val="0"/>
            </w:pPr>
          </w:p>
        </w:tc>
      </w:tr>
      <w:tr w:rsidR="003F5F27" w:rsidRPr="008B6EB4" w14:paraId="540157D1" w14:textId="344F846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478A9D6" w14:textId="2CE03271" w:rsidR="003F5F27" w:rsidRPr="008B6EB4" w:rsidRDefault="003F5F27" w:rsidP="003F5F27">
            <w:pPr>
              <w:pStyle w:val="Title1"/>
              <w:keepNext w:val="0"/>
            </w:pPr>
            <w:r w:rsidRPr="008B6EB4">
              <w:t xml:space="preserve">Art. </w:t>
            </w:r>
            <w:r w:rsidRPr="008B6EB4">
              <w:rPr>
                <w:strike/>
                <w:highlight w:val="lightGray"/>
              </w:rPr>
              <w:t>30</w:t>
            </w:r>
            <w:r w:rsidRPr="008B6EB4">
              <w:t xml:space="preserve"> - Aufgaben</w:t>
            </w:r>
          </w:p>
        </w:tc>
        <w:tc>
          <w:tcPr>
            <w:tcW w:w="2038" w:type="pct"/>
            <w:tcBorders>
              <w:top w:val="single" w:sz="4" w:space="0" w:color="BFBFBF"/>
              <w:left w:val="nil"/>
              <w:bottom w:val="single" w:sz="4" w:space="0" w:color="BFBFBF"/>
              <w:right w:val="single" w:sz="12" w:space="0" w:color="auto"/>
            </w:tcBorders>
          </w:tcPr>
          <w:p w14:paraId="74183814" w14:textId="690C6131" w:rsidR="003F5F27" w:rsidRPr="008B6EB4" w:rsidRDefault="003F5F27" w:rsidP="003F5F27">
            <w:pPr>
              <w:pStyle w:val="Title1"/>
              <w:keepNext w:val="0"/>
            </w:pPr>
            <w:r w:rsidRPr="008B6EB4">
              <w:t xml:space="preserve">Art. </w:t>
            </w:r>
            <w:r w:rsidRPr="008B6EB4">
              <w:rPr>
                <w:highlight w:val="lightGray"/>
              </w:rPr>
              <w:t>42</w:t>
            </w:r>
            <w:r w:rsidRPr="008B6EB4">
              <w:t xml:space="preserve"> - Aufgaben</w:t>
            </w:r>
          </w:p>
        </w:tc>
        <w:tc>
          <w:tcPr>
            <w:tcW w:w="923" w:type="pct"/>
            <w:tcBorders>
              <w:top w:val="single" w:sz="4" w:space="0" w:color="BFBFBF"/>
              <w:left w:val="single" w:sz="12" w:space="0" w:color="auto"/>
              <w:bottom w:val="single" w:sz="4" w:space="0" w:color="BFBFBF"/>
              <w:right w:val="single" w:sz="4" w:space="0" w:color="auto"/>
            </w:tcBorders>
          </w:tcPr>
          <w:p w14:paraId="22694BD2" w14:textId="2E07CA3C" w:rsidR="003F5F27" w:rsidRPr="008B6EB4" w:rsidRDefault="003F5F27" w:rsidP="003F5F27">
            <w:pPr>
              <w:pStyle w:val="Title1"/>
              <w:keepNext w:val="0"/>
            </w:pPr>
          </w:p>
        </w:tc>
      </w:tr>
      <w:tr w:rsidR="003F5F27" w:rsidRPr="008B6EB4" w14:paraId="039F076C" w14:textId="65D18FC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745B682" w14:textId="77777777" w:rsidR="003F5F27" w:rsidRPr="008B6EB4" w:rsidRDefault="003F5F27" w:rsidP="003F5F27">
            <w:pPr>
              <w:pStyle w:val="Text"/>
              <w:keepLines w:val="0"/>
            </w:pPr>
            <w:r w:rsidRPr="008B6EB4">
              <w:rPr>
                <w:vertAlign w:val="superscript"/>
              </w:rPr>
              <w:t>1</w:t>
            </w:r>
            <w:r w:rsidRPr="008B6EB4">
              <w:t xml:space="preserve">Der Bankleitung obliegt im Rahmen des </w:t>
            </w:r>
            <w:proofErr w:type="spellStart"/>
            <w:r w:rsidRPr="008B6EB4">
              <w:t>Geschäftsreglement</w:t>
            </w:r>
            <w:r w:rsidRPr="008B6EB4">
              <w:rPr>
                <w:strike/>
                <w:highlight w:val="lightGray"/>
              </w:rPr>
              <w:t>e</w:t>
            </w:r>
            <w:r w:rsidRPr="008B6EB4">
              <w:t>s</w:t>
            </w:r>
            <w:proofErr w:type="spellEnd"/>
            <w:r w:rsidRPr="008B6EB4">
              <w:t xml:space="preserve"> und der Kompetenzordnung die Geschäftsführung im Sinn des Bankengesetzes.</w:t>
            </w:r>
          </w:p>
          <w:p w14:paraId="08777B50" w14:textId="77777777" w:rsidR="003F5F27" w:rsidRPr="008B6EB4" w:rsidRDefault="003F5F27" w:rsidP="003F5F27">
            <w:pPr>
              <w:pStyle w:val="Text"/>
              <w:keepLines w:val="0"/>
            </w:pPr>
            <w:r w:rsidRPr="008B6EB4">
              <w:rPr>
                <w:vertAlign w:val="superscript"/>
              </w:rPr>
              <w:t>2</w:t>
            </w:r>
            <w:r w:rsidRPr="008B6EB4">
              <w:t>Sie hat dabei Gesetz, Statuten, Reglemente und Anleitungen</w:t>
            </w:r>
            <w:r w:rsidRPr="008B6EB4">
              <w:rPr>
                <w:strike/>
                <w:highlight w:val="lightGray"/>
                <w:vertAlign w:val="superscript"/>
              </w:rPr>
              <w:t>1</w:t>
            </w:r>
            <w:r w:rsidRPr="008B6EB4">
              <w:t xml:space="preserve"> sowie die Weisungen des Verwaltungsrates zu beachten und einzuhalten.</w:t>
            </w:r>
          </w:p>
          <w:p w14:paraId="6AC2569F" w14:textId="77777777" w:rsidR="003F5F27" w:rsidRPr="008B6EB4" w:rsidRDefault="003F5F27" w:rsidP="003F5F27">
            <w:pPr>
              <w:pStyle w:val="Text"/>
              <w:keepLines w:val="0"/>
            </w:pPr>
            <w:r w:rsidRPr="008B6EB4">
              <w:rPr>
                <w:vertAlign w:val="superscript"/>
              </w:rPr>
              <w:t>3</w:t>
            </w:r>
            <w:r w:rsidRPr="008B6EB4">
              <w:t>Eine Vertretung der Bankleitung</w:t>
            </w:r>
            <w:r w:rsidRPr="008B6EB4">
              <w:rPr>
                <w:strike/>
                <w:highlight w:val="lightGray"/>
                <w:vertAlign w:val="superscript"/>
              </w:rPr>
              <w:t>2</w:t>
            </w:r>
            <w:r w:rsidRPr="008B6EB4">
              <w:t xml:space="preserve"> nimmt mit beratender Stimme an den Sitzungen des Verwaltungsrates teil und hat das Recht zur Antragstellung.</w:t>
            </w:r>
          </w:p>
          <w:p w14:paraId="3C81F232" w14:textId="17C3B4C2" w:rsidR="003F5F27" w:rsidRPr="008B6EB4" w:rsidRDefault="003F5F27" w:rsidP="003F5F27">
            <w:pPr>
              <w:pStyle w:val="Text"/>
              <w:keepLines w:val="0"/>
              <w:rPr>
                <w:strike/>
                <w:highlight w:val="lightGray"/>
              </w:rPr>
            </w:pPr>
            <w:r w:rsidRPr="008B6EB4">
              <w:rPr>
                <w:strike/>
                <w:color w:val="BFBFBF" w:themeColor="background1" w:themeShade="BF"/>
                <w:highlight w:val="lightGray"/>
              </w:rPr>
              <w:t>------------------------------------------------------------</w:t>
            </w:r>
          </w:p>
          <w:p w14:paraId="6035393C"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74E1A12A"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12. Juni 1999</w:t>
            </w:r>
          </w:p>
          <w:p w14:paraId="1CA390B1"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43BAA5E5" w14:textId="54B39B06" w:rsidR="003F5F27" w:rsidRPr="008B6EB4" w:rsidRDefault="003F5F27" w:rsidP="003F5F27">
            <w:pPr>
              <w:pStyle w:val="Text"/>
              <w:keepLines w:val="0"/>
            </w:pPr>
            <w:r w:rsidRPr="008B6EB4">
              <w:rPr>
                <w:vertAlign w:val="superscript"/>
              </w:rPr>
              <w:t>1</w:t>
            </w:r>
            <w:r w:rsidRPr="008B6EB4">
              <w:t xml:space="preserve">Der Bankleitung obliegt im Rahmen des Geschäftsreglements </w:t>
            </w:r>
            <w:r w:rsidRPr="008B6EB4">
              <w:rPr>
                <w:highlight w:val="lightGray"/>
              </w:rPr>
              <w:t>der Raiffeisenbanken</w:t>
            </w:r>
            <w:r w:rsidRPr="008B6EB4">
              <w:t xml:space="preserve"> und der Kompetenzordnung </w:t>
            </w:r>
            <w:r w:rsidRPr="008B6EB4">
              <w:rPr>
                <w:highlight w:val="lightGray"/>
              </w:rPr>
              <w:t>der Raiffeisenbanken</w:t>
            </w:r>
            <w:r w:rsidRPr="008B6EB4">
              <w:t xml:space="preserve"> die Geschäftsführung im Sinn des Bankengesetzes.</w:t>
            </w:r>
          </w:p>
          <w:p w14:paraId="6A7B2A57" w14:textId="7E609156" w:rsidR="003F5F27" w:rsidRPr="008B6EB4" w:rsidRDefault="003F5F27" w:rsidP="003F5F27">
            <w:pPr>
              <w:pStyle w:val="Text"/>
              <w:keepLines w:val="0"/>
            </w:pPr>
            <w:r w:rsidRPr="008B6EB4">
              <w:rPr>
                <w:vertAlign w:val="superscript"/>
              </w:rPr>
              <w:t>2</w:t>
            </w:r>
            <w:r w:rsidRPr="008B6EB4">
              <w:t>Sie hat dabei Gesetz, Statuten, Reglemente und Anleitungen sowie die Weisungen des Verwaltungsrates zu beachten und einzuhalten.</w:t>
            </w:r>
          </w:p>
          <w:p w14:paraId="49F2A413" w14:textId="59B49829" w:rsidR="003F5F27" w:rsidRPr="008B6EB4" w:rsidRDefault="003F5F27" w:rsidP="003F5F27">
            <w:pPr>
              <w:pStyle w:val="Text"/>
              <w:keepLines w:val="0"/>
            </w:pPr>
            <w:r w:rsidRPr="008B6EB4">
              <w:rPr>
                <w:vertAlign w:val="superscript"/>
              </w:rPr>
              <w:t>3</w:t>
            </w:r>
            <w:r w:rsidRPr="008B6EB4">
              <w:t>Eine Vertretung der Bankleitung nimmt mit beratender Stimme an den Sitzungen des Verwaltungsrates teil und hat das Recht zur Antragstellung.</w:t>
            </w:r>
          </w:p>
        </w:tc>
        <w:tc>
          <w:tcPr>
            <w:tcW w:w="923" w:type="pct"/>
            <w:tcBorders>
              <w:top w:val="single" w:sz="4" w:space="0" w:color="BFBFBF"/>
              <w:left w:val="single" w:sz="12" w:space="0" w:color="auto"/>
              <w:bottom w:val="single" w:sz="4" w:space="0" w:color="BFBFBF"/>
              <w:right w:val="single" w:sz="4" w:space="0" w:color="auto"/>
            </w:tcBorders>
          </w:tcPr>
          <w:p w14:paraId="7036790E" w14:textId="77777777" w:rsidR="003F5F27" w:rsidRPr="00E50AA0" w:rsidRDefault="003F5F27" w:rsidP="003F5F27">
            <w:pPr>
              <w:pStyle w:val="Text"/>
            </w:pPr>
            <w:r w:rsidRPr="00E50AA0">
              <w:rPr>
                <w:color w:val="000000"/>
                <w:szCs w:val="18"/>
                <w:lang w:val="it-CH"/>
              </w:rPr>
              <w:sym w:font="Wingdings" w:char="F021"/>
            </w:r>
            <w:r w:rsidRPr="00E50AA0">
              <w:rPr>
                <w:i/>
                <w:color w:val="000000"/>
                <w:szCs w:val="18"/>
              </w:rPr>
              <w:t xml:space="preserve"> Formelle Änderung</w:t>
            </w:r>
          </w:p>
          <w:p w14:paraId="40603ED4" w14:textId="74CF043F" w:rsidR="003F5F27" w:rsidRPr="008B6EB4" w:rsidRDefault="003F5F27" w:rsidP="003F5F27">
            <w:pPr>
              <w:pStyle w:val="Text"/>
              <w:keepLines w:val="0"/>
            </w:pPr>
            <w:r w:rsidRPr="00E50AA0">
              <w:t>Abs.</w:t>
            </w:r>
            <w:r>
              <w:t xml:space="preserve"> </w:t>
            </w:r>
            <w:r w:rsidRPr="00E50AA0">
              <w:t xml:space="preserve">1: Einheitliche Schreibweise &amp; Nachführung korrekte </w:t>
            </w:r>
            <w:proofErr w:type="spellStart"/>
            <w:r w:rsidRPr="00E50AA0">
              <w:t>Reglementsbezeichnung</w:t>
            </w:r>
            <w:proofErr w:type="spellEnd"/>
          </w:p>
        </w:tc>
      </w:tr>
      <w:tr w:rsidR="003F5F27" w:rsidRPr="008B6EB4" w14:paraId="5FB5E076" w14:textId="3E1BF0D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5FED4BE" w14:textId="73A6B38A" w:rsidR="003F5F27" w:rsidRPr="008B6EB4" w:rsidRDefault="003F5F27" w:rsidP="003F5F27">
            <w:pPr>
              <w:pStyle w:val="Title1"/>
              <w:keepNext w:val="0"/>
            </w:pPr>
            <w:r w:rsidRPr="008B6EB4">
              <w:t xml:space="preserve">Art. </w:t>
            </w:r>
            <w:r w:rsidRPr="008B6EB4">
              <w:rPr>
                <w:strike/>
                <w:highlight w:val="lightGray"/>
              </w:rPr>
              <w:t>31</w:t>
            </w:r>
            <w:r w:rsidRPr="008B6EB4">
              <w:t xml:space="preserve"> - Pflichten, Befugnisse</w:t>
            </w:r>
          </w:p>
        </w:tc>
        <w:tc>
          <w:tcPr>
            <w:tcW w:w="2038" w:type="pct"/>
            <w:tcBorders>
              <w:top w:val="single" w:sz="4" w:space="0" w:color="BFBFBF"/>
              <w:left w:val="nil"/>
              <w:bottom w:val="single" w:sz="4" w:space="0" w:color="BFBFBF"/>
              <w:right w:val="single" w:sz="12" w:space="0" w:color="auto"/>
            </w:tcBorders>
          </w:tcPr>
          <w:p w14:paraId="2C345BA9" w14:textId="3DC4367F" w:rsidR="003F5F27" w:rsidRPr="008B6EB4" w:rsidRDefault="003F5F27" w:rsidP="003F5F27">
            <w:pPr>
              <w:pStyle w:val="Title1"/>
              <w:keepNext w:val="0"/>
            </w:pPr>
            <w:r w:rsidRPr="008B6EB4">
              <w:t xml:space="preserve">Art. </w:t>
            </w:r>
            <w:r w:rsidRPr="008B6EB4">
              <w:rPr>
                <w:highlight w:val="lightGray"/>
              </w:rPr>
              <w:t>43</w:t>
            </w:r>
            <w:r w:rsidRPr="008B6EB4">
              <w:t xml:space="preserve"> - Pflichten, Befugnisse</w:t>
            </w:r>
          </w:p>
        </w:tc>
        <w:tc>
          <w:tcPr>
            <w:tcW w:w="923" w:type="pct"/>
            <w:tcBorders>
              <w:top w:val="single" w:sz="4" w:space="0" w:color="BFBFBF"/>
              <w:left w:val="single" w:sz="12" w:space="0" w:color="auto"/>
              <w:bottom w:val="single" w:sz="4" w:space="0" w:color="BFBFBF"/>
              <w:right w:val="single" w:sz="4" w:space="0" w:color="auto"/>
            </w:tcBorders>
          </w:tcPr>
          <w:p w14:paraId="771F00DB" w14:textId="77777777" w:rsidR="003F5F27" w:rsidRPr="008B6EB4" w:rsidRDefault="003F5F27" w:rsidP="003F5F27">
            <w:pPr>
              <w:pStyle w:val="Title1"/>
              <w:keepNext w:val="0"/>
            </w:pPr>
          </w:p>
        </w:tc>
      </w:tr>
      <w:tr w:rsidR="003F5F27" w:rsidRPr="008B6EB4" w14:paraId="18B32629" w14:textId="1C6CD2A9"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72BB135" w14:textId="77777777" w:rsidR="003F5F27" w:rsidRPr="008B6EB4" w:rsidRDefault="003F5F27" w:rsidP="003F5F27">
            <w:pPr>
              <w:pStyle w:val="Text"/>
              <w:keepLines w:val="0"/>
            </w:pPr>
            <w:r w:rsidRPr="008B6EB4">
              <w:t>Der Bankleitung obliegen insbesondere:</w:t>
            </w:r>
          </w:p>
          <w:p w14:paraId="523A1206" w14:textId="77777777" w:rsidR="003F5F27" w:rsidRPr="008B6EB4" w:rsidRDefault="003F5F27" w:rsidP="003F5F27">
            <w:pPr>
              <w:pStyle w:val="Text"/>
              <w:keepLines w:val="0"/>
              <w:numPr>
                <w:ilvl w:val="0"/>
                <w:numId w:val="84"/>
              </w:numPr>
            </w:pPr>
            <w:r w:rsidRPr="008B6EB4">
              <w:t xml:space="preserve">Besorgen der Bankgeschäfte im Rahmen des </w:t>
            </w:r>
            <w:proofErr w:type="spellStart"/>
            <w:r w:rsidRPr="008B6EB4">
              <w:t>Geschäftsreglement</w:t>
            </w:r>
            <w:r w:rsidRPr="008B6EB4">
              <w:rPr>
                <w:strike/>
                <w:highlight w:val="lightGray"/>
              </w:rPr>
              <w:t>e</w:t>
            </w:r>
            <w:r w:rsidRPr="008B6EB4">
              <w:t>s</w:t>
            </w:r>
            <w:proofErr w:type="spellEnd"/>
            <w:r w:rsidRPr="008B6EB4">
              <w:t>, der Kompetenzordnung und des Budgets, sowie das Bereitstellen der erforderlichen Mittel;</w:t>
            </w:r>
          </w:p>
          <w:p w14:paraId="18D24CDE" w14:textId="77777777" w:rsidR="003F5F27" w:rsidRPr="008B6EB4" w:rsidRDefault="003F5F27" w:rsidP="003F5F27">
            <w:pPr>
              <w:pStyle w:val="Text"/>
              <w:keepLines w:val="0"/>
              <w:numPr>
                <w:ilvl w:val="0"/>
                <w:numId w:val="84"/>
              </w:numPr>
            </w:pPr>
            <w:r w:rsidRPr="008B6EB4">
              <w:t>Vorbereiten der Verwaltungsratssitzung in Zusammenarbeit mit dem Präsidenten;</w:t>
            </w:r>
          </w:p>
          <w:p w14:paraId="56DBAE93" w14:textId="77777777" w:rsidR="003F5F27" w:rsidRPr="008B6EB4" w:rsidRDefault="003F5F27" w:rsidP="003F5F27">
            <w:pPr>
              <w:pStyle w:val="Text"/>
              <w:keepLines w:val="0"/>
              <w:numPr>
                <w:ilvl w:val="0"/>
                <w:numId w:val="84"/>
              </w:numPr>
            </w:pPr>
            <w:r w:rsidRPr="008B6EB4">
              <w:lastRenderedPageBreak/>
              <w:t>regelmässige Orientierung des Verwaltungsrates über den Gang der Geschäfte und ausserordentliche Vorkommnisse;</w:t>
            </w:r>
          </w:p>
          <w:p w14:paraId="44C513A5" w14:textId="77777777" w:rsidR="003F5F27" w:rsidRPr="008B6EB4" w:rsidRDefault="003F5F27" w:rsidP="003F5F27">
            <w:pPr>
              <w:pStyle w:val="Text"/>
              <w:keepLines w:val="0"/>
              <w:numPr>
                <w:ilvl w:val="0"/>
                <w:numId w:val="84"/>
              </w:numPr>
            </w:pPr>
            <w:r w:rsidRPr="008B6EB4">
              <w:t>Antragstellen über die dem Verwaltungsrat zum Entscheid vorbehaltenen Angelegenheiten;</w:t>
            </w:r>
          </w:p>
          <w:p w14:paraId="578F7D67" w14:textId="77777777" w:rsidR="003F5F27" w:rsidRPr="008B6EB4" w:rsidRDefault="003F5F27" w:rsidP="003F5F27">
            <w:pPr>
              <w:pStyle w:val="Text"/>
              <w:keepLines w:val="0"/>
              <w:numPr>
                <w:ilvl w:val="0"/>
                <w:numId w:val="84"/>
              </w:numPr>
            </w:pPr>
            <w:r w:rsidRPr="008B6EB4">
              <w:t>Vollzug der Beschlüsse des Verwaltungsrates;</w:t>
            </w:r>
          </w:p>
          <w:p w14:paraId="36CAB7CD" w14:textId="77777777" w:rsidR="003F5F27" w:rsidRPr="008B6EB4" w:rsidRDefault="003F5F27" w:rsidP="003F5F27">
            <w:pPr>
              <w:pStyle w:val="Text"/>
              <w:keepLines w:val="0"/>
              <w:numPr>
                <w:ilvl w:val="0"/>
                <w:numId w:val="84"/>
              </w:numPr>
            </w:pPr>
            <w:r w:rsidRPr="008B6EB4">
              <w:t xml:space="preserve">Erlass der für die Geschäftsführung erforderlichen Weisungen und </w:t>
            </w:r>
            <w:r w:rsidRPr="008B6EB4">
              <w:rPr>
                <w:strike/>
                <w:highlight w:val="lightGray"/>
              </w:rPr>
              <w:t>Richtlinien</w:t>
            </w:r>
            <w:r w:rsidRPr="008B6EB4">
              <w:t xml:space="preserve"> im Rahmen der Beschlüsse des Verwaltungsrates;</w:t>
            </w:r>
          </w:p>
          <w:p w14:paraId="19FA1615" w14:textId="77777777" w:rsidR="003F5F27" w:rsidRPr="008B6EB4" w:rsidRDefault="003F5F27" w:rsidP="003F5F27">
            <w:pPr>
              <w:pStyle w:val="Text"/>
              <w:keepLines w:val="0"/>
              <w:numPr>
                <w:ilvl w:val="0"/>
                <w:numId w:val="84"/>
              </w:numPr>
            </w:pPr>
            <w:r w:rsidRPr="008B6EB4">
              <w:t>Aufstellen und Überwachen des Budgets;</w:t>
            </w:r>
          </w:p>
          <w:p w14:paraId="2A2DD89B" w14:textId="77777777" w:rsidR="003F5F27" w:rsidRPr="008B6EB4" w:rsidRDefault="003F5F27" w:rsidP="003F5F27">
            <w:pPr>
              <w:pStyle w:val="Text"/>
              <w:keepLines w:val="0"/>
              <w:numPr>
                <w:ilvl w:val="0"/>
                <w:numId w:val="84"/>
              </w:numPr>
            </w:pPr>
            <w:r w:rsidRPr="008B6EB4">
              <w:rPr>
                <w:strike/>
                <w:highlight w:val="lightGray"/>
              </w:rPr>
              <w:t>L</w:t>
            </w:r>
            <w:r w:rsidRPr="008B6EB4">
              <w:t>aufendes Überwachen von Liquidität, Eigenmittel und Risikoverteilung gemäss den Vorschriften des Bankengesetzes;</w:t>
            </w:r>
          </w:p>
          <w:p w14:paraId="3BDB75E5" w14:textId="77777777" w:rsidR="003F5F27" w:rsidRPr="008B6EB4" w:rsidRDefault="003F5F27" w:rsidP="003F5F27">
            <w:pPr>
              <w:pStyle w:val="Text"/>
              <w:keepLines w:val="0"/>
              <w:numPr>
                <w:ilvl w:val="0"/>
                <w:numId w:val="84"/>
              </w:numPr>
            </w:pPr>
            <w:r w:rsidRPr="008B6EB4">
              <w:t>Überwachen sämtlicher Geschäfte auf besondere Risiken.</w:t>
            </w:r>
          </w:p>
          <w:p w14:paraId="608B6265"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4A56CB2F" w14:textId="77777777" w:rsidR="003F5F27" w:rsidRPr="008B6EB4" w:rsidRDefault="003F5F27" w:rsidP="003F5F27">
            <w:pPr>
              <w:pStyle w:val="Text"/>
              <w:keepLines w:val="0"/>
            </w:pPr>
            <w:r w:rsidRPr="008B6EB4">
              <w:lastRenderedPageBreak/>
              <w:t>Der Bankleitung obliegen insbesondere:</w:t>
            </w:r>
          </w:p>
          <w:p w14:paraId="7EBD9C1E" w14:textId="1ADDF95C" w:rsidR="003F5F27" w:rsidRPr="008B6EB4" w:rsidRDefault="003F5F27" w:rsidP="003F5F27">
            <w:pPr>
              <w:pStyle w:val="Text"/>
              <w:keepLines w:val="0"/>
              <w:numPr>
                <w:ilvl w:val="0"/>
                <w:numId w:val="85"/>
              </w:numPr>
            </w:pPr>
            <w:r w:rsidRPr="008B6EB4">
              <w:t xml:space="preserve">Besorgen der Bankgeschäfte im Rahmen des Geschäftsreglements </w:t>
            </w:r>
            <w:r w:rsidRPr="008B6EB4">
              <w:rPr>
                <w:highlight w:val="lightGray"/>
              </w:rPr>
              <w:t>der Raiffeisenbanken</w:t>
            </w:r>
            <w:r w:rsidRPr="008B6EB4">
              <w:t xml:space="preserve">, der Kompetenzordnung </w:t>
            </w:r>
            <w:r w:rsidRPr="008B6EB4">
              <w:rPr>
                <w:highlight w:val="lightGray"/>
              </w:rPr>
              <w:t xml:space="preserve">der Raiffeisenbanken </w:t>
            </w:r>
            <w:r w:rsidRPr="008B6EB4">
              <w:t>und des Budgets, sowie das Bereitstellen der erforderlichen Mittel;</w:t>
            </w:r>
          </w:p>
          <w:p w14:paraId="4B1B2721" w14:textId="77777777" w:rsidR="003F5F27" w:rsidRPr="008B6EB4" w:rsidRDefault="003F5F27" w:rsidP="003F5F27">
            <w:pPr>
              <w:pStyle w:val="Text"/>
              <w:keepLines w:val="0"/>
              <w:numPr>
                <w:ilvl w:val="0"/>
                <w:numId w:val="85"/>
              </w:numPr>
            </w:pPr>
            <w:r w:rsidRPr="008B6EB4">
              <w:lastRenderedPageBreak/>
              <w:t>Vorbereiten der Verwaltungsratssitzung in Zusammenarbeit mit dem Präsidenten;</w:t>
            </w:r>
          </w:p>
          <w:p w14:paraId="6BB8FD1E" w14:textId="77777777" w:rsidR="003F5F27" w:rsidRPr="008B6EB4" w:rsidRDefault="003F5F27" w:rsidP="003F5F27">
            <w:pPr>
              <w:pStyle w:val="Text"/>
              <w:keepLines w:val="0"/>
              <w:numPr>
                <w:ilvl w:val="0"/>
                <w:numId w:val="85"/>
              </w:numPr>
            </w:pPr>
            <w:r w:rsidRPr="008B6EB4">
              <w:t>regelmässige Orientierung des Verwaltungsrates über den Gang der Geschäfte und ausserordentliche Vorkommnisse;</w:t>
            </w:r>
          </w:p>
          <w:p w14:paraId="32D369D3" w14:textId="77777777" w:rsidR="003F5F27" w:rsidRPr="008B6EB4" w:rsidRDefault="003F5F27" w:rsidP="003F5F27">
            <w:pPr>
              <w:pStyle w:val="Text"/>
              <w:keepLines w:val="0"/>
              <w:numPr>
                <w:ilvl w:val="0"/>
                <w:numId w:val="85"/>
              </w:numPr>
            </w:pPr>
            <w:r w:rsidRPr="008B6EB4">
              <w:t>Antragstellen über die dem Verwaltungsrat zum Entscheid vorbehaltenen Angelegenheiten;</w:t>
            </w:r>
          </w:p>
          <w:p w14:paraId="738F9C4A" w14:textId="77777777" w:rsidR="003F5F27" w:rsidRPr="008B6EB4" w:rsidRDefault="003F5F27" w:rsidP="003F5F27">
            <w:pPr>
              <w:pStyle w:val="Text"/>
              <w:keepLines w:val="0"/>
              <w:numPr>
                <w:ilvl w:val="0"/>
                <w:numId w:val="85"/>
              </w:numPr>
            </w:pPr>
            <w:r w:rsidRPr="008B6EB4">
              <w:t>Vollzug der Beschlüsse des Verwaltungsrates;</w:t>
            </w:r>
          </w:p>
          <w:p w14:paraId="676BBE83" w14:textId="50B40DD8" w:rsidR="003F5F27" w:rsidRPr="008B6EB4" w:rsidRDefault="003F5F27" w:rsidP="003F5F27">
            <w:pPr>
              <w:pStyle w:val="Text"/>
              <w:keepLines w:val="0"/>
              <w:numPr>
                <w:ilvl w:val="0"/>
                <w:numId w:val="85"/>
              </w:numPr>
            </w:pPr>
            <w:r w:rsidRPr="008B6EB4">
              <w:t xml:space="preserve">Erlass der für die Geschäftsführung erforderlichen Weisungen und </w:t>
            </w:r>
            <w:r w:rsidRPr="008B6EB4">
              <w:rPr>
                <w:highlight w:val="lightGray"/>
              </w:rPr>
              <w:t>Vorgaben</w:t>
            </w:r>
            <w:r w:rsidRPr="008B6EB4">
              <w:t xml:space="preserve"> im Rahmen der Beschlüsse des Verwaltungsrates;</w:t>
            </w:r>
          </w:p>
          <w:p w14:paraId="2B789CB4" w14:textId="77777777" w:rsidR="003F5F27" w:rsidRPr="008B6EB4" w:rsidRDefault="003F5F27" w:rsidP="003F5F27">
            <w:pPr>
              <w:pStyle w:val="Text"/>
              <w:keepLines w:val="0"/>
              <w:numPr>
                <w:ilvl w:val="0"/>
                <w:numId w:val="85"/>
              </w:numPr>
            </w:pPr>
            <w:r w:rsidRPr="008B6EB4">
              <w:t>Aufstellen und Überwachen des Budgets;</w:t>
            </w:r>
          </w:p>
          <w:p w14:paraId="4D207B8F" w14:textId="3540AD1D" w:rsidR="003F5F27" w:rsidRPr="008B6EB4" w:rsidRDefault="003F5F27" w:rsidP="003F5F27">
            <w:pPr>
              <w:pStyle w:val="Text"/>
              <w:keepLines w:val="0"/>
              <w:numPr>
                <w:ilvl w:val="0"/>
                <w:numId w:val="85"/>
              </w:numPr>
            </w:pPr>
            <w:r w:rsidRPr="008B6EB4">
              <w:rPr>
                <w:highlight w:val="lightGray"/>
              </w:rPr>
              <w:t>l</w:t>
            </w:r>
            <w:r w:rsidRPr="008B6EB4">
              <w:t>aufendes Überwachen von Liquidität, Eigenmittel und Risikoverteilung gemäss den Vorschriften des Bankengesetzes;</w:t>
            </w:r>
          </w:p>
          <w:p w14:paraId="7230F271" w14:textId="77777777" w:rsidR="003F5F27" w:rsidRPr="008B6EB4" w:rsidRDefault="003F5F27" w:rsidP="003F5F27">
            <w:pPr>
              <w:pStyle w:val="Text"/>
              <w:keepLines w:val="0"/>
              <w:numPr>
                <w:ilvl w:val="0"/>
                <w:numId w:val="85"/>
              </w:numPr>
            </w:pPr>
            <w:r w:rsidRPr="008B6EB4">
              <w:t>Überwachen sämtlicher Geschäfte auf besondere Risiken.</w:t>
            </w:r>
          </w:p>
          <w:p w14:paraId="5E4AA2F8"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39B77214" w14:textId="77777777" w:rsidR="003F5F27" w:rsidRPr="008B6EB4" w:rsidRDefault="003F5F27" w:rsidP="003F5F27">
            <w:pPr>
              <w:pStyle w:val="Text"/>
            </w:pPr>
            <w:r w:rsidRPr="008B6EB4">
              <w:rPr>
                <w:color w:val="000000"/>
                <w:szCs w:val="18"/>
                <w:lang w:val="it-CH"/>
              </w:rPr>
              <w:lastRenderedPageBreak/>
              <w:sym w:font="Wingdings" w:char="F021"/>
            </w:r>
            <w:r w:rsidRPr="008B6EB4">
              <w:rPr>
                <w:i/>
                <w:color w:val="000000"/>
                <w:szCs w:val="18"/>
              </w:rPr>
              <w:t xml:space="preserve"> Formelle Änderung</w:t>
            </w:r>
          </w:p>
          <w:p w14:paraId="5435393D" w14:textId="09F10282" w:rsidR="003F5F27" w:rsidRPr="008B6EB4" w:rsidRDefault="003F5F27" w:rsidP="003F5F27">
            <w:pPr>
              <w:pStyle w:val="Text"/>
              <w:keepLines w:val="0"/>
            </w:pPr>
            <w:proofErr w:type="spellStart"/>
            <w:r w:rsidRPr="008B6EB4">
              <w:t>Lit</w:t>
            </w:r>
            <w:proofErr w:type="spellEnd"/>
            <w:r w:rsidRPr="008B6EB4">
              <w:t>.</w:t>
            </w:r>
            <w:r>
              <w:t xml:space="preserve"> </w:t>
            </w:r>
            <w:r w:rsidRPr="008B6EB4">
              <w:t>a</w:t>
            </w:r>
            <w:r>
              <w:t xml:space="preserve"> </w:t>
            </w:r>
            <w:r w:rsidRPr="008B6EB4">
              <w:t>&amp;</w:t>
            </w:r>
            <w:r>
              <w:t xml:space="preserve"> </w:t>
            </w:r>
            <w:r w:rsidRPr="008B6EB4">
              <w:t>f: Einheitliche Schreibweise</w:t>
            </w:r>
          </w:p>
          <w:p w14:paraId="2488E517" w14:textId="77777777" w:rsidR="003F5F27" w:rsidRPr="008B6EB4" w:rsidRDefault="003F5F27" w:rsidP="003F5F27">
            <w:pPr>
              <w:pStyle w:val="Text"/>
              <w:keepLines w:val="0"/>
            </w:pPr>
          </w:p>
          <w:p w14:paraId="2EBF3F1B" w14:textId="098EAAFD" w:rsidR="003F5F27" w:rsidRPr="008B6EB4" w:rsidRDefault="003F5F27" w:rsidP="003F5F27">
            <w:pPr>
              <w:pStyle w:val="Text"/>
              <w:keepLines w:val="0"/>
            </w:pPr>
          </w:p>
        </w:tc>
      </w:tr>
      <w:tr w:rsidR="003F5F27" w:rsidRPr="008B6EB4" w14:paraId="7A59AD31" w14:textId="76FAE30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8A7CF81" w14:textId="5085FF86" w:rsidR="003F5F27" w:rsidRPr="008B6EB4" w:rsidRDefault="003F5F27" w:rsidP="003F5F27">
            <w:pPr>
              <w:pStyle w:val="Title1"/>
              <w:keepNext w:val="0"/>
            </w:pPr>
            <w:r w:rsidRPr="008B6EB4">
              <w:t xml:space="preserve">III. Organisation - D. Obligationenrechtliche </w:t>
            </w:r>
            <w:proofErr w:type="gramStart"/>
            <w:r w:rsidRPr="008B6EB4">
              <w:t>Revisionsstelle</w:t>
            </w:r>
            <w:r w:rsidRPr="008B6EB4">
              <w:rPr>
                <w:strike/>
                <w:highlight w:val="lightGray"/>
              </w:rPr>
              <w:t>[</w:t>
            </w:r>
            <w:proofErr w:type="gramEnd"/>
            <w:r w:rsidRPr="008B6EB4">
              <w:rPr>
                <w:strike/>
                <w:highlight w:val="lightGray"/>
              </w:rPr>
              <w:t>1</w:t>
            </w:r>
            <w:r w:rsidRPr="008B6EB4">
              <w:rPr>
                <w:highlight w:val="lightGray"/>
              </w:rPr>
              <w:t>]</w:t>
            </w:r>
          </w:p>
        </w:tc>
        <w:tc>
          <w:tcPr>
            <w:tcW w:w="2038" w:type="pct"/>
            <w:tcBorders>
              <w:top w:val="single" w:sz="4" w:space="0" w:color="BFBFBF"/>
              <w:left w:val="nil"/>
              <w:bottom w:val="single" w:sz="4" w:space="0" w:color="BFBFBF"/>
              <w:right w:val="single" w:sz="12" w:space="0" w:color="auto"/>
            </w:tcBorders>
          </w:tcPr>
          <w:p w14:paraId="08D06DFF" w14:textId="272FF398" w:rsidR="003F5F27" w:rsidRPr="008B6EB4" w:rsidRDefault="003F5F27" w:rsidP="003F5F27">
            <w:pPr>
              <w:pStyle w:val="Title1"/>
              <w:keepNext w:val="0"/>
            </w:pPr>
            <w:r w:rsidRPr="008B6EB4">
              <w:t>III. Organisation - D. Obligationenrechtliche Revisionsstelle</w:t>
            </w:r>
          </w:p>
        </w:tc>
        <w:tc>
          <w:tcPr>
            <w:tcW w:w="923" w:type="pct"/>
            <w:tcBorders>
              <w:top w:val="single" w:sz="4" w:space="0" w:color="BFBFBF"/>
              <w:left w:val="single" w:sz="12" w:space="0" w:color="auto"/>
              <w:bottom w:val="single" w:sz="4" w:space="0" w:color="BFBFBF"/>
              <w:right w:val="single" w:sz="4" w:space="0" w:color="auto"/>
            </w:tcBorders>
          </w:tcPr>
          <w:p w14:paraId="599ED237" w14:textId="77777777" w:rsidR="003F5F27" w:rsidRPr="008B6EB4" w:rsidRDefault="003F5F27" w:rsidP="003F5F27">
            <w:pPr>
              <w:pStyle w:val="Title1"/>
              <w:keepNext w:val="0"/>
            </w:pPr>
          </w:p>
        </w:tc>
      </w:tr>
      <w:tr w:rsidR="003F5F27" w:rsidRPr="008B6EB4" w14:paraId="5EDD28EF" w14:textId="1468E95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7FAFD46" w14:textId="3FDAF8E3" w:rsidR="003F5F27" w:rsidRPr="008B6EB4" w:rsidRDefault="003F5F27" w:rsidP="003F5F27">
            <w:pPr>
              <w:pStyle w:val="Title1"/>
              <w:keepNext w:val="0"/>
            </w:pPr>
            <w:r w:rsidRPr="008B6EB4">
              <w:t xml:space="preserve">Art. </w:t>
            </w:r>
            <w:r w:rsidRPr="008B6EB4">
              <w:rPr>
                <w:strike/>
                <w:highlight w:val="lightGray"/>
              </w:rPr>
              <w:t>32</w:t>
            </w:r>
            <w:r w:rsidRPr="008B6EB4">
              <w:t xml:space="preserve"> - Wahl, Rechte und Pflichten</w:t>
            </w:r>
          </w:p>
        </w:tc>
        <w:tc>
          <w:tcPr>
            <w:tcW w:w="2038" w:type="pct"/>
            <w:tcBorders>
              <w:top w:val="single" w:sz="4" w:space="0" w:color="BFBFBF"/>
              <w:left w:val="nil"/>
              <w:bottom w:val="single" w:sz="4" w:space="0" w:color="BFBFBF"/>
              <w:right w:val="single" w:sz="12" w:space="0" w:color="auto"/>
            </w:tcBorders>
          </w:tcPr>
          <w:p w14:paraId="62D3255E" w14:textId="1D848D16" w:rsidR="003F5F27" w:rsidRPr="008B6EB4" w:rsidRDefault="003F5F27" w:rsidP="003F5F27">
            <w:pPr>
              <w:pStyle w:val="Title1"/>
              <w:keepNext w:val="0"/>
            </w:pPr>
            <w:r w:rsidRPr="008B6EB4">
              <w:t xml:space="preserve">Art. </w:t>
            </w:r>
            <w:r w:rsidRPr="008B6EB4">
              <w:rPr>
                <w:highlight w:val="lightGray"/>
              </w:rPr>
              <w:t>44</w:t>
            </w:r>
            <w:r w:rsidRPr="008B6EB4">
              <w:t xml:space="preserve"> - Wahl, Rechte und Pflichten</w:t>
            </w:r>
          </w:p>
        </w:tc>
        <w:tc>
          <w:tcPr>
            <w:tcW w:w="923" w:type="pct"/>
            <w:tcBorders>
              <w:top w:val="single" w:sz="4" w:space="0" w:color="BFBFBF"/>
              <w:left w:val="single" w:sz="12" w:space="0" w:color="auto"/>
              <w:bottom w:val="single" w:sz="4" w:space="0" w:color="BFBFBF"/>
              <w:right w:val="single" w:sz="4" w:space="0" w:color="auto"/>
            </w:tcBorders>
          </w:tcPr>
          <w:p w14:paraId="632162BF" w14:textId="77777777" w:rsidR="003F5F27" w:rsidRPr="008B6EB4" w:rsidRDefault="003F5F27" w:rsidP="003F5F27">
            <w:pPr>
              <w:pStyle w:val="Title1"/>
              <w:keepNext w:val="0"/>
            </w:pPr>
          </w:p>
        </w:tc>
      </w:tr>
      <w:tr w:rsidR="003F5F27" w:rsidRPr="008B6EB4" w14:paraId="55A16554" w14:textId="01552939"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4D23954" w14:textId="77777777" w:rsidR="003F5F27" w:rsidRPr="008B6EB4" w:rsidRDefault="003F5F27" w:rsidP="003F5F27">
            <w:pPr>
              <w:pStyle w:val="Text"/>
              <w:keepLines w:val="0"/>
            </w:pPr>
            <w:r w:rsidRPr="008B6EB4">
              <w:rPr>
                <w:vertAlign w:val="superscript"/>
              </w:rPr>
              <w:t>1</w:t>
            </w:r>
            <w:r w:rsidRPr="008B6EB4">
              <w:t>Die obligationenrechtliche Revisionsstelle wird von der Generalversammlung für eine Amtsdauer von drei Jahren gewählt und führt eine ordentliche Revision gem. Art. 727 ff. OR durch.</w:t>
            </w:r>
          </w:p>
          <w:p w14:paraId="3FEE4DBE" w14:textId="77777777" w:rsidR="003F5F27" w:rsidRPr="008B6EB4" w:rsidRDefault="003F5F27" w:rsidP="003F5F27">
            <w:pPr>
              <w:pStyle w:val="Text"/>
              <w:keepLines w:val="0"/>
            </w:pPr>
            <w:r w:rsidRPr="008B6EB4">
              <w:rPr>
                <w:vertAlign w:val="superscript"/>
              </w:rPr>
              <w:t>2</w:t>
            </w:r>
            <w:r w:rsidRPr="008B6EB4">
              <w:t>Die Rechte und Pflichten der obligationenrechtlichen Revisionsstelle bestimmen sich nach den gesetzlichen Vorschriften.</w:t>
            </w:r>
          </w:p>
          <w:p w14:paraId="3429402D" w14:textId="29692791" w:rsidR="003F5F27" w:rsidRPr="008B6EB4" w:rsidRDefault="003F5F27" w:rsidP="003F5F27">
            <w:pPr>
              <w:pStyle w:val="Text"/>
              <w:keepLines w:val="0"/>
              <w:rPr>
                <w:strike/>
                <w:highlight w:val="lightGray"/>
              </w:rPr>
            </w:pPr>
            <w:r w:rsidRPr="008B6EB4">
              <w:rPr>
                <w:strike/>
                <w:color w:val="BFBFBF" w:themeColor="background1" w:themeShade="BF"/>
                <w:highlight w:val="lightGray"/>
              </w:rPr>
              <w:t>------------------------------------------------------------</w:t>
            </w:r>
          </w:p>
          <w:p w14:paraId="2D8FC322"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0BE1754E"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7EE67F48" w14:textId="77777777" w:rsidR="003F5F27" w:rsidRPr="008B6EB4" w:rsidRDefault="003F5F27" w:rsidP="003F5F27">
            <w:pPr>
              <w:pStyle w:val="Text"/>
              <w:keepLines w:val="0"/>
            </w:pPr>
            <w:r w:rsidRPr="008B6EB4">
              <w:rPr>
                <w:vertAlign w:val="superscript"/>
              </w:rPr>
              <w:t>1</w:t>
            </w:r>
            <w:r w:rsidRPr="008B6EB4">
              <w:t>Die obligationenrechtliche Revisionsstelle wird von der Generalversammlung für eine Amtsdauer von drei Jahren gewählt und führt eine ordentliche Revision gem. Art. 727 ff. OR durch.</w:t>
            </w:r>
          </w:p>
          <w:p w14:paraId="56ADC8AD" w14:textId="6A03273F" w:rsidR="003F5F27" w:rsidRPr="008B6EB4" w:rsidRDefault="003F5F27" w:rsidP="003F5F27">
            <w:pPr>
              <w:pStyle w:val="Text"/>
              <w:keepLines w:val="0"/>
            </w:pPr>
            <w:r w:rsidRPr="008B6EB4">
              <w:rPr>
                <w:vertAlign w:val="superscript"/>
              </w:rPr>
              <w:t>2</w:t>
            </w:r>
            <w:r w:rsidRPr="008B6EB4">
              <w:t>Die Rechte und Pflichten der obligationenrechtlichen Revisionsstelle bestimmen sich nach den gesetzlichen Vorschriften.</w:t>
            </w:r>
          </w:p>
          <w:p w14:paraId="635DEC27" w14:textId="77777777" w:rsidR="003F5F27" w:rsidRPr="008B6EB4" w:rsidRDefault="003F5F27" w:rsidP="003F5F27">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EE7ED7A" w14:textId="77777777" w:rsidR="003F5F27" w:rsidRPr="008B6EB4" w:rsidRDefault="003F5F27" w:rsidP="003F5F27">
            <w:pPr>
              <w:pStyle w:val="Text"/>
              <w:keepLines w:val="0"/>
              <w:rPr>
                <w:vertAlign w:val="superscript"/>
              </w:rPr>
            </w:pPr>
          </w:p>
        </w:tc>
      </w:tr>
      <w:tr w:rsidR="003F5F27" w:rsidRPr="008B6EB4" w14:paraId="032730D6" w14:textId="1AA5F95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A9F4D79" w14:textId="63F8834A" w:rsidR="003F5F27" w:rsidRPr="008B6EB4" w:rsidRDefault="003F5F27" w:rsidP="003F5F27">
            <w:pPr>
              <w:pStyle w:val="Title1"/>
              <w:keepNext w:val="0"/>
              <w:rPr>
                <w:strike/>
                <w:highlight w:val="lightGray"/>
              </w:rPr>
            </w:pPr>
            <w:r w:rsidRPr="008B6EB4">
              <w:rPr>
                <w:strike/>
                <w:highlight w:val="lightGray"/>
              </w:rPr>
              <w:t>Art. 33</w:t>
            </w:r>
          </w:p>
        </w:tc>
        <w:tc>
          <w:tcPr>
            <w:tcW w:w="2038" w:type="pct"/>
            <w:tcBorders>
              <w:top w:val="single" w:sz="4" w:space="0" w:color="BFBFBF"/>
              <w:left w:val="nil"/>
              <w:bottom w:val="single" w:sz="4" w:space="0" w:color="BFBFBF"/>
              <w:right w:val="single" w:sz="12" w:space="0" w:color="auto"/>
            </w:tcBorders>
          </w:tcPr>
          <w:p w14:paraId="3C6BE789" w14:textId="77BF8134" w:rsidR="003F5F27" w:rsidRPr="008B6EB4" w:rsidRDefault="003F5F27" w:rsidP="003F5F27">
            <w:pPr>
              <w:pStyle w:val="Title1"/>
              <w:keepNext w:val="0"/>
            </w:pPr>
          </w:p>
        </w:tc>
        <w:tc>
          <w:tcPr>
            <w:tcW w:w="923" w:type="pct"/>
            <w:tcBorders>
              <w:top w:val="single" w:sz="4" w:space="0" w:color="BFBFBF"/>
              <w:left w:val="single" w:sz="12" w:space="0" w:color="auto"/>
              <w:bottom w:val="single" w:sz="4" w:space="0" w:color="BFBFBF"/>
              <w:right w:val="single" w:sz="4" w:space="0" w:color="auto"/>
            </w:tcBorders>
          </w:tcPr>
          <w:p w14:paraId="0518EA3A" w14:textId="3E1C97BF" w:rsidR="003F5F27" w:rsidRPr="008B6EB4" w:rsidRDefault="003F5F27" w:rsidP="003F5F27">
            <w:pPr>
              <w:pStyle w:val="Title1"/>
              <w:keepNext w:val="0"/>
            </w:pPr>
          </w:p>
        </w:tc>
      </w:tr>
      <w:tr w:rsidR="003F5F27" w:rsidRPr="008B6EB4" w14:paraId="7863EDD7" w14:textId="58D4F70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88F24FF" w14:textId="77777777" w:rsidR="003F5F27" w:rsidRPr="008B6EB4" w:rsidRDefault="003F5F27" w:rsidP="003F5F27">
            <w:pPr>
              <w:pStyle w:val="Text"/>
              <w:keepLines w:val="0"/>
              <w:rPr>
                <w:strike/>
                <w:highlight w:val="lightGray"/>
              </w:rPr>
            </w:pPr>
            <w:r w:rsidRPr="008B6EB4">
              <w:rPr>
                <w:strike/>
                <w:highlight w:val="lightGray"/>
              </w:rPr>
              <w:t>(aufgehoben)</w:t>
            </w:r>
          </w:p>
          <w:p w14:paraId="5BD72666" w14:textId="77777777" w:rsidR="003F5F27" w:rsidRPr="008B6EB4" w:rsidRDefault="003F5F27" w:rsidP="003F5F27">
            <w:pPr>
              <w:pStyle w:val="Text"/>
              <w:keepLines w:val="0"/>
              <w:rPr>
                <w:strike/>
                <w:highlight w:val="lightGray"/>
              </w:rPr>
            </w:pPr>
          </w:p>
        </w:tc>
        <w:tc>
          <w:tcPr>
            <w:tcW w:w="2038" w:type="pct"/>
            <w:tcBorders>
              <w:top w:val="single" w:sz="4" w:space="0" w:color="BFBFBF"/>
              <w:left w:val="nil"/>
              <w:bottom w:val="single" w:sz="4" w:space="0" w:color="BFBFBF"/>
              <w:right w:val="single" w:sz="12" w:space="0" w:color="auto"/>
            </w:tcBorders>
          </w:tcPr>
          <w:p w14:paraId="67E8EFB1"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193C241B" w14:textId="77777777" w:rsidR="003F5F27" w:rsidRPr="008B6EB4" w:rsidRDefault="003F5F27" w:rsidP="003F5F27">
            <w:pPr>
              <w:pStyle w:val="Text"/>
              <w:keepLines w:val="0"/>
            </w:pPr>
          </w:p>
        </w:tc>
      </w:tr>
      <w:tr w:rsidR="003F5F27" w:rsidRPr="008B6EB4" w14:paraId="7D6F4F41" w14:textId="2BB87D4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507236D" w14:textId="7F76D6DB" w:rsidR="003F5F27" w:rsidRPr="008B6EB4" w:rsidRDefault="003F5F27" w:rsidP="003F5F27">
            <w:pPr>
              <w:pStyle w:val="Title1"/>
              <w:keepNext w:val="0"/>
              <w:rPr>
                <w:strike/>
                <w:highlight w:val="lightGray"/>
              </w:rPr>
            </w:pPr>
            <w:r w:rsidRPr="008B6EB4">
              <w:rPr>
                <w:strike/>
                <w:highlight w:val="lightGray"/>
              </w:rPr>
              <w:t>Art. 34</w:t>
            </w:r>
          </w:p>
        </w:tc>
        <w:tc>
          <w:tcPr>
            <w:tcW w:w="2038" w:type="pct"/>
            <w:tcBorders>
              <w:top w:val="single" w:sz="4" w:space="0" w:color="BFBFBF"/>
              <w:left w:val="nil"/>
              <w:bottom w:val="single" w:sz="4" w:space="0" w:color="BFBFBF"/>
              <w:right w:val="single" w:sz="12" w:space="0" w:color="auto"/>
            </w:tcBorders>
          </w:tcPr>
          <w:p w14:paraId="6DE6D4E7" w14:textId="654F0167" w:rsidR="003F5F27" w:rsidRPr="008B6EB4" w:rsidRDefault="003F5F27" w:rsidP="003F5F27">
            <w:pPr>
              <w:pStyle w:val="Title1"/>
              <w:keepNext w:val="0"/>
            </w:pPr>
          </w:p>
        </w:tc>
        <w:tc>
          <w:tcPr>
            <w:tcW w:w="923" w:type="pct"/>
            <w:tcBorders>
              <w:top w:val="single" w:sz="4" w:space="0" w:color="BFBFBF"/>
              <w:left w:val="single" w:sz="12" w:space="0" w:color="auto"/>
              <w:bottom w:val="single" w:sz="4" w:space="0" w:color="BFBFBF"/>
              <w:right w:val="single" w:sz="4" w:space="0" w:color="auto"/>
            </w:tcBorders>
          </w:tcPr>
          <w:p w14:paraId="7EF76D54" w14:textId="77777777" w:rsidR="003F5F27" w:rsidRPr="008B6EB4" w:rsidRDefault="003F5F27" w:rsidP="003F5F27">
            <w:pPr>
              <w:pStyle w:val="Title1"/>
              <w:keepNext w:val="0"/>
            </w:pPr>
          </w:p>
        </w:tc>
      </w:tr>
      <w:tr w:rsidR="003F5F27" w:rsidRPr="008B6EB4" w14:paraId="21F4AE0E" w14:textId="619FE26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1BF41FC" w14:textId="77777777" w:rsidR="003F5F27" w:rsidRPr="008B6EB4" w:rsidRDefault="003F5F27" w:rsidP="003F5F27">
            <w:pPr>
              <w:pStyle w:val="Text"/>
              <w:keepLines w:val="0"/>
              <w:rPr>
                <w:strike/>
                <w:highlight w:val="lightGray"/>
              </w:rPr>
            </w:pPr>
            <w:r w:rsidRPr="008B6EB4">
              <w:rPr>
                <w:strike/>
                <w:highlight w:val="lightGray"/>
              </w:rPr>
              <w:t>(aufgehoben)</w:t>
            </w:r>
          </w:p>
          <w:p w14:paraId="69736065" w14:textId="77777777" w:rsidR="003F5F27" w:rsidRPr="008B6EB4" w:rsidRDefault="003F5F27" w:rsidP="003F5F27">
            <w:pPr>
              <w:pStyle w:val="Text"/>
              <w:keepLines w:val="0"/>
              <w:rPr>
                <w:strike/>
                <w:highlight w:val="lightGray"/>
              </w:rPr>
            </w:pPr>
          </w:p>
        </w:tc>
        <w:tc>
          <w:tcPr>
            <w:tcW w:w="2038" w:type="pct"/>
            <w:tcBorders>
              <w:top w:val="single" w:sz="4" w:space="0" w:color="BFBFBF"/>
              <w:left w:val="nil"/>
              <w:bottom w:val="single" w:sz="4" w:space="0" w:color="BFBFBF"/>
              <w:right w:val="single" w:sz="12" w:space="0" w:color="auto"/>
            </w:tcBorders>
          </w:tcPr>
          <w:p w14:paraId="0A45EC58"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6B285D9C" w14:textId="77777777" w:rsidR="003F5F27" w:rsidRPr="008B6EB4" w:rsidRDefault="003F5F27" w:rsidP="003F5F27">
            <w:pPr>
              <w:pStyle w:val="Text"/>
              <w:keepLines w:val="0"/>
            </w:pPr>
          </w:p>
        </w:tc>
      </w:tr>
      <w:tr w:rsidR="003F5F27" w:rsidRPr="008B6EB4" w14:paraId="7EF6E05A" w14:textId="725F91A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0006297" w14:textId="4FEE2568" w:rsidR="003F5F27" w:rsidRPr="008B6EB4" w:rsidRDefault="003F5F27" w:rsidP="003F5F27">
            <w:pPr>
              <w:pStyle w:val="Title1"/>
              <w:keepNext w:val="0"/>
              <w:rPr>
                <w:strike/>
                <w:highlight w:val="lightGray"/>
              </w:rPr>
            </w:pPr>
            <w:r w:rsidRPr="008B6EB4">
              <w:rPr>
                <w:strike/>
                <w:highlight w:val="lightGray"/>
              </w:rPr>
              <w:lastRenderedPageBreak/>
              <w:t>Art. 35</w:t>
            </w:r>
          </w:p>
        </w:tc>
        <w:tc>
          <w:tcPr>
            <w:tcW w:w="2038" w:type="pct"/>
            <w:tcBorders>
              <w:top w:val="single" w:sz="4" w:space="0" w:color="BFBFBF"/>
              <w:left w:val="nil"/>
              <w:bottom w:val="single" w:sz="4" w:space="0" w:color="BFBFBF"/>
              <w:right w:val="single" w:sz="12" w:space="0" w:color="auto"/>
            </w:tcBorders>
          </w:tcPr>
          <w:p w14:paraId="79D2E509" w14:textId="412C7191" w:rsidR="003F5F27" w:rsidRPr="008B6EB4" w:rsidRDefault="003F5F27" w:rsidP="003F5F27">
            <w:pPr>
              <w:pStyle w:val="Title1"/>
              <w:keepNext w:val="0"/>
            </w:pPr>
          </w:p>
        </w:tc>
        <w:tc>
          <w:tcPr>
            <w:tcW w:w="923" w:type="pct"/>
            <w:tcBorders>
              <w:top w:val="single" w:sz="4" w:space="0" w:color="BFBFBF"/>
              <w:left w:val="single" w:sz="12" w:space="0" w:color="auto"/>
              <w:bottom w:val="single" w:sz="4" w:space="0" w:color="BFBFBF"/>
              <w:right w:val="single" w:sz="4" w:space="0" w:color="auto"/>
            </w:tcBorders>
          </w:tcPr>
          <w:p w14:paraId="2E95186B" w14:textId="77777777" w:rsidR="003F5F27" w:rsidRPr="008B6EB4" w:rsidRDefault="003F5F27" w:rsidP="003F5F27">
            <w:pPr>
              <w:pStyle w:val="Title1"/>
              <w:keepNext w:val="0"/>
            </w:pPr>
          </w:p>
        </w:tc>
      </w:tr>
      <w:tr w:rsidR="003F5F27" w:rsidRPr="008B6EB4" w14:paraId="1C7B708E" w14:textId="089021FA"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9E33515" w14:textId="77777777" w:rsidR="003F5F27" w:rsidRPr="008B6EB4" w:rsidRDefault="003F5F27" w:rsidP="003F5F27">
            <w:pPr>
              <w:pStyle w:val="Text"/>
              <w:keepLines w:val="0"/>
              <w:rPr>
                <w:strike/>
                <w:highlight w:val="lightGray"/>
              </w:rPr>
            </w:pPr>
            <w:r w:rsidRPr="008B6EB4">
              <w:rPr>
                <w:strike/>
                <w:highlight w:val="lightGray"/>
              </w:rPr>
              <w:t>(aufgehoben)</w:t>
            </w:r>
          </w:p>
          <w:p w14:paraId="46B62452" w14:textId="77777777" w:rsidR="003F5F27" w:rsidRPr="008B6EB4" w:rsidRDefault="003F5F27" w:rsidP="003F5F27">
            <w:pPr>
              <w:pStyle w:val="Text"/>
              <w:keepLines w:val="0"/>
              <w:rPr>
                <w:strike/>
                <w:highlight w:val="lightGray"/>
              </w:rPr>
            </w:pPr>
          </w:p>
        </w:tc>
        <w:tc>
          <w:tcPr>
            <w:tcW w:w="2038" w:type="pct"/>
            <w:tcBorders>
              <w:top w:val="single" w:sz="4" w:space="0" w:color="BFBFBF"/>
              <w:left w:val="nil"/>
              <w:bottom w:val="single" w:sz="4" w:space="0" w:color="BFBFBF"/>
              <w:right w:val="single" w:sz="12" w:space="0" w:color="auto"/>
            </w:tcBorders>
          </w:tcPr>
          <w:p w14:paraId="549C31DC"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4A47FD51" w14:textId="77777777" w:rsidR="003F5F27" w:rsidRPr="008B6EB4" w:rsidRDefault="003F5F27" w:rsidP="003F5F27">
            <w:pPr>
              <w:pStyle w:val="Text"/>
              <w:keepLines w:val="0"/>
            </w:pPr>
          </w:p>
        </w:tc>
      </w:tr>
      <w:tr w:rsidR="003F5F27" w:rsidRPr="008B6EB4" w14:paraId="1A33B545" w14:textId="2F78FBC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47F3DB5" w14:textId="2C3CCE0B" w:rsidR="003F5F27" w:rsidRPr="008B6EB4" w:rsidRDefault="003F5F27" w:rsidP="003F5F27">
            <w:pPr>
              <w:pStyle w:val="Title1"/>
              <w:keepNext w:val="0"/>
            </w:pPr>
            <w:r w:rsidRPr="008B6EB4">
              <w:t>IV. Schweigepflicht und Ausstand</w:t>
            </w:r>
          </w:p>
        </w:tc>
        <w:tc>
          <w:tcPr>
            <w:tcW w:w="2038" w:type="pct"/>
            <w:tcBorders>
              <w:top w:val="single" w:sz="4" w:space="0" w:color="BFBFBF"/>
              <w:left w:val="nil"/>
              <w:bottom w:val="single" w:sz="4" w:space="0" w:color="BFBFBF"/>
              <w:right w:val="single" w:sz="12" w:space="0" w:color="auto"/>
            </w:tcBorders>
          </w:tcPr>
          <w:p w14:paraId="706EFA21" w14:textId="33B947C0" w:rsidR="003F5F27" w:rsidRPr="008B6EB4" w:rsidRDefault="003F5F27" w:rsidP="003F5F27">
            <w:pPr>
              <w:pStyle w:val="Title1"/>
              <w:keepNext w:val="0"/>
            </w:pPr>
            <w:r w:rsidRPr="008B6EB4">
              <w:t>IV. Schweigepflicht und Ausstand</w:t>
            </w:r>
          </w:p>
        </w:tc>
        <w:tc>
          <w:tcPr>
            <w:tcW w:w="923" w:type="pct"/>
            <w:tcBorders>
              <w:top w:val="single" w:sz="4" w:space="0" w:color="BFBFBF"/>
              <w:left w:val="single" w:sz="12" w:space="0" w:color="auto"/>
              <w:bottom w:val="single" w:sz="4" w:space="0" w:color="BFBFBF"/>
              <w:right w:val="single" w:sz="4" w:space="0" w:color="auto"/>
            </w:tcBorders>
          </w:tcPr>
          <w:p w14:paraId="653B2289" w14:textId="77777777" w:rsidR="003F5F27" w:rsidRPr="008B6EB4" w:rsidRDefault="003F5F27" w:rsidP="003F5F27">
            <w:pPr>
              <w:pStyle w:val="Title1"/>
              <w:keepNext w:val="0"/>
            </w:pPr>
          </w:p>
        </w:tc>
      </w:tr>
      <w:tr w:rsidR="003F5F27" w:rsidRPr="008B6EB4" w14:paraId="1B758954" w14:textId="0A38572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4819169" w14:textId="66025CBA" w:rsidR="003F5F27" w:rsidRPr="008B6EB4" w:rsidRDefault="003F5F27" w:rsidP="003F5F27">
            <w:pPr>
              <w:pStyle w:val="Title1"/>
              <w:keepNext w:val="0"/>
            </w:pPr>
            <w:r w:rsidRPr="008B6EB4">
              <w:t xml:space="preserve">Art. </w:t>
            </w:r>
            <w:r w:rsidRPr="008B6EB4">
              <w:rPr>
                <w:strike/>
                <w:highlight w:val="lightGray"/>
              </w:rPr>
              <w:t>36</w:t>
            </w:r>
            <w:r w:rsidRPr="008B6EB4">
              <w:t xml:space="preserve"> - Bankgeheimnis, Geschäftsgeheimnis</w:t>
            </w:r>
          </w:p>
        </w:tc>
        <w:tc>
          <w:tcPr>
            <w:tcW w:w="2038" w:type="pct"/>
            <w:tcBorders>
              <w:top w:val="single" w:sz="4" w:space="0" w:color="BFBFBF"/>
              <w:left w:val="nil"/>
              <w:bottom w:val="single" w:sz="4" w:space="0" w:color="BFBFBF"/>
              <w:right w:val="single" w:sz="12" w:space="0" w:color="auto"/>
            </w:tcBorders>
          </w:tcPr>
          <w:p w14:paraId="09B43AE5" w14:textId="0116BF7D" w:rsidR="003F5F27" w:rsidRPr="008B6EB4" w:rsidRDefault="003F5F27" w:rsidP="003F5F27">
            <w:pPr>
              <w:pStyle w:val="Title1"/>
              <w:keepNext w:val="0"/>
            </w:pPr>
            <w:r w:rsidRPr="008B6EB4">
              <w:t xml:space="preserve">Art. </w:t>
            </w:r>
            <w:r w:rsidRPr="008B6EB4">
              <w:rPr>
                <w:highlight w:val="lightGray"/>
              </w:rPr>
              <w:t>45</w:t>
            </w:r>
            <w:r w:rsidRPr="008B6EB4">
              <w:t xml:space="preserve"> - Bankgeheimnis, Geschäftsgeheimnis</w:t>
            </w:r>
          </w:p>
        </w:tc>
        <w:tc>
          <w:tcPr>
            <w:tcW w:w="923" w:type="pct"/>
            <w:tcBorders>
              <w:top w:val="single" w:sz="4" w:space="0" w:color="BFBFBF"/>
              <w:left w:val="single" w:sz="12" w:space="0" w:color="auto"/>
              <w:bottom w:val="single" w:sz="4" w:space="0" w:color="BFBFBF"/>
              <w:right w:val="single" w:sz="4" w:space="0" w:color="auto"/>
            </w:tcBorders>
          </w:tcPr>
          <w:p w14:paraId="6F09609F" w14:textId="77777777" w:rsidR="003F5F27" w:rsidRPr="008B6EB4" w:rsidRDefault="003F5F27" w:rsidP="003F5F27">
            <w:pPr>
              <w:pStyle w:val="Title1"/>
              <w:keepNext w:val="0"/>
            </w:pPr>
          </w:p>
        </w:tc>
      </w:tr>
      <w:tr w:rsidR="003F5F27" w:rsidRPr="008B6EB4" w14:paraId="4401D7D4" w14:textId="69634C16"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3CE530A" w14:textId="77777777" w:rsidR="003F5F27" w:rsidRPr="008B6EB4" w:rsidRDefault="003F5F27" w:rsidP="003F5F27">
            <w:pPr>
              <w:pStyle w:val="Text"/>
              <w:keepLines w:val="0"/>
            </w:pPr>
            <w:r w:rsidRPr="008B6EB4">
              <w:rPr>
                <w:vertAlign w:val="superscript"/>
              </w:rPr>
              <w:t>1</w:t>
            </w:r>
            <w:r w:rsidRPr="008B6EB4">
              <w:t>Die Mitglieder des Verwaltungsrates, der obligationenrechtlichen Revisionsstelle</w:t>
            </w:r>
            <w:r w:rsidRPr="008B6EB4">
              <w:rPr>
                <w:strike/>
                <w:highlight w:val="lightGray"/>
                <w:vertAlign w:val="superscript"/>
              </w:rPr>
              <w:t>1</w:t>
            </w:r>
            <w:r w:rsidRPr="008B6EB4">
              <w:t xml:space="preserve"> und der Bankleitung sowie alle weiteren </w:t>
            </w:r>
            <w:r w:rsidRPr="008B6EB4">
              <w:rPr>
                <w:strike/>
                <w:highlight w:val="lightGray"/>
              </w:rPr>
              <w:t>Mitarbeiter</w:t>
            </w:r>
            <w:r w:rsidRPr="008B6EB4">
              <w:t xml:space="preserve"> sind über sämtliche Tatsachen, die ihnen in dieser Eigenschaft bekannt werden, zu strengem Stillschweigen verpflichtet</w:t>
            </w:r>
            <w:r w:rsidRPr="008B6EB4">
              <w:rPr>
                <w:strike/>
                <w:highlight w:val="lightGray"/>
                <w:vertAlign w:val="superscript"/>
              </w:rPr>
              <w:t>2</w:t>
            </w:r>
            <w:r w:rsidRPr="008B6EB4">
              <w:t>.</w:t>
            </w:r>
          </w:p>
          <w:p w14:paraId="5D5471C9" w14:textId="77777777" w:rsidR="003F5F27" w:rsidRPr="008B6EB4" w:rsidRDefault="003F5F27" w:rsidP="003F5F27">
            <w:pPr>
              <w:pStyle w:val="Text"/>
              <w:keepLines w:val="0"/>
            </w:pPr>
            <w:r w:rsidRPr="008B6EB4">
              <w:rPr>
                <w:vertAlign w:val="superscript"/>
              </w:rPr>
              <w:t>2</w:t>
            </w:r>
            <w:r w:rsidRPr="008B6EB4">
              <w:t>Die Pflicht zur Verschwiegenheit gilt auch nach dem Ausscheiden aus den Diensten der Bank weiter.</w:t>
            </w:r>
          </w:p>
          <w:p w14:paraId="0B9E0CFB" w14:textId="77777777" w:rsidR="003F5F27" w:rsidRPr="008B6EB4" w:rsidRDefault="003F5F27" w:rsidP="003F5F27">
            <w:pPr>
              <w:pStyle w:val="Text"/>
              <w:keepLines w:val="0"/>
            </w:pPr>
            <w:r w:rsidRPr="008B6EB4">
              <w:rPr>
                <w:vertAlign w:val="superscript"/>
              </w:rPr>
              <w:t>3</w:t>
            </w:r>
            <w:r w:rsidRPr="008B6EB4">
              <w:t>Wer in die Dienste der Bank eintritt, hat eine Verschwiegenheitserklärung zu unterzeichnen.</w:t>
            </w:r>
          </w:p>
          <w:p w14:paraId="4964AE4F" w14:textId="77777777" w:rsidR="003F5F27" w:rsidRPr="008B6EB4" w:rsidRDefault="003F5F27" w:rsidP="003F5F27">
            <w:pPr>
              <w:pStyle w:val="Text"/>
              <w:keepLines w:val="0"/>
            </w:pPr>
            <w:r w:rsidRPr="008B6EB4">
              <w:rPr>
                <w:vertAlign w:val="superscript"/>
              </w:rPr>
              <w:t>4</w:t>
            </w:r>
            <w:r w:rsidRPr="008B6EB4">
              <w:t>Mitglieder des Verwaltungsrates und der obligationenrechtlichen Revisionsstelle</w:t>
            </w:r>
            <w:r w:rsidRPr="008B6EB4">
              <w:rPr>
                <w:strike/>
                <w:highlight w:val="lightGray"/>
                <w:vertAlign w:val="superscript"/>
              </w:rPr>
              <w:t>3</w:t>
            </w:r>
            <w:r w:rsidRPr="008B6EB4">
              <w:t>, welche die Schweigepflicht verletzt haben, haften für alle dadurch entstehenden Schäden.</w:t>
            </w:r>
          </w:p>
          <w:p w14:paraId="367FDE39" w14:textId="4EE80784" w:rsidR="003F5F27" w:rsidRPr="008B6EB4" w:rsidRDefault="003F5F27" w:rsidP="003F5F27">
            <w:pPr>
              <w:pStyle w:val="Text"/>
              <w:keepLines w:val="0"/>
            </w:pPr>
            <w:r w:rsidRPr="008B6EB4">
              <w:rPr>
                <w:color w:val="BFBFBF" w:themeColor="background1" w:themeShade="BF"/>
              </w:rPr>
              <w:t>------------------------------------------------------------</w:t>
            </w:r>
          </w:p>
          <w:p w14:paraId="627CFC28"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6FE2875C" w14:textId="77777777" w:rsidR="003F5F27" w:rsidRPr="008B6EB4" w:rsidRDefault="003F5F27" w:rsidP="003F5F27">
            <w:pPr>
              <w:pStyle w:val="Text"/>
              <w:keepLines w:val="0"/>
            </w:pPr>
            <w:r w:rsidRPr="008B6EB4">
              <w:rPr>
                <w:strike/>
                <w:highlight w:val="lightGray"/>
                <w:vertAlign w:val="superscript"/>
              </w:rPr>
              <w:t>2</w:t>
            </w:r>
            <w:r w:rsidRPr="008B6EB4">
              <w:rPr>
                <w:vertAlign w:val="superscript"/>
              </w:rPr>
              <w:t xml:space="preserve"> </w:t>
            </w:r>
            <w:r w:rsidRPr="008B6EB4">
              <w:t xml:space="preserve">Art. 47 </w:t>
            </w:r>
            <w:proofErr w:type="spellStart"/>
            <w:r w:rsidRPr="008B6EB4">
              <w:t>BankG</w:t>
            </w:r>
            <w:proofErr w:type="spellEnd"/>
          </w:p>
          <w:p w14:paraId="606FC5C9"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3 </w:t>
            </w:r>
            <w:r w:rsidRPr="008B6EB4">
              <w:rPr>
                <w:strike/>
                <w:highlight w:val="lightGray"/>
              </w:rPr>
              <w:t>Änderung der Musterstatuten für Raiffeisenbanken, beschlossen von der Delegiertenversammlung von Raiffeisen Schweiz vom 10. Juni 2006</w:t>
            </w:r>
          </w:p>
          <w:p w14:paraId="6A20848A"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16899805" w14:textId="4FAC253A" w:rsidR="003F5F27" w:rsidRPr="008B6EB4" w:rsidRDefault="003F5F27" w:rsidP="003F5F27">
            <w:pPr>
              <w:pStyle w:val="Text"/>
              <w:keepLines w:val="0"/>
            </w:pPr>
            <w:r w:rsidRPr="008B6EB4">
              <w:rPr>
                <w:vertAlign w:val="superscript"/>
              </w:rPr>
              <w:t>1</w:t>
            </w:r>
            <w:r w:rsidRPr="008B6EB4">
              <w:t xml:space="preserve">Die Mitglieder des Verwaltungsrates, der obligationenrechtlichen Revisionsstelle und der Bankleitung sowie alle weiteren </w:t>
            </w:r>
            <w:r w:rsidRPr="008B6EB4">
              <w:rPr>
                <w:highlight w:val="lightGray"/>
              </w:rPr>
              <w:t>Mitarbeitenden</w:t>
            </w:r>
            <w:r w:rsidRPr="008B6EB4">
              <w:t xml:space="preserve"> sind über sämtliche Tatsachen, die ihnen in dieser Eigenschaft bekannt werden, zu strengem Stillschweigen verpflichtet</w:t>
            </w:r>
            <w:r w:rsidRPr="008B6EB4">
              <w:rPr>
                <w:highlight w:val="lightGray"/>
                <w:vertAlign w:val="superscript"/>
              </w:rPr>
              <w:t>1</w:t>
            </w:r>
            <w:r w:rsidRPr="008B6EB4">
              <w:t>.</w:t>
            </w:r>
          </w:p>
          <w:p w14:paraId="3799C478" w14:textId="77777777" w:rsidR="003F5F27" w:rsidRPr="008B6EB4" w:rsidRDefault="003F5F27" w:rsidP="003F5F27">
            <w:pPr>
              <w:pStyle w:val="Text"/>
              <w:keepLines w:val="0"/>
            </w:pPr>
            <w:r w:rsidRPr="008B6EB4">
              <w:rPr>
                <w:vertAlign w:val="superscript"/>
              </w:rPr>
              <w:t>2</w:t>
            </w:r>
            <w:r w:rsidRPr="008B6EB4">
              <w:t>Die Pflicht zur Verschwiegenheit gilt auch nach dem Ausscheiden aus den Diensten der Bank weiter.</w:t>
            </w:r>
          </w:p>
          <w:p w14:paraId="21130277" w14:textId="77777777" w:rsidR="003F5F27" w:rsidRPr="008B6EB4" w:rsidRDefault="003F5F27" w:rsidP="003F5F27">
            <w:pPr>
              <w:pStyle w:val="Text"/>
              <w:keepLines w:val="0"/>
            </w:pPr>
            <w:r w:rsidRPr="008B6EB4">
              <w:rPr>
                <w:vertAlign w:val="superscript"/>
              </w:rPr>
              <w:t>3</w:t>
            </w:r>
            <w:r w:rsidRPr="008B6EB4">
              <w:t>Wer in die Dienste der Bank eintritt, hat eine Verschwiegenheitserklärung zu unterzeichnen.</w:t>
            </w:r>
          </w:p>
          <w:p w14:paraId="71526505" w14:textId="1A1D11B7" w:rsidR="003F5F27" w:rsidRPr="008B6EB4" w:rsidRDefault="003F5F27" w:rsidP="003F5F27">
            <w:pPr>
              <w:pStyle w:val="Text"/>
              <w:keepLines w:val="0"/>
            </w:pPr>
            <w:r w:rsidRPr="008B6EB4">
              <w:rPr>
                <w:vertAlign w:val="superscript"/>
              </w:rPr>
              <w:t>4</w:t>
            </w:r>
            <w:r w:rsidRPr="008B6EB4">
              <w:t>Mitglieder des Verwaltungsrates und der obligationenrechtlichen Revisionsstelle, welche die Schweigepflicht verletzt haben, haften für alle dadurch entstehenden Schäden.</w:t>
            </w:r>
          </w:p>
          <w:p w14:paraId="00FA7033" w14:textId="4AD39BEE" w:rsidR="003F5F27" w:rsidRPr="008B6EB4" w:rsidRDefault="003F5F27" w:rsidP="003F5F27">
            <w:pPr>
              <w:pStyle w:val="Text"/>
              <w:keepLines w:val="0"/>
            </w:pPr>
            <w:r w:rsidRPr="008B6EB4">
              <w:rPr>
                <w:color w:val="BFBFBF" w:themeColor="background1" w:themeShade="BF"/>
              </w:rPr>
              <w:t>------------------------------------------------------------</w:t>
            </w:r>
          </w:p>
          <w:p w14:paraId="2E9C6E01" w14:textId="4A565A28" w:rsidR="003F5F27" w:rsidRPr="008B6EB4" w:rsidRDefault="003F5F27" w:rsidP="003F5F27">
            <w:pPr>
              <w:pStyle w:val="Text"/>
              <w:keepLines w:val="0"/>
            </w:pPr>
            <w:r w:rsidRPr="008B6EB4">
              <w:rPr>
                <w:highlight w:val="lightGray"/>
                <w:vertAlign w:val="superscript"/>
              </w:rPr>
              <w:t>1</w:t>
            </w:r>
            <w:r w:rsidRPr="008B6EB4">
              <w:rPr>
                <w:vertAlign w:val="superscript"/>
              </w:rPr>
              <w:t xml:space="preserve"> </w:t>
            </w:r>
            <w:r w:rsidRPr="008B6EB4">
              <w:t xml:space="preserve">Art. 47 </w:t>
            </w:r>
            <w:proofErr w:type="spellStart"/>
            <w:r w:rsidRPr="008B6EB4">
              <w:t>BankG</w:t>
            </w:r>
            <w:proofErr w:type="spellEnd"/>
          </w:p>
          <w:p w14:paraId="7C89949F" w14:textId="77777777" w:rsidR="003F5F27" w:rsidRPr="008B6EB4" w:rsidRDefault="003F5F27" w:rsidP="003F5F27">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4D30B5C3" w14:textId="77777777" w:rsidR="003F5F27" w:rsidRPr="008B6EB4" w:rsidRDefault="003F5F27" w:rsidP="003F5F27">
            <w:pPr>
              <w:pStyle w:val="Text"/>
            </w:pPr>
            <w:r w:rsidRPr="008B6EB4">
              <w:rPr>
                <w:color w:val="000000"/>
                <w:szCs w:val="18"/>
                <w:lang w:val="it-CH"/>
              </w:rPr>
              <w:sym w:font="Wingdings" w:char="F021"/>
            </w:r>
            <w:r w:rsidRPr="008B6EB4">
              <w:rPr>
                <w:i/>
                <w:color w:val="000000"/>
                <w:szCs w:val="18"/>
              </w:rPr>
              <w:t xml:space="preserve"> Formelle Änderung</w:t>
            </w:r>
          </w:p>
          <w:p w14:paraId="280A0919" w14:textId="5DA3600D" w:rsidR="003F5F27" w:rsidRPr="008B6EB4" w:rsidRDefault="003F5F27" w:rsidP="003F5F27">
            <w:pPr>
              <w:pStyle w:val="Text"/>
              <w:keepLines w:val="0"/>
            </w:pPr>
            <w:r w:rsidRPr="008B6EB4">
              <w:t>Abs.1: Einheitliche Schreibweise</w:t>
            </w:r>
          </w:p>
        </w:tc>
      </w:tr>
      <w:tr w:rsidR="003F5F27" w:rsidRPr="008B6EB4" w14:paraId="2876C986" w14:textId="1CBC7EF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292CE7B" w14:textId="043391E0" w:rsidR="003F5F27" w:rsidRPr="008B6EB4" w:rsidRDefault="003F5F27" w:rsidP="003F5F27">
            <w:pPr>
              <w:pStyle w:val="Title1"/>
              <w:keepNext w:val="0"/>
            </w:pPr>
            <w:r w:rsidRPr="008B6EB4">
              <w:t xml:space="preserve">Art. </w:t>
            </w:r>
            <w:r w:rsidRPr="008B6EB4">
              <w:rPr>
                <w:strike/>
                <w:highlight w:val="lightGray"/>
              </w:rPr>
              <w:t>37</w:t>
            </w:r>
            <w:r w:rsidRPr="008B6EB4">
              <w:t xml:space="preserve"> - Ausstand</w:t>
            </w:r>
          </w:p>
        </w:tc>
        <w:tc>
          <w:tcPr>
            <w:tcW w:w="2038" w:type="pct"/>
            <w:tcBorders>
              <w:top w:val="single" w:sz="4" w:space="0" w:color="BFBFBF"/>
              <w:left w:val="nil"/>
              <w:bottom w:val="single" w:sz="4" w:space="0" w:color="BFBFBF"/>
              <w:right w:val="single" w:sz="12" w:space="0" w:color="auto"/>
            </w:tcBorders>
          </w:tcPr>
          <w:p w14:paraId="4508220B" w14:textId="396D0A73" w:rsidR="003F5F27" w:rsidRPr="008B6EB4" w:rsidRDefault="003F5F27" w:rsidP="003F5F27">
            <w:pPr>
              <w:pStyle w:val="Title1"/>
              <w:keepNext w:val="0"/>
            </w:pPr>
            <w:r w:rsidRPr="008B6EB4">
              <w:t xml:space="preserve">Art. </w:t>
            </w:r>
            <w:r w:rsidRPr="008B6EB4">
              <w:rPr>
                <w:highlight w:val="lightGray"/>
              </w:rPr>
              <w:t>46</w:t>
            </w:r>
            <w:r w:rsidRPr="008B6EB4">
              <w:t xml:space="preserve"> - Ausstand</w:t>
            </w:r>
          </w:p>
        </w:tc>
        <w:tc>
          <w:tcPr>
            <w:tcW w:w="923" w:type="pct"/>
            <w:tcBorders>
              <w:top w:val="single" w:sz="4" w:space="0" w:color="BFBFBF"/>
              <w:left w:val="single" w:sz="12" w:space="0" w:color="auto"/>
              <w:bottom w:val="single" w:sz="4" w:space="0" w:color="BFBFBF"/>
              <w:right w:val="single" w:sz="4" w:space="0" w:color="auto"/>
            </w:tcBorders>
          </w:tcPr>
          <w:p w14:paraId="74FD2789" w14:textId="77777777" w:rsidR="003F5F27" w:rsidRPr="008B6EB4" w:rsidRDefault="003F5F27" w:rsidP="003F5F27">
            <w:pPr>
              <w:pStyle w:val="Title1"/>
              <w:keepNext w:val="0"/>
            </w:pPr>
          </w:p>
        </w:tc>
      </w:tr>
      <w:tr w:rsidR="003F5F27" w:rsidRPr="008B6EB4" w14:paraId="6D3FBFF5" w14:textId="067B996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F7D7DDC" w14:textId="77777777" w:rsidR="003F5F27" w:rsidRPr="008B6EB4" w:rsidRDefault="003F5F27" w:rsidP="003F5F27">
            <w:pPr>
              <w:pStyle w:val="Text"/>
              <w:keepLines w:val="0"/>
            </w:pPr>
            <w:r w:rsidRPr="008B6EB4">
              <w:t>Die Mitglieder des Verwaltungsrates</w:t>
            </w:r>
            <w:r w:rsidRPr="008B6EB4">
              <w:rPr>
                <w:strike/>
                <w:highlight w:val="lightGray"/>
                <w:vertAlign w:val="superscript"/>
              </w:rPr>
              <w:t>1</w:t>
            </w:r>
            <w:r w:rsidRPr="008B6EB4">
              <w:t xml:space="preserve"> und der Bankleitung haben in den Ausstand zu treten, wenn Geschäfte behandelt werden, welche ihre eigenen oder die Interessen ihnen nahestehender Personen oder Firmen berühren.</w:t>
            </w:r>
          </w:p>
          <w:p w14:paraId="5C5226D4" w14:textId="7A6C1A19" w:rsidR="003F5F27" w:rsidRPr="008B6EB4" w:rsidRDefault="003F5F27" w:rsidP="003F5F27">
            <w:pPr>
              <w:pStyle w:val="Text"/>
              <w:keepLines w:val="0"/>
              <w:rPr>
                <w:strike/>
                <w:highlight w:val="lightGray"/>
              </w:rPr>
            </w:pPr>
            <w:r w:rsidRPr="008B6EB4">
              <w:rPr>
                <w:strike/>
                <w:color w:val="BFBFBF" w:themeColor="background1" w:themeShade="BF"/>
                <w:highlight w:val="lightGray"/>
              </w:rPr>
              <w:t>------------------------------------------------------------</w:t>
            </w:r>
          </w:p>
          <w:p w14:paraId="56A87EE9"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10. Juni 2006</w:t>
            </w:r>
          </w:p>
          <w:p w14:paraId="2AA4E2F3"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071E637A" w14:textId="32846BFB" w:rsidR="003F5F27" w:rsidRPr="008B6EB4" w:rsidRDefault="003F5F27" w:rsidP="003F5F27">
            <w:pPr>
              <w:pStyle w:val="Text"/>
              <w:keepLines w:val="0"/>
            </w:pPr>
            <w:r w:rsidRPr="008B6EB4">
              <w:t>Die Mitglieder des Verwaltungsrates und der Bankleitung haben in den Ausstand zu treten, wenn Geschäfte behandelt werden, welche ihre eigenen oder die Interessen ihnen nahestehender Personen oder Firmen berühren.</w:t>
            </w:r>
          </w:p>
          <w:p w14:paraId="33DAF4BF" w14:textId="20323BDA" w:rsidR="003F5F27" w:rsidRPr="008B6EB4" w:rsidRDefault="003F5F27" w:rsidP="003F5F27">
            <w:pPr>
              <w:pStyle w:val="Text"/>
              <w:keepLines w:val="0"/>
            </w:pPr>
          </w:p>
          <w:p w14:paraId="12A33DC0"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476C497C" w14:textId="77777777" w:rsidR="003F5F27" w:rsidRPr="008B6EB4" w:rsidRDefault="003F5F27" w:rsidP="003F5F27">
            <w:pPr>
              <w:pStyle w:val="Text"/>
              <w:keepLines w:val="0"/>
            </w:pPr>
          </w:p>
        </w:tc>
      </w:tr>
      <w:tr w:rsidR="003F5F27" w:rsidRPr="008B6EB4" w14:paraId="1B0493C0" w14:textId="45DD437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C24E7A9" w14:textId="07588C35" w:rsidR="003F5F27" w:rsidRPr="008B6EB4" w:rsidRDefault="003F5F27" w:rsidP="003F5F27">
            <w:pPr>
              <w:pStyle w:val="Title1"/>
              <w:keepNext w:val="0"/>
            </w:pPr>
            <w:r w:rsidRPr="008B6EB4">
              <w:t>V. Rechnungsablage und Gewinnverteilung</w:t>
            </w:r>
          </w:p>
        </w:tc>
        <w:tc>
          <w:tcPr>
            <w:tcW w:w="2038" w:type="pct"/>
            <w:tcBorders>
              <w:top w:val="single" w:sz="4" w:space="0" w:color="BFBFBF"/>
              <w:left w:val="nil"/>
              <w:bottom w:val="single" w:sz="4" w:space="0" w:color="BFBFBF"/>
              <w:right w:val="single" w:sz="12" w:space="0" w:color="auto"/>
            </w:tcBorders>
          </w:tcPr>
          <w:p w14:paraId="3ED82A97" w14:textId="6B077EEE" w:rsidR="003F5F27" w:rsidRPr="008B6EB4" w:rsidRDefault="003F5F27" w:rsidP="003F5F27">
            <w:pPr>
              <w:pStyle w:val="Title1"/>
              <w:keepNext w:val="0"/>
            </w:pPr>
            <w:r w:rsidRPr="008B6EB4">
              <w:t>V. Rechnungsablage und Gewinnverteilung</w:t>
            </w:r>
          </w:p>
        </w:tc>
        <w:tc>
          <w:tcPr>
            <w:tcW w:w="923" w:type="pct"/>
            <w:tcBorders>
              <w:top w:val="single" w:sz="4" w:space="0" w:color="BFBFBF"/>
              <w:left w:val="single" w:sz="12" w:space="0" w:color="auto"/>
              <w:bottom w:val="single" w:sz="4" w:space="0" w:color="BFBFBF"/>
              <w:right w:val="single" w:sz="4" w:space="0" w:color="auto"/>
            </w:tcBorders>
          </w:tcPr>
          <w:p w14:paraId="1EFD2470" w14:textId="77777777" w:rsidR="003F5F27" w:rsidRPr="008B6EB4" w:rsidRDefault="003F5F27" w:rsidP="003F5F27">
            <w:pPr>
              <w:pStyle w:val="Title1"/>
              <w:keepNext w:val="0"/>
            </w:pPr>
          </w:p>
        </w:tc>
      </w:tr>
      <w:tr w:rsidR="003F5F27" w:rsidRPr="008B6EB4" w14:paraId="6D95D0B6" w14:textId="0FFE80B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18B3733" w14:textId="199D5AB6" w:rsidR="003F5F27" w:rsidRPr="008B6EB4" w:rsidRDefault="003F5F27" w:rsidP="003F5F27">
            <w:pPr>
              <w:pStyle w:val="Title1"/>
              <w:keepNext w:val="0"/>
            </w:pPr>
            <w:r w:rsidRPr="008B6EB4">
              <w:lastRenderedPageBreak/>
              <w:t xml:space="preserve">Art. </w:t>
            </w:r>
            <w:r w:rsidRPr="008B6EB4">
              <w:rPr>
                <w:strike/>
                <w:highlight w:val="lightGray"/>
              </w:rPr>
              <w:t>38</w:t>
            </w:r>
            <w:r w:rsidRPr="008B6EB4">
              <w:t xml:space="preserve"> - Jahresrechnung, Bilanzierung</w:t>
            </w:r>
          </w:p>
        </w:tc>
        <w:tc>
          <w:tcPr>
            <w:tcW w:w="2038" w:type="pct"/>
            <w:tcBorders>
              <w:top w:val="single" w:sz="4" w:space="0" w:color="BFBFBF"/>
              <w:left w:val="nil"/>
              <w:bottom w:val="single" w:sz="4" w:space="0" w:color="BFBFBF"/>
              <w:right w:val="single" w:sz="12" w:space="0" w:color="auto"/>
            </w:tcBorders>
          </w:tcPr>
          <w:p w14:paraId="54D15673" w14:textId="488370BA" w:rsidR="003F5F27" w:rsidRPr="008B6EB4" w:rsidRDefault="003F5F27" w:rsidP="003F5F27">
            <w:pPr>
              <w:pStyle w:val="Title1"/>
              <w:keepNext w:val="0"/>
            </w:pPr>
            <w:r w:rsidRPr="008B6EB4">
              <w:t xml:space="preserve">Art. </w:t>
            </w:r>
            <w:r w:rsidRPr="008B6EB4">
              <w:rPr>
                <w:highlight w:val="lightGray"/>
              </w:rPr>
              <w:t>47</w:t>
            </w:r>
            <w:r w:rsidRPr="008B6EB4">
              <w:t xml:space="preserve"> - Jahresrechnung, Bilanzierung</w:t>
            </w:r>
          </w:p>
        </w:tc>
        <w:tc>
          <w:tcPr>
            <w:tcW w:w="923" w:type="pct"/>
            <w:tcBorders>
              <w:top w:val="single" w:sz="4" w:space="0" w:color="BFBFBF"/>
              <w:left w:val="single" w:sz="12" w:space="0" w:color="auto"/>
              <w:bottom w:val="single" w:sz="4" w:space="0" w:color="BFBFBF"/>
              <w:right w:val="single" w:sz="4" w:space="0" w:color="auto"/>
            </w:tcBorders>
          </w:tcPr>
          <w:p w14:paraId="6C3B2DC2" w14:textId="77777777" w:rsidR="003F5F27" w:rsidRPr="008B6EB4" w:rsidRDefault="003F5F27" w:rsidP="003F5F27">
            <w:pPr>
              <w:pStyle w:val="Title1"/>
              <w:keepNext w:val="0"/>
            </w:pPr>
          </w:p>
        </w:tc>
      </w:tr>
      <w:tr w:rsidR="003F5F27" w:rsidRPr="008B6EB4" w14:paraId="70561F54" w14:textId="069C76F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8E41220" w14:textId="77777777" w:rsidR="003F5F27" w:rsidRPr="008B6EB4" w:rsidRDefault="003F5F27" w:rsidP="003F5F27">
            <w:pPr>
              <w:pStyle w:val="Text"/>
              <w:keepLines w:val="0"/>
            </w:pPr>
            <w:r w:rsidRPr="008B6EB4">
              <w:rPr>
                <w:vertAlign w:val="superscript"/>
              </w:rPr>
              <w:t>1</w:t>
            </w:r>
            <w:r w:rsidRPr="008B6EB4">
              <w:t>Die Jahresrechnung wird alljährlich auf den 31. Dezember abgeschlossen.</w:t>
            </w:r>
          </w:p>
          <w:p w14:paraId="4098474B" w14:textId="77777777" w:rsidR="003F5F27" w:rsidRPr="008B6EB4" w:rsidRDefault="003F5F27" w:rsidP="003F5F27">
            <w:pPr>
              <w:pStyle w:val="Text"/>
              <w:keepLines w:val="0"/>
            </w:pPr>
            <w:r w:rsidRPr="008B6EB4">
              <w:rPr>
                <w:vertAlign w:val="superscript"/>
              </w:rPr>
              <w:t>2</w:t>
            </w:r>
            <w:r w:rsidRPr="008B6EB4">
              <w:t>Die Bilanzierung erfolgt nach den gesetzlichen Bestimmungen.</w:t>
            </w:r>
          </w:p>
          <w:p w14:paraId="3BDC8818"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2CF3D0C7" w14:textId="77777777" w:rsidR="003F5F27" w:rsidRPr="008B6EB4" w:rsidRDefault="003F5F27" w:rsidP="003F5F27">
            <w:pPr>
              <w:pStyle w:val="Text"/>
              <w:keepLines w:val="0"/>
            </w:pPr>
            <w:r w:rsidRPr="008B6EB4">
              <w:rPr>
                <w:vertAlign w:val="superscript"/>
              </w:rPr>
              <w:t>1</w:t>
            </w:r>
            <w:r w:rsidRPr="008B6EB4">
              <w:t>Die Jahresrechnung wird alljährlich auf den 31. Dezember abgeschlossen.</w:t>
            </w:r>
          </w:p>
          <w:p w14:paraId="209D358A" w14:textId="77777777" w:rsidR="003F5F27" w:rsidRPr="008B6EB4" w:rsidRDefault="003F5F27" w:rsidP="003F5F27">
            <w:pPr>
              <w:pStyle w:val="Text"/>
              <w:keepLines w:val="0"/>
            </w:pPr>
            <w:r w:rsidRPr="008B6EB4">
              <w:rPr>
                <w:vertAlign w:val="superscript"/>
              </w:rPr>
              <w:t>2</w:t>
            </w:r>
            <w:r w:rsidRPr="008B6EB4">
              <w:t>Die Bilanzierung erfolgt nach den gesetzlichen Bestimmungen.</w:t>
            </w:r>
          </w:p>
          <w:p w14:paraId="165DD82A" w14:textId="77777777" w:rsidR="003F5F27" w:rsidRPr="008B6EB4" w:rsidRDefault="003F5F27" w:rsidP="003F5F27">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76603D3B" w14:textId="77777777" w:rsidR="003F5F27" w:rsidRPr="008B6EB4" w:rsidRDefault="003F5F27" w:rsidP="003F5F27">
            <w:pPr>
              <w:pStyle w:val="Text"/>
              <w:keepLines w:val="0"/>
              <w:rPr>
                <w:vertAlign w:val="superscript"/>
              </w:rPr>
            </w:pPr>
          </w:p>
        </w:tc>
      </w:tr>
      <w:tr w:rsidR="003F5F27" w:rsidRPr="008B6EB4" w14:paraId="357F444F" w14:textId="7FD0C02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2C47DA6" w14:textId="4A1BC167" w:rsidR="003F5F27" w:rsidRPr="008B6EB4" w:rsidRDefault="003F5F27" w:rsidP="003F5F27">
            <w:pPr>
              <w:pStyle w:val="Title1"/>
              <w:keepNext w:val="0"/>
            </w:pPr>
            <w:r w:rsidRPr="008B6EB4">
              <w:t xml:space="preserve">Art. </w:t>
            </w:r>
            <w:r w:rsidRPr="008B6EB4">
              <w:rPr>
                <w:strike/>
                <w:highlight w:val="lightGray"/>
              </w:rPr>
              <w:t>39</w:t>
            </w:r>
            <w:r w:rsidRPr="008B6EB4">
              <w:t xml:space="preserve"> - Verwendung des </w:t>
            </w:r>
            <w:r w:rsidRPr="008B6EB4">
              <w:rPr>
                <w:strike/>
                <w:highlight w:val="lightGray"/>
              </w:rPr>
              <w:t>Reingewinnes</w:t>
            </w:r>
            <w:r w:rsidRPr="008B6EB4">
              <w:t>, Reservefonds</w:t>
            </w:r>
          </w:p>
        </w:tc>
        <w:tc>
          <w:tcPr>
            <w:tcW w:w="2038" w:type="pct"/>
            <w:tcBorders>
              <w:top w:val="single" w:sz="4" w:space="0" w:color="BFBFBF"/>
              <w:left w:val="nil"/>
              <w:bottom w:val="single" w:sz="4" w:space="0" w:color="BFBFBF"/>
              <w:right w:val="single" w:sz="12" w:space="0" w:color="auto"/>
            </w:tcBorders>
          </w:tcPr>
          <w:p w14:paraId="071531E9" w14:textId="69F7D403" w:rsidR="003F5F27" w:rsidRPr="008B6EB4" w:rsidRDefault="003F5F27" w:rsidP="003F5F27">
            <w:pPr>
              <w:pStyle w:val="Title1"/>
              <w:keepNext w:val="0"/>
            </w:pPr>
            <w:r w:rsidRPr="008B6EB4">
              <w:t xml:space="preserve">Art. </w:t>
            </w:r>
            <w:r w:rsidRPr="008B6EB4">
              <w:rPr>
                <w:highlight w:val="lightGray"/>
              </w:rPr>
              <w:t>48</w:t>
            </w:r>
            <w:r w:rsidRPr="008B6EB4">
              <w:t xml:space="preserve"> - Verwendung des </w:t>
            </w:r>
            <w:r w:rsidRPr="008B6EB4">
              <w:rPr>
                <w:highlight w:val="lightGray"/>
              </w:rPr>
              <w:t>Jahresgewinnes</w:t>
            </w:r>
            <w:r w:rsidRPr="008B6EB4">
              <w:t>, Reservefonds</w:t>
            </w:r>
          </w:p>
        </w:tc>
        <w:tc>
          <w:tcPr>
            <w:tcW w:w="923" w:type="pct"/>
            <w:tcBorders>
              <w:top w:val="single" w:sz="4" w:space="0" w:color="BFBFBF"/>
              <w:left w:val="single" w:sz="12" w:space="0" w:color="auto"/>
              <w:bottom w:val="single" w:sz="4" w:space="0" w:color="BFBFBF"/>
              <w:right w:val="single" w:sz="4" w:space="0" w:color="auto"/>
            </w:tcBorders>
          </w:tcPr>
          <w:p w14:paraId="2F32FA96" w14:textId="77777777" w:rsidR="003F5F27" w:rsidRPr="008B6EB4" w:rsidRDefault="003F5F27" w:rsidP="003F5F27">
            <w:pPr>
              <w:pStyle w:val="Title1"/>
              <w:keepNext w:val="0"/>
            </w:pPr>
          </w:p>
        </w:tc>
      </w:tr>
      <w:tr w:rsidR="003F5F27" w:rsidRPr="008B6EB4" w14:paraId="0A9D9347" w14:textId="4B528DDF"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1DA0BFD" w14:textId="77777777" w:rsidR="003F5F27" w:rsidRPr="008B6EB4" w:rsidRDefault="003F5F27" w:rsidP="003F5F27">
            <w:pPr>
              <w:pStyle w:val="Text"/>
              <w:keepLines w:val="0"/>
            </w:pPr>
            <w:r w:rsidRPr="008B6EB4">
              <w:rPr>
                <w:vertAlign w:val="superscript"/>
              </w:rPr>
              <w:t>1</w:t>
            </w:r>
            <w:r w:rsidRPr="008B6EB4">
              <w:t xml:space="preserve">Der </w:t>
            </w:r>
            <w:r w:rsidRPr="008B6EB4">
              <w:rPr>
                <w:strike/>
                <w:highlight w:val="lightGray"/>
              </w:rPr>
              <w:t>Reinertrag</w:t>
            </w:r>
            <w:r w:rsidRPr="008B6EB4">
              <w:t xml:space="preserve"> ist wie folgt zu verwenden:</w:t>
            </w:r>
          </w:p>
          <w:p w14:paraId="250A98B7" w14:textId="77777777" w:rsidR="003F5F27" w:rsidRPr="008B6EB4" w:rsidRDefault="003F5F27" w:rsidP="003F5F27">
            <w:pPr>
              <w:pStyle w:val="Text"/>
              <w:keepLines w:val="0"/>
              <w:numPr>
                <w:ilvl w:val="0"/>
                <w:numId w:val="58"/>
              </w:numPr>
            </w:pPr>
            <w:r w:rsidRPr="008B6EB4">
              <w:t>vorab sind 50% dem Reservefonds zuzuweisen;</w:t>
            </w:r>
          </w:p>
          <w:p w14:paraId="229179FA" w14:textId="77777777" w:rsidR="003F5F27" w:rsidRPr="008B6EB4" w:rsidRDefault="003F5F27" w:rsidP="003F5F27">
            <w:pPr>
              <w:pStyle w:val="Text"/>
              <w:keepLines w:val="0"/>
              <w:numPr>
                <w:ilvl w:val="0"/>
                <w:numId w:val="58"/>
              </w:numPr>
            </w:pPr>
            <w:r w:rsidRPr="008B6EB4">
              <w:t>sodann können die Anteilscheine</w:t>
            </w:r>
            <w:r w:rsidRPr="008B6EB4">
              <w:rPr>
                <w:strike/>
                <w:highlight w:val="lightGray"/>
                <w:vertAlign w:val="superscript"/>
              </w:rPr>
              <w:t>1</w:t>
            </w:r>
            <w:r w:rsidRPr="008B6EB4">
              <w:t xml:space="preserve"> verzinst werden;</w:t>
            </w:r>
          </w:p>
          <w:p w14:paraId="42013FF7" w14:textId="77777777" w:rsidR="003F5F27" w:rsidRPr="008B6EB4" w:rsidRDefault="003F5F27" w:rsidP="003F5F27">
            <w:pPr>
              <w:pStyle w:val="Text"/>
              <w:keepLines w:val="0"/>
              <w:numPr>
                <w:ilvl w:val="0"/>
                <w:numId w:val="58"/>
              </w:numPr>
            </w:pPr>
            <w:r w:rsidRPr="008B6EB4">
              <w:t>der Rest fällt ebenfalls in den Reservefonds.</w:t>
            </w:r>
          </w:p>
          <w:p w14:paraId="44FFBFE5" w14:textId="77777777" w:rsidR="003F5F27" w:rsidRPr="008B6EB4" w:rsidRDefault="003F5F27" w:rsidP="003F5F27">
            <w:pPr>
              <w:pStyle w:val="Text"/>
              <w:keepLines w:val="0"/>
            </w:pPr>
            <w:r w:rsidRPr="008B6EB4">
              <w:rPr>
                <w:vertAlign w:val="superscript"/>
              </w:rPr>
              <w:t>2</w:t>
            </w:r>
            <w:r w:rsidRPr="008B6EB4">
              <w:t>Der Reservefonds dient zur Deckung allfälliger Verluste und zur Vornahme von Abschreibungen und darf nicht unter die Mitglieder verteilt werden.</w:t>
            </w:r>
          </w:p>
          <w:p w14:paraId="227193E1" w14:textId="77777777" w:rsidR="003F5F27" w:rsidRPr="008B6EB4" w:rsidRDefault="003F5F27" w:rsidP="003F5F27">
            <w:pPr>
              <w:pStyle w:val="Text"/>
              <w:keepLines w:val="0"/>
            </w:pPr>
            <w:r w:rsidRPr="008B6EB4">
              <w:rPr>
                <w:vertAlign w:val="superscript"/>
              </w:rPr>
              <w:t>3</w:t>
            </w:r>
            <w:r w:rsidRPr="008B6EB4">
              <w:t>Die Verzinsung darf maximal 6% brutto betragen, wobei kein Anspruch auf die Maximalverzinsung besteht.</w:t>
            </w:r>
            <w:r w:rsidRPr="008B6EB4">
              <w:rPr>
                <w:strike/>
                <w:highlight w:val="lightGray"/>
                <w:vertAlign w:val="superscript"/>
              </w:rPr>
              <w:t>2</w:t>
            </w:r>
          </w:p>
          <w:p w14:paraId="7A42D07D" w14:textId="77777777" w:rsidR="003F5F27" w:rsidRPr="008B6EB4" w:rsidRDefault="003F5F27" w:rsidP="003F5F27">
            <w:pPr>
              <w:pStyle w:val="Text"/>
              <w:keepLines w:val="0"/>
            </w:pPr>
            <w:r w:rsidRPr="008B6EB4">
              <w:rPr>
                <w:vertAlign w:val="superscript"/>
              </w:rPr>
              <w:t>4</w:t>
            </w:r>
            <w:r w:rsidRPr="008B6EB4">
              <w:t>Beschliesst die Generalversammlung in einem Geschäftsjahr keine Zinsen auszurichten, erlischt das Recht auf die Verzinsung und wird nicht auf das nächste Geschäftsjahr vorgetragen. Dies gilt sinngemäss für eine reduzierte Verzinsung in einem Geschäftsjahr.</w:t>
            </w:r>
            <w:r w:rsidRPr="008B6EB4">
              <w:rPr>
                <w:strike/>
                <w:highlight w:val="lightGray"/>
                <w:vertAlign w:val="superscript"/>
              </w:rPr>
              <w:t>3</w:t>
            </w:r>
          </w:p>
          <w:p w14:paraId="70453CA0" w14:textId="463A7320" w:rsidR="003F5F27" w:rsidRPr="008B6EB4" w:rsidRDefault="003F5F27" w:rsidP="003F5F27">
            <w:pPr>
              <w:pStyle w:val="Text"/>
              <w:keepLines w:val="0"/>
              <w:rPr>
                <w:strike/>
                <w:highlight w:val="lightGray"/>
              </w:rPr>
            </w:pPr>
            <w:r w:rsidRPr="008B6EB4">
              <w:rPr>
                <w:strike/>
                <w:color w:val="BFBFBF" w:themeColor="background1" w:themeShade="BF"/>
                <w:highlight w:val="lightGray"/>
              </w:rPr>
              <w:t>------------------------------------------------------------</w:t>
            </w:r>
          </w:p>
          <w:p w14:paraId="2B33B1A6"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1 </w:t>
            </w:r>
            <w:r w:rsidRPr="008B6EB4">
              <w:rPr>
                <w:strike/>
                <w:highlight w:val="lightGray"/>
              </w:rPr>
              <w:t>Änderung der Musterstatuten für Raiffeisenbanken, beschlossen von der Delegiertenversammlung von Raiffeisen Schweiz vom 15. Juni 2013</w:t>
            </w:r>
          </w:p>
          <w:p w14:paraId="7932F9F4" w14:textId="77777777" w:rsidR="003F5F27" w:rsidRPr="008B6EB4" w:rsidRDefault="003F5F27" w:rsidP="003F5F27">
            <w:pPr>
              <w:pStyle w:val="Text"/>
              <w:keepLines w:val="0"/>
              <w:rPr>
                <w:strike/>
                <w:highlight w:val="lightGray"/>
              </w:rPr>
            </w:pPr>
            <w:r w:rsidRPr="008B6EB4">
              <w:rPr>
                <w:strike/>
                <w:highlight w:val="lightGray"/>
                <w:vertAlign w:val="superscript"/>
              </w:rPr>
              <w:t xml:space="preserve">2 </w:t>
            </w:r>
            <w:r w:rsidRPr="008B6EB4">
              <w:rPr>
                <w:strike/>
                <w:highlight w:val="lightGray"/>
              </w:rPr>
              <w:t>Änderung der Musterstatuten für Raiffeisenbanken, beschlossen von der Delegiertenversammlung von Raiffeisen Schweiz vom 15. Juni 2013</w:t>
            </w:r>
          </w:p>
          <w:p w14:paraId="33ABFEE0" w14:textId="77777777" w:rsidR="003F5F27" w:rsidRPr="008B6EB4" w:rsidRDefault="003F5F27" w:rsidP="003F5F27">
            <w:pPr>
              <w:pStyle w:val="Text"/>
              <w:keepLines w:val="0"/>
              <w:rPr>
                <w:strike/>
              </w:rPr>
            </w:pPr>
            <w:r w:rsidRPr="008B6EB4">
              <w:rPr>
                <w:strike/>
                <w:highlight w:val="lightGray"/>
                <w:vertAlign w:val="superscript"/>
              </w:rPr>
              <w:t xml:space="preserve">3 </w:t>
            </w:r>
            <w:r w:rsidRPr="008B6EB4">
              <w:rPr>
                <w:strike/>
                <w:highlight w:val="lightGray"/>
              </w:rPr>
              <w:t>Änderung der Musterstatuten für Raiffeisenbanken, beschlossen von der Delegiertenversammlung von Raiffeisen Schweiz vom 15. Juni 2013</w:t>
            </w:r>
          </w:p>
          <w:p w14:paraId="4E29F262"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6CCEE360" w14:textId="69EF5BDE" w:rsidR="003F5F27" w:rsidRPr="008B6EB4" w:rsidRDefault="003F5F27" w:rsidP="003F5F27">
            <w:pPr>
              <w:pStyle w:val="Text"/>
              <w:keepLines w:val="0"/>
            </w:pPr>
            <w:r w:rsidRPr="008B6EB4">
              <w:rPr>
                <w:vertAlign w:val="superscript"/>
              </w:rPr>
              <w:t>1</w:t>
            </w:r>
            <w:r w:rsidRPr="008B6EB4">
              <w:t xml:space="preserve">Der </w:t>
            </w:r>
            <w:r w:rsidRPr="008B6EB4">
              <w:rPr>
                <w:highlight w:val="lightGray"/>
              </w:rPr>
              <w:t>Jahresgewinn</w:t>
            </w:r>
            <w:r w:rsidRPr="008B6EB4">
              <w:t xml:space="preserve"> ist wie folgt zu verwenden:</w:t>
            </w:r>
          </w:p>
          <w:p w14:paraId="57F5C9BE" w14:textId="77777777" w:rsidR="003F5F27" w:rsidRPr="008B6EB4" w:rsidRDefault="003F5F27" w:rsidP="003F5F27">
            <w:pPr>
              <w:pStyle w:val="Text"/>
              <w:keepLines w:val="0"/>
              <w:numPr>
                <w:ilvl w:val="0"/>
                <w:numId w:val="43"/>
              </w:numPr>
            </w:pPr>
            <w:r w:rsidRPr="008B6EB4">
              <w:t>vorab sind 50% dem Reservefonds zuzuweisen;</w:t>
            </w:r>
          </w:p>
          <w:p w14:paraId="0B495F35" w14:textId="1EA45294" w:rsidR="003F5F27" w:rsidRPr="008B6EB4" w:rsidRDefault="003F5F27" w:rsidP="003F5F27">
            <w:pPr>
              <w:pStyle w:val="Text"/>
              <w:keepLines w:val="0"/>
              <w:numPr>
                <w:ilvl w:val="0"/>
                <w:numId w:val="43"/>
              </w:numPr>
            </w:pPr>
            <w:r w:rsidRPr="008B6EB4">
              <w:t>sodann können die Anteilscheine verzinst werden;</w:t>
            </w:r>
          </w:p>
          <w:p w14:paraId="18D63E49" w14:textId="77777777" w:rsidR="003F5F27" w:rsidRPr="008B6EB4" w:rsidRDefault="003F5F27" w:rsidP="003F5F27">
            <w:pPr>
              <w:pStyle w:val="Text"/>
              <w:keepLines w:val="0"/>
              <w:numPr>
                <w:ilvl w:val="0"/>
                <w:numId w:val="43"/>
              </w:numPr>
            </w:pPr>
            <w:r w:rsidRPr="008B6EB4">
              <w:t>der Rest fällt ebenfalls in den Reservefonds.</w:t>
            </w:r>
          </w:p>
          <w:p w14:paraId="6E203BAD" w14:textId="77777777" w:rsidR="003F5F27" w:rsidRPr="008B6EB4" w:rsidRDefault="003F5F27" w:rsidP="003F5F27">
            <w:pPr>
              <w:pStyle w:val="Text"/>
              <w:keepLines w:val="0"/>
            </w:pPr>
            <w:r w:rsidRPr="008B6EB4">
              <w:rPr>
                <w:vertAlign w:val="superscript"/>
              </w:rPr>
              <w:t>2</w:t>
            </w:r>
            <w:r w:rsidRPr="008B6EB4">
              <w:t>Der Reservefonds dient zur Deckung allfälliger Verluste und zur Vornahme von Abschreibungen und darf nicht unter die Mitglieder verteilt werden.</w:t>
            </w:r>
          </w:p>
          <w:p w14:paraId="659E4EC9" w14:textId="2100C611" w:rsidR="003F5F27" w:rsidRPr="008B6EB4" w:rsidRDefault="003F5F27" w:rsidP="003F5F27">
            <w:pPr>
              <w:pStyle w:val="Text"/>
              <w:keepLines w:val="0"/>
            </w:pPr>
            <w:r w:rsidRPr="008B6EB4">
              <w:rPr>
                <w:vertAlign w:val="superscript"/>
              </w:rPr>
              <w:t>3</w:t>
            </w:r>
            <w:r w:rsidRPr="008B6EB4">
              <w:t>Die Verzinsung darf maximal 6% brutto betragen, wobei kein Anspruch auf die Maximalverzinsung besteht.</w:t>
            </w:r>
          </w:p>
          <w:p w14:paraId="3A448B45" w14:textId="35BB4CE6" w:rsidR="003F5F27" w:rsidRPr="008B6EB4" w:rsidRDefault="003F5F27" w:rsidP="003F5F27">
            <w:pPr>
              <w:pStyle w:val="Text"/>
              <w:keepLines w:val="0"/>
            </w:pPr>
            <w:r w:rsidRPr="008B6EB4">
              <w:rPr>
                <w:vertAlign w:val="superscript"/>
              </w:rPr>
              <w:t>4</w:t>
            </w:r>
            <w:r w:rsidRPr="008B6EB4">
              <w:t>Beschliesst die Generalversammlung in einem Geschäftsjahr keine Zinsen auszurichten, erlischt das Recht auf die Verzinsung und wird nicht auf das nächste Geschäftsjahr vorgetragen. Dies gilt sinngemäss für eine reduzierte Verzinsung in einem Geschäftsjahr.</w:t>
            </w:r>
          </w:p>
        </w:tc>
        <w:tc>
          <w:tcPr>
            <w:tcW w:w="923" w:type="pct"/>
            <w:tcBorders>
              <w:top w:val="single" w:sz="4" w:space="0" w:color="BFBFBF"/>
              <w:left w:val="single" w:sz="12" w:space="0" w:color="auto"/>
              <w:bottom w:val="single" w:sz="4" w:space="0" w:color="BFBFBF"/>
              <w:right w:val="single" w:sz="4" w:space="0" w:color="auto"/>
            </w:tcBorders>
          </w:tcPr>
          <w:p w14:paraId="18FA1BC9" w14:textId="77777777" w:rsidR="003F5F27" w:rsidRPr="008B6EB4" w:rsidRDefault="003F5F27" w:rsidP="003F5F27">
            <w:pPr>
              <w:pStyle w:val="Text"/>
              <w:keepLines w:val="0"/>
            </w:pPr>
            <w:r w:rsidRPr="008B6EB4">
              <w:rPr>
                <w:color w:val="000000"/>
                <w:szCs w:val="18"/>
              </w:rPr>
              <w:sym w:font="Wingdings" w:char="F021"/>
            </w:r>
            <w:r w:rsidRPr="008B6EB4">
              <w:rPr>
                <w:i/>
                <w:color w:val="000000"/>
                <w:szCs w:val="18"/>
              </w:rPr>
              <w:t xml:space="preserve"> Formelle </w:t>
            </w:r>
            <w:proofErr w:type="spellStart"/>
            <w:r w:rsidRPr="008B6EB4">
              <w:rPr>
                <w:i/>
                <w:color w:val="000000"/>
                <w:szCs w:val="18"/>
              </w:rPr>
              <w:t>Änderug</w:t>
            </w:r>
            <w:proofErr w:type="spellEnd"/>
          </w:p>
          <w:p w14:paraId="6895AF60" w14:textId="71639CEC" w:rsidR="003F5F27" w:rsidRPr="008B6EB4" w:rsidRDefault="003F5F27" w:rsidP="003F5F27">
            <w:pPr>
              <w:pStyle w:val="Text"/>
              <w:keepLines w:val="0"/>
              <w:rPr>
                <w:vertAlign w:val="superscript"/>
              </w:rPr>
            </w:pPr>
            <w:r w:rsidRPr="008B6EB4">
              <w:t xml:space="preserve">Abs. 1: Der Begriff «Reinertrag» wird durch den Begriff «Jahresgewinn» ersetzt (vgl. Art. 859 ff. </w:t>
            </w:r>
            <w:proofErr w:type="spellStart"/>
            <w:r w:rsidRPr="008B6EB4">
              <w:t>nOR</w:t>
            </w:r>
            <w:proofErr w:type="spellEnd"/>
            <w:r w:rsidRPr="008B6EB4">
              <w:t>)</w:t>
            </w:r>
          </w:p>
        </w:tc>
      </w:tr>
      <w:tr w:rsidR="003F5F27" w:rsidRPr="008B6EB4" w14:paraId="7D41CDF9" w14:textId="226E00D3"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709426D3" w14:textId="69494010" w:rsidR="003F5F27" w:rsidRPr="008B6EB4" w:rsidRDefault="003F5F27" w:rsidP="003F5F27">
            <w:pPr>
              <w:pStyle w:val="Title1"/>
              <w:keepNext w:val="0"/>
            </w:pPr>
            <w:r w:rsidRPr="008B6EB4">
              <w:t>VI. Bekanntmachungen</w:t>
            </w:r>
          </w:p>
        </w:tc>
        <w:tc>
          <w:tcPr>
            <w:tcW w:w="2038" w:type="pct"/>
            <w:tcBorders>
              <w:top w:val="single" w:sz="4" w:space="0" w:color="BFBFBF"/>
              <w:left w:val="nil"/>
              <w:bottom w:val="single" w:sz="4" w:space="0" w:color="BFBFBF"/>
              <w:right w:val="single" w:sz="12" w:space="0" w:color="auto"/>
            </w:tcBorders>
          </w:tcPr>
          <w:p w14:paraId="7EA2655C" w14:textId="3A2B8E43" w:rsidR="003F5F27" w:rsidRPr="008B6EB4" w:rsidRDefault="003F5F27" w:rsidP="003F5F27">
            <w:pPr>
              <w:pStyle w:val="Title1"/>
              <w:keepNext w:val="0"/>
            </w:pPr>
            <w:r w:rsidRPr="008B6EB4">
              <w:t>VI. Bekanntmachungen</w:t>
            </w:r>
          </w:p>
        </w:tc>
        <w:tc>
          <w:tcPr>
            <w:tcW w:w="923" w:type="pct"/>
            <w:tcBorders>
              <w:top w:val="single" w:sz="4" w:space="0" w:color="BFBFBF"/>
              <w:left w:val="single" w:sz="12" w:space="0" w:color="auto"/>
              <w:bottom w:val="single" w:sz="4" w:space="0" w:color="BFBFBF"/>
              <w:right w:val="single" w:sz="4" w:space="0" w:color="auto"/>
            </w:tcBorders>
          </w:tcPr>
          <w:p w14:paraId="30DC4393" w14:textId="77777777" w:rsidR="003F5F27" w:rsidRPr="008B6EB4" w:rsidRDefault="003F5F27" w:rsidP="003F5F27">
            <w:pPr>
              <w:pStyle w:val="Title1"/>
              <w:keepNext w:val="0"/>
            </w:pPr>
          </w:p>
        </w:tc>
      </w:tr>
      <w:tr w:rsidR="003F5F27" w:rsidRPr="008B6EB4" w14:paraId="73CC5082" w14:textId="514D38C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18A036B4" w14:textId="33FD821F" w:rsidR="003F5F27" w:rsidRPr="008B6EB4" w:rsidRDefault="003F5F27" w:rsidP="003F5F27">
            <w:pPr>
              <w:pStyle w:val="Title1"/>
              <w:keepNext w:val="0"/>
            </w:pPr>
            <w:bookmarkStart w:id="5" w:name="_Hlk126592367"/>
            <w:r w:rsidRPr="008B6EB4">
              <w:t xml:space="preserve">Art. </w:t>
            </w:r>
            <w:r w:rsidRPr="008B6EB4">
              <w:rPr>
                <w:strike/>
                <w:highlight w:val="lightGray"/>
              </w:rPr>
              <w:t>40</w:t>
            </w:r>
            <w:r w:rsidRPr="008B6EB4">
              <w:t xml:space="preserve"> - Publikationen</w:t>
            </w:r>
          </w:p>
        </w:tc>
        <w:tc>
          <w:tcPr>
            <w:tcW w:w="2038" w:type="pct"/>
            <w:tcBorders>
              <w:top w:val="single" w:sz="4" w:space="0" w:color="BFBFBF"/>
              <w:left w:val="nil"/>
              <w:bottom w:val="single" w:sz="4" w:space="0" w:color="BFBFBF"/>
              <w:right w:val="single" w:sz="12" w:space="0" w:color="auto"/>
            </w:tcBorders>
          </w:tcPr>
          <w:p w14:paraId="555F695C" w14:textId="74A9BD49" w:rsidR="003F5F27" w:rsidRPr="008B6EB4" w:rsidRDefault="003F5F27" w:rsidP="003F5F27">
            <w:pPr>
              <w:pStyle w:val="Title1"/>
              <w:keepNext w:val="0"/>
            </w:pPr>
            <w:r w:rsidRPr="008B6EB4">
              <w:t xml:space="preserve">Art. </w:t>
            </w:r>
            <w:r w:rsidRPr="008B6EB4">
              <w:rPr>
                <w:highlight w:val="lightGray"/>
              </w:rPr>
              <w:t>49</w:t>
            </w:r>
            <w:r w:rsidRPr="008B6EB4">
              <w:t xml:space="preserve"> - Publikationen </w:t>
            </w:r>
            <w:r w:rsidRPr="008B6EB4">
              <w:rPr>
                <w:highlight w:val="lightGray"/>
              </w:rPr>
              <w:t>und Mitteilungen</w:t>
            </w:r>
            <w:r w:rsidRPr="008B6EB4">
              <w:t xml:space="preserve"> </w:t>
            </w:r>
          </w:p>
        </w:tc>
        <w:tc>
          <w:tcPr>
            <w:tcW w:w="923" w:type="pct"/>
            <w:tcBorders>
              <w:top w:val="single" w:sz="4" w:space="0" w:color="BFBFBF"/>
              <w:left w:val="single" w:sz="12" w:space="0" w:color="auto"/>
              <w:bottom w:val="single" w:sz="4" w:space="0" w:color="BFBFBF"/>
              <w:right w:val="single" w:sz="4" w:space="0" w:color="auto"/>
            </w:tcBorders>
          </w:tcPr>
          <w:p w14:paraId="19E32778" w14:textId="77777777" w:rsidR="003F5F27" w:rsidRPr="008B6EB4" w:rsidRDefault="003F5F27" w:rsidP="003F5F27">
            <w:pPr>
              <w:pStyle w:val="Title1"/>
              <w:keepNext w:val="0"/>
            </w:pPr>
          </w:p>
        </w:tc>
      </w:tr>
      <w:tr w:rsidR="003F5F27" w:rsidRPr="008B6EB4" w14:paraId="5F8B571C" w14:textId="5E24A10C"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2874968" w14:textId="77777777" w:rsidR="003F5F27" w:rsidRPr="008B6EB4" w:rsidRDefault="003F5F27" w:rsidP="003F5F27">
            <w:pPr>
              <w:pStyle w:val="Text"/>
              <w:keepLines w:val="0"/>
            </w:pPr>
            <w:r w:rsidRPr="008B6EB4">
              <w:t xml:space="preserve">Die Bekanntmachungen der Bank erfolgen im </w:t>
            </w:r>
            <w:proofErr w:type="gramStart"/>
            <w:r w:rsidRPr="008B6EB4">
              <w:t>Schweizerischen</w:t>
            </w:r>
            <w:proofErr w:type="gramEnd"/>
            <w:r w:rsidRPr="008B6EB4">
              <w:t xml:space="preserve"> Handelsamtsblatt oder in weiteren vom Verwaltungsrat zu bezeichnenden Publikationsorganen.</w:t>
            </w:r>
          </w:p>
          <w:p w14:paraId="3B8094AE"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1B17C3FF" w14:textId="5FCB3E40" w:rsidR="003F5F27" w:rsidRPr="008B6EB4" w:rsidRDefault="003F5F27" w:rsidP="003F5F27">
            <w:pPr>
              <w:pStyle w:val="Text"/>
              <w:keepLines w:val="0"/>
            </w:pPr>
            <w:r w:rsidRPr="008B6EB4">
              <w:rPr>
                <w:highlight w:val="lightGray"/>
                <w:vertAlign w:val="superscript"/>
              </w:rPr>
              <w:t>1</w:t>
            </w:r>
            <w:r w:rsidRPr="008B6EB4">
              <w:t xml:space="preserve">Die Bekanntmachungen der Bank erfolgen im </w:t>
            </w:r>
            <w:proofErr w:type="gramStart"/>
            <w:r w:rsidRPr="008B6EB4">
              <w:t>Schweizerischen</w:t>
            </w:r>
            <w:proofErr w:type="gramEnd"/>
            <w:r w:rsidRPr="008B6EB4">
              <w:t xml:space="preserve"> Handelsamtsblatt oder in weiteren vom Verwaltungsrat zu bezeichnenden Publikationsorganen.</w:t>
            </w:r>
          </w:p>
          <w:p w14:paraId="16C91AF4" w14:textId="5B7CDA30" w:rsidR="003F5F27" w:rsidRPr="008B6EB4" w:rsidRDefault="003F5F27" w:rsidP="003F5F27">
            <w:pPr>
              <w:rPr>
                <w:bCs/>
                <w:sz w:val="18"/>
              </w:rPr>
            </w:pPr>
            <w:r w:rsidRPr="008B6EB4">
              <w:rPr>
                <w:bCs/>
                <w:sz w:val="18"/>
                <w:highlight w:val="lightGray"/>
                <w:vertAlign w:val="superscript"/>
              </w:rPr>
              <w:t>2</w:t>
            </w:r>
            <w:r w:rsidRPr="008B6EB4">
              <w:rPr>
                <w:bCs/>
                <w:sz w:val="18"/>
                <w:highlight w:val="lightGray"/>
              </w:rPr>
              <w:t>Mitteilungen der Bank an ihre Mitglieder erfolgen auf schriftlichem oder elektronischem Weg.</w:t>
            </w:r>
            <w:r w:rsidRPr="008B6EB4">
              <w:rPr>
                <w:bCs/>
                <w:sz w:val="18"/>
              </w:rPr>
              <w:t xml:space="preserve"> </w:t>
            </w:r>
          </w:p>
          <w:p w14:paraId="4ED4A476"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450613D8" w14:textId="77777777" w:rsidR="003F5F27" w:rsidRPr="008B6EB4" w:rsidRDefault="003F5F27" w:rsidP="003F5F27">
            <w:pPr>
              <w:pStyle w:val="Text"/>
              <w:keepLines w:val="0"/>
            </w:pPr>
          </w:p>
          <w:p w14:paraId="6AE73709" w14:textId="77777777" w:rsidR="003F5F27" w:rsidRPr="00E94421" w:rsidRDefault="003F5F27" w:rsidP="003F5F27">
            <w:pPr>
              <w:pStyle w:val="Text"/>
              <w:keepLines w:val="0"/>
              <w:rPr>
                <w:sz w:val="6"/>
                <w:szCs w:val="8"/>
              </w:rPr>
            </w:pPr>
          </w:p>
          <w:p w14:paraId="234B169A" w14:textId="1B7EFFEE" w:rsidR="003F5F27" w:rsidRPr="008B6EB4" w:rsidRDefault="003F5F27" w:rsidP="003F5F27">
            <w:pPr>
              <w:pStyle w:val="Text"/>
              <w:keepLines w:val="0"/>
            </w:pPr>
            <w:r w:rsidRPr="008B6EB4">
              <w:t xml:space="preserve">Abs. 2: Anpassung gemäss Art. 832 </w:t>
            </w:r>
            <w:proofErr w:type="spellStart"/>
            <w:r w:rsidRPr="008B6EB4">
              <w:t>nZiff</w:t>
            </w:r>
            <w:proofErr w:type="spellEnd"/>
            <w:r w:rsidRPr="008B6EB4">
              <w:t>. 5 OR</w:t>
            </w:r>
            <w:r w:rsidRPr="008B6EB4">
              <w:rPr>
                <w:sz w:val="20"/>
                <w:lang w:eastAsia="en-US"/>
              </w:rPr>
              <w:t xml:space="preserve"> </w:t>
            </w:r>
          </w:p>
        </w:tc>
      </w:tr>
      <w:bookmarkEnd w:id="5"/>
      <w:tr w:rsidR="003F5F27" w:rsidRPr="008B6EB4" w14:paraId="4019BBD1" w14:textId="308D6E7E"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D07AB73" w14:textId="79C6BD5D" w:rsidR="003F5F27" w:rsidRPr="008B6EB4" w:rsidRDefault="003F5F27" w:rsidP="003F5F27">
            <w:pPr>
              <w:pStyle w:val="Title1"/>
              <w:keepNext w:val="0"/>
            </w:pPr>
            <w:r w:rsidRPr="008B6EB4">
              <w:t>VII. Rechtsstreitigkeiten</w:t>
            </w:r>
          </w:p>
        </w:tc>
        <w:tc>
          <w:tcPr>
            <w:tcW w:w="2038" w:type="pct"/>
            <w:tcBorders>
              <w:top w:val="single" w:sz="4" w:space="0" w:color="BFBFBF"/>
              <w:left w:val="nil"/>
              <w:bottom w:val="single" w:sz="4" w:space="0" w:color="BFBFBF"/>
              <w:right w:val="single" w:sz="12" w:space="0" w:color="auto"/>
            </w:tcBorders>
          </w:tcPr>
          <w:p w14:paraId="6A4936C9" w14:textId="585BA4AD" w:rsidR="003F5F27" w:rsidRPr="008B6EB4" w:rsidRDefault="003F5F27" w:rsidP="003F5F27">
            <w:pPr>
              <w:pStyle w:val="Title1"/>
              <w:keepNext w:val="0"/>
            </w:pPr>
            <w:r w:rsidRPr="008B6EB4">
              <w:t>VII. Rechtsstreitigkeiten</w:t>
            </w:r>
          </w:p>
        </w:tc>
        <w:tc>
          <w:tcPr>
            <w:tcW w:w="923" w:type="pct"/>
            <w:tcBorders>
              <w:top w:val="single" w:sz="4" w:space="0" w:color="BFBFBF"/>
              <w:left w:val="single" w:sz="12" w:space="0" w:color="auto"/>
              <w:bottom w:val="single" w:sz="4" w:space="0" w:color="BFBFBF"/>
              <w:right w:val="single" w:sz="4" w:space="0" w:color="auto"/>
            </w:tcBorders>
          </w:tcPr>
          <w:p w14:paraId="57A19D58" w14:textId="77777777" w:rsidR="003F5F27" w:rsidRPr="008B6EB4" w:rsidRDefault="003F5F27" w:rsidP="003F5F27">
            <w:pPr>
              <w:pStyle w:val="Title1"/>
              <w:keepNext w:val="0"/>
            </w:pPr>
          </w:p>
        </w:tc>
      </w:tr>
      <w:tr w:rsidR="003F5F27" w:rsidRPr="008B6EB4" w14:paraId="27D471E7" w14:textId="470AA192"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B0381C2" w14:textId="4EC95F7B" w:rsidR="003F5F27" w:rsidRPr="008B6EB4" w:rsidRDefault="003F5F27" w:rsidP="003F5F27">
            <w:pPr>
              <w:pStyle w:val="Title1"/>
              <w:keepNext w:val="0"/>
            </w:pPr>
            <w:r w:rsidRPr="008B6EB4">
              <w:t xml:space="preserve">Art. </w:t>
            </w:r>
            <w:r w:rsidRPr="008B6EB4">
              <w:rPr>
                <w:strike/>
                <w:highlight w:val="lightGray"/>
              </w:rPr>
              <w:t>41</w:t>
            </w:r>
            <w:r w:rsidRPr="008B6EB4">
              <w:t xml:space="preserve"> - Schiedsgericht</w:t>
            </w:r>
          </w:p>
        </w:tc>
        <w:tc>
          <w:tcPr>
            <w:tcW w:w="2038" w:type="pct"/>
            <w:tcBorders>
              <w:top w:val="single" w:sz="4" w:space="0" w:color="BFBFBF"/>
              <w:left w:val="nil"/>
              <w:bottom w:val="single" w:sz="4" w:space="0" w:color="BFBFBF"/>
              <w:right w:val="single" w:sz="12" w:space="0" w:color="auto"/>
            </w:tcBorders>
          </w:tcPr>
          <w:p w14:paraId="4095C891" w14:textId="7C30122B" w:rsidR="003F5F27" w:rsidRPr="008B6EB4" w:rsidRDefault="003F5F27" w:rsidP="003F5F27">
            <w:pPr>
              <w:pStyle w:val="Title1"/>
              <w:keepNext w:val="0"/>
            </w:pPr>
            <w:r w:rsidRPr="008B6EB4">
              <w:t xml:space="preserve">Art. </w:t>
            </w:r>
            <w:r w:rsidRPr="008B6EB4">
              <w:rPr>
                <w:highlight w:val="lightGray"/>
              </w:rPr>
              <w:t>50</w:t>
            </w:r>
            <w:r w:rsidRPr="008B6EB4">
              <w:t xml:space="preserve"> - Schiedsgericht</w:t>
            </w:r>
          </w:p>
        </w:tc>
        <w:tc>
          <w:tcPr>
            <w:tcW w:w="923" w:type="pct"/>
            <w:tcBorders>
              <w:top w:val="single" w:sz="4" w:space="0" w:color="BFBFBF"/>
              <w:left w:val="single" w:sz="12" w:space="0" w:color="auto"/>
              <w:bottom w:val="single" w:sz="4" w:space="0" w:color="BFBFBF"/>
              <w:right w:val="single" w:sz="4" w:space="0" w:color="auto"/>
            </w:tcBorders>
          </w:tcPr>
          <w:p w14:paraId="123D46F4" w14:textId="77777777" w:rsidR="003F5F27" w:rsidRPr="008B6EB4" w:rsidRDefault="003F5F27" w:rsidP="003F5F27">
            <w:pPr>
              <w:pStyle w:val="Title1"/>
              <w:keepNext w:val="0"/>
            </w:pPr>
          </w:p>
        </w:tc>
      </w:tr>
      <w:tr w:rsidR="003F5F27" w:rsidRPr="008B6EB4" w14:paraId="5A1515F1" w14:textId="5B08622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04CB2A11" w14:textId="77777777" w:rsidR="003F5F27" w:rsidRPr="008B6EB4" w:rsidRDefault="003F5F27" w:rsidP="003F5F27">
            <w:pPr>
              <w:pStyle w:val="Text"/>
              <w:keepLines w:val="0"/>
            </w:pPr>
            <w:r w:rsidRPr="008B6EB4">
              <w:t xml:space="preserve">Im Fall von Rechtsstreitigkeiten mit anderen Raiffeisenbanken, Regionalverbänden oder Raiffeisen Schweiz anerkennt die Bank ein Schiedsgericht nach Art. </w:t>
            </w:r>
            <w:r w:rsidRPr="008B6EB4">
              <w:rPr>
                <w:strike/>
                <w:highlight w:val="lightGray"/>
              </w:rPr>
              <w:t>55</w:t>
            </w:r>
            <w:r w:rsidRPr="008B6EB4">
              <w:t xml:space="preserve"> der Statuten von Raiffeisen Schweiz.</w:t>
            </w:r>
          </w:p>
          <w:p w14:paraId="1ABF4791"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01198E05" w14:textId="262DFEF8" w:rsidR="003F5F27" w:rsidRPr="008B6EB4" w:rsidRDefault="003F5F27" w:rsidP="003F5F27">
            <w:pPr>
              <w:pStyle w:val="Text"/>
              <w:keepLines w:val="0"/>
            </w:pPr>
            <w:r w:rsidRPr="008B6EB4">
              <w:t xml:space="preserve">Im Fall von Rechtsstreitigkeiten mit anderen Raiffeisenbanken, Regionalverbänden oder Raiffeisen Schweiz anerkennt die Bank ein Schiedsgericht nach Art. </w:t>
            </w:r>
            <w:r w:rsidRPr="008B6EB4">
              <w:rPr>
                <w:highlight w:val="lightGray"/>
              </w:rPr>
              <w:t>60</w:t>
            </w:r>
            <w:r w:rsidRPr="008B6EB4">
              <w:t xml:space="preserve"> der Statuten von Raiffeisen Schweiz.</w:t>
            </w:r>
          </w:p>
          <w:p w14:paraId="37295028" w14:textId="77777777"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151277FD" w14:textId="77777777" w:rsidR="003F5F27" w:rsidRPr="008B6EB4" w:rsidRDefault="003F5F27" w:rsidP="003F5F27">
            <w:pPr>
              <w:pStyle w:val="Text"/>
              <w:keepLines w:val="0"/>
            </w:pPr>
          </w:p>
        </w:tc>
      </w:tr>
      <w:tr w:rsidR="003F5F27" w:rsidRPr="008B6EB4" w14:paraId="3B41C7AC" w14:textId="03320C5D"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9EE33EE" w14:textId="4C6A0000" w:rsidR="003F5F27" w:rsidRPr="008B6EB4" w:rsidRDefault="003F5F27" w:rsidP="003F5F27">
            <w:pPr>
              <w:pStyle w:val="Title1"/>
              <w:keepNext w:val="0"/>
            </w:pPr>
            <w:r w:rsidRPr="008B6EB4">
              <w:t>VIII. Auflösung und Liquidation der Bank</w:t>
            </w:r>
          </w:p>
        </w:tc>
        <w:tc>
          <w:tcPr>
            <w:tcW w:w="2038" w:type="pct"/>
            <w:tcBorders>
              <w:top w:val="single" w:sz="4" w:space="0" w:color="BFBFBF"/>
              <w:left w:val="nil"/>
              <w:bottom w:val="single" w:sz="4" w:space="0" w:color="BFBFBF"/>
              <w:right w:val="single" w:sz="12" w:space="0" w:color="auto"/>
            </w:tcBorders>
          </w:tcPr>
          <w:p w14:paraId="024AFF9E" w14:textId="198EE3F5" w:rsidR="003F5F27" w:rsidRPr="008B6EB4" w:rsidRDefault="003F5F27" w:rsidP="003F5F27">
            <w:pPr>
              <w:pStyle w:val="Title1"/>
              <w:keepNext w:val="0"/>
            </w:pPr>
            <w:r w:rsidRPr="008B6EB4">
              <w:t>VIII. Auflösung und Liquidation der Bank</w:t>
            </w:r>
          </w:p>
        </w:tc>
        <w:tc>
          <w:tcPr>
            <w:tcW w:w="923" w:type="pct"/>
            <w:tcBorders>
              <w:top w:val="single" w:sz="4" w:space="0" w:color="BFBFBF"/>
              <w:left w:val="single" w:sz="12" w:space="0" w:color="auto"/>
              <w:bottom w:val="single" w:sz="4" w:space="0" w:color="BFBFBF"/>
              <w:right w:val="single" w:sz="4" w:space="0" w:color="auto"/>
            </w:tcBorders>
          </w:tcPr>
          <w:p w14:paraId="753B6A3D" w14:textId="77777777" w:rsidR="003F5F27" w:rsidRPr="008B6EB4" w:rsidRDefault="003F5F27" w:rsidP="003F5F27">
            <w:pPr>
              <w:pStyle w:val="Title1"/>
              <w:keepNext w:val="0"/>
            </w:pPr>
          </w:p>
        </w:tc>
      </w:tr>
      <w:tr w:rsidR="003F5F27" w:rsidRPr="008B6EB4" w14:paraId="4459753B" w14:textId="4FAD8F91"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6A2BE64" w14:textId="19CBF8C9" w:rsidR="003F5F27" w:rsidRPr="008B6EB4" w:rsidRDefault="003F5F27" w:rsidP="003F5F27">
            <w:pPr>
              <w:pStyle w:val="Title1"/>
              <w:keepNext w:val="0"/>
            </w:pPr>
            <w:r w:rsidRPr="008B6EB4">
              <w:t xml:space="preserve">Art. </w:t>
            </w:r>
            <w:r w:rsidRPr="008B6EB4">
              <w:rPr>
                <w:strike/>
                <w:highlight w:val="lightGray"/>
              </w:rPr>
              <w:t>42</w:t>
            </w:r>
            <w:r w:rsidRPr="008B6EB4">
              <w:t xml:space="preserve"> - Liquidation</w:t>
            </w:r>
          </w:p>
        </w:tc>
        <w:tc>
          <w:tcPr>
            <w:tcW w:w="2038" w:type="pct"/>
            <w:tcBorders>
              <w:top w:val="single" w:sz="4" w:space="0" w:color="BFBFBF"/>
              <w:left w:val="nil"/>
              <w:bottom w:val="single" w:sz="4" w:space="0" w:color="BFBFBF"/>
              <w:right w:val="single" w:sz="12" w:space="0" w:color="auto"/>
            </w:tcBorders>
          </w:tcPr>
          <w:p w14:paraId="6C6ED379" w14:textId="05BBE0F7" w:rsidR="003F5F27" w:rsidRPr="008B6EB4" w:rsidRDefault="003F5F27" w:rsidP="003F5F27">
            <w:pPr>
              <w:pStyle w:val="Title1"/>
              <w:keepNext w:val="0"/>
            </w:pPr>
            <w:r w:rsidRPr="008B6EB4">
              <w:t xml:space="preserve">Art. </w:t>
            </w:r>
            <w:r w:rsidRPr="008B6EB4">
              <w:rPr>
                <w:highlight w:val="lightGray"/>
              </w:rPr>
              <w:t>51</w:t>
            </w:r>
            <w:r w:rsidRPr="008B6EB4">
              <w:t xml:space="preserve"> - Liquidation</w:t>
            </w:r>
          </w:p>
        </w:tc>
        <w:tc>
          <w:tcPr>
            <w:tcW w:w="923" w:type="pct"/>
            <w:tcBorders>
              <w:top w:val="single" w:sz="4" w:space="0" w:color="BFBFBF"/>
              <w:left w:val="single" w:sz="12" w:space="0" w:color="auto"/>
              <w:bottom w:val="single" w:sz="4" w:space="0" w:color="BFBFBF"/>
              <w:right w:val="single" w:sz="4" w:space="0" w:color="auto"/>
            </w:tcBorders>
          </w:tcPr>
          <w:p w14:paraId="393B2886" w14:textId="77777777" w:rsidR="003F5F27" w:rsidRPr="008B6EB4" w:rsidRDefault="003F5F27" w:rsidP="003F5F27">
            <w:pPr>
              <w:pStyle w:val="Title1"/>
              <w:keepNext w:val="0"/>
            </w:pPr>
          </w:p>
        </w:tc>
      </w:tr>
      <w:tr w:rsidR="003F5F27" w:rsidRPr="008B6EB4" w14:paraId="45E6F4BB" w14:textId="7D71EE40"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3D672A10" w14:textId="77777777" w:rsidR="003F5F27" w:rsidRPr="008B6EB4" w:rsidRDefault="003F5F27" w:rsidP="003F5F27">
            <w:pPr>
              <w:pStyle w:val="Text"/>
              <w:keepLines w:val="0"/>
            </w:pPr>
            <w:r w:rsidRPr="008B6EB4">
              <w:rPr>
                <w:vertAlign w:val="superscript"/>
              </w:rPr>
              <w:t>1</w:t>
            </w:r>
            <w:r w:rsidRPr="008B6EB4">
              <w:t>Im Fall der Auflösung wird Raiffeisen Schweiz mit der Liquidation beauftragt.</w:t>
            </w:r>
          </w:p>
          <w:p w14:paraId="39C584E0" w14:textId="77777777" w:rsidR="003F5F27" w:rsidRPr="008B6EB4" w:rsidRDefault="003F5F27" w:rsidP="003F5F27">
            <w:pPr>
              <w:pStyle w:val="Text"/>
              <w:keepLines w:val="0"/>
            </w:pPr>
            <w:r w:rsidRPr="008B6EB4">
              <w:rPr>
                <w:vertAlign w:val="superscript"/>
              </w:rPr>
              <w:t>2</w:t>
            </w:r>
            <w:r w:rsidRPr="008B6EB4">
              <w:t>Das nach Tilgung sämtlicher Schulden und Rückzahlung der Anteilscheine verbleibende Vermögen der Bank darf nicht verteilt werden, sondern ist dem bei Raiffeisen Schweiz geführten Solidaritätsfonds</w:t>
            </w:r>
            <w:r w:rsidRPr="008B6EB4">
              <w:rPr>
                <w:vertAlign w:val="superscript"/>
              </w:rPr>
              <w:t>1</w:t>
            </w:r>
            <w:r w:rsidRPr="008B6EB4">
              <w:t xml:space="preserve"> gutzuschreiben.</w:t>
            </w:r>
            <w:r w:rsidRPr="008B6EB4">
              <w:rPr>
                <w:strike/>
                <w:highlight w:val="lightGray"/>
                <w:vertAlign w:val="superscript"/>
              </w:rPr>
              <w:t>2</w:t>
            </w:r>
          </w:p>
          <w:p w14:paraId="69874FC7" w14:textId="74C8DF07" w:rsidR="003F5F27" w:rsidRPr="008B6EB4" w:rsidRDefault="003F5F27" w:rsidP="003F5F27">
            <w:pPr>
              <w:pStyle w:val="Text"/>
              <w:keepLines w:val="0"/>
            </w:pPr>
            <w:r w:rsidRPr="008B6EB4">
              <w:rPr>
                <w:color w:val="BFBFBF" w:themeColor="background1" w:themeShade="BF"/>
              </w:rPr>
              <w:t>------------------------------------------------------------</w:t>
            </w:r>
          </w:p>
          <w:p w14:paraId="070C6D4C" w14:textId="77777777" w:rsidR="003F5F27" w:rsidRPr="008B6EB4" w:rsidRDefault="003F5F27" w:rsidP="003F5F27">
            <w:pPr>
              <w:pStyle w:val="Text"/>
              <w:keepLines w:val="0"/>
            </w:pPr>
            <w:r w:rsidRPr="008B6EB4">
              <w:rPr>
                <w:vertAlign w:val="superscript"/>
              </w:rPr>
              <w:t xml:space="preserve">1 </w:t>
            </w:r>
            <w:r w:rsidRPr="008B6EB4">
              <w:t>Der Solidaritätsfonds deckt Schäden und Verluste von Raiffeisenbanken sowie Zahlungsverpflichtungen der Raiffeisen Gruppe zur Finanzierung der Einlagensicherung (</w:t>
            </w:r>
            <w:r w:rsidRPr="008B6EB4">
              <w:rPr>
                <w:strike/>
                <w:highlight w:val="lightGray"/>
              </w:rPr>
              <w:t>Art. 1 Abs. 2</w:t>
            </w:r>
            <w:r w:rsidRPr="008B6EB4">
              <w:t xml:space="preserve"> Reglement über den Solidaritätsfonds und </w:t>
            </w:r>
            <w:r w:rsidRPr="008B6EB4">
              <w:rPr>
                <w:strike/>
                <w:highlight w:val="lightGray"/>
              </w:rPr>
              <w:t>Art. 7</w:t>
            </w:r>
            <w:r w:rsidRPr="008B6EB4">
              <w:t xml:space="preserve"> Finanzierungskonzept)</w:t>
            </w:r>
          </w:p>
          <w:p w14:paraId="02C9B496" w14:textId="77777777" w:rsidR="003F5F27" w:rsidRPr="008B6EB4" w:rsidRDefault="003F5F27" w:rsidP="003F5F27">
            <w:pPr>
              <w:pStyle w:val="Text"/>
              <w:keepLines w:val="0"/>
              <w:rPr>
                <w:strike/>
              </w:rPr>
            </w:pPr>
            <w:r w:rsidRPr="008B6EB4">
              <w:rPr>
                <w:strike/>
                <w:highlight w:val="lightGray"/>
                <w:vertAlign w:val="superscript"/>
              </w:rPr>
              <w:t xml:space="preserve">2 </w:t>
            </w:r>
            <w:r w:rsidRPr="008B6EB4">
              <w:rPr>
                <w:strike/>
                <w:highlight w:val="lightGray"/>
              </w:rPr>
              <w:t>Änderung von Art. 42 Abs. 2 – 5 der Musterstatuten für Raiffeisenbanken, beschlossen von der Delegiertenversammlung von Raiffeisen Schweiz vom 15. Juni 2013</w:t>
            </w:r>
          </w:p>
          <w:p w14:paraId="74982E77" w14:textId="77777777" w:rsidR="003F5F27" w:rsidRPr="008B6EB4" w:rsidRDefault="003F5F27" w:rsidP="003F5F27">
            <w:pPr>
              <w:pStyle w:val="Text"/>
              <w:keepLines w:val="0"/>
              <w:rPr>
                <w:vertAlign w:val="superscript"/>
              </w:rPr>
            </w:pPr>
          </w:p>
        </w:tc>
        <w:tc>
          <w:tcPr>
            <w:tcW w:w="2038" w:type="pct"/>
            <w:tcBorders>
              <w:top w:val="single" w:sz="4" w:space="0" w:color="BFBFBF"/>
              <w:left w:val="nil"/>
              <w:bottom w:val="single" w:sz="4" w:space="0" w:color="BFBFBF"/>
              <w:right w:val="single" w:sz="12" w:space="0" w:color="auto"/>
            </w:tcBorders>
          </w:tcPr>
          <w:p w14:paraId="141ADD98" w14:textId="77777777" w:rsidR="003F5F27" w:rsidRPr="008B6EB4" w:rsidRDefault="003F5F27" w:rsidP="003F5F27">
            <w:pPr>
              <w:pStyle w:val="Text"/>
              <w:keepLines w:val="0"/>
            </w:pPr>
            <w:r w:rsidRPr="008B6EB4">
              <w:rPr>
                <w:vertAlign w:val="superscript"/>
              </w:rPr>
              <w:t>1</w:t>
            </w:r>
            <w:r w:rsidRPr="008B6EB4">
              <w:t>Im Fall der Auflösung wird Raiffeisen Schweiz mit der Liquidation beauftragt.</w:t>
            </w:r>
          </w:p>
          <w:p w14:paraId="65B3BF32" w14:textId="2A471368" w:rsidR="003F5F27" w:rsidRPr="008B6EB4" w:rsidRDefault="003F5F27" w:rsidP="003F5F27">
            <w:pPr>
              <w:pStyle w:val="Text"/>
              <w:keepLines w:val="0"/>
            </w:pPr>
            <w:r w:rsidRPr="008B6EB4">
              <w:rPr>
                <w:vertAlign w:val="superscript"/>
              </w:rPr>
              <w:t>2</w:t>
            </w:r>
            <w:r w:rsidRPr="008B6EB4">
              <w:t>Das nach Tilgung sämtlicher Schulden und Rückzahlung der Anteilscheine verbleibende Vermögen der Bank darf nicht verteilt werden, sondern ist dem bei Raiffeisen Schweiz geführten Solidaritätsfonds</w:t>
            </w:r>
            <w:r w:rsidRPr="008B6EB4">
              <w:rPr>
                <w:vertAlign w:val="superscript"/>
              </w:rPr>
              <w:t>1</w:t>
            </w:r>
            <w:r w:rsidRPr="008B6EB4">
              <w:t xml:space="preserve"> gutzuschreiben.</w:t>
            </w:r>
          </w:p>
          <w:p w14:paraId="3BBADD19" w14:textId="632112D2" w:rsidR="003F5F27" w:rsidRPr="008B6EB4" w:rsidRDefault="003F5F27" w:rsidP="003F5F27">
            <w:pPr>
              <w:pStyle w:val="Text"/>
              <w:keepLines w:val="0"/>
            </w:pPr>
            <w:r w:rsidRPr="008B6EB4">
              <w:rPr>
                <w:color w:val="BFBFBF" w:themeColor="background1" w:themeShade="BF"/>
              </w:rPr>
              <w:t>------------------------------------------------------------</w:t>
            </w:r>
          </w:p>
          <w:p w14:paraId="0AC0CC32" w14:textId="6E4651A5" w:rsidR="003F5F27" w:rsidRPr="008B6EB4" w:rsidRDefault="003F5F27" w:rsidP="003F5F27">
            <w:pPr>
              <w:pStyle w:val="Text"/>
              <w:keepLines w:val="0"/>
            </w:pPr>
            <w:r w:rsidRPr="008B6EB4">
              <w:rPr>
                <w:vertAlign w:val="superscript"/>
              </w:rPr>
              <w:t xml:space="preserve">1 </w:t>
            </w:r>
            <w:r w:rsidRPr="008B6EB4">
              <w:t xml:space="preserve">Der Solidaritätsfonds deckt Schäden und Verluste von Raiffeisenbanken sowie Zahlungsverpflichtungen der Raiffeisen Gruppe zur Finanzierung der Einlagensicherung (Reglement über den Solidaritätsfonds und </w:t>
            </w:r>
            <w:r w:rsidRPr="008B6EB4">
              <w:rPr>
                <w:highlight w:val="lightGray"/>
              </w:rPr>
              <w:t>Reglement</w:t>
            </w:r>
            <w:r w:rsidRPr="008B6EB4">
              <w:t xml:space="preserve"> Finanzierungskonzept)</w:t>
            </w:r>
          </w:p>
          <w:p w14:paraId="0D3B88BD" w14:textId="77777777" w:rsidR="003F5F27" w:rsidRPr="008B6EB4" w:rsidRDefault="003F5F27" w:rsidP="003F5F27">
            <w:pPr>
              <w:pStyle w:val="Text"/>
              <w:keepLines w:val="0"/>
              <w:rPr>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4C4906A4" w14:textId="77777777" w:rsidR="003F5F27" w:rsidRPr="008B6EB4" w:rsidRDefault="003F5F27" w:rsidP="003F5F27">
            <w:pPr>
              <w:pStyle w:val="Text"/>
              <w:keepLines w:val="0"/>
            </w:pPr>
          </w:p>
          <w:p w14:paraId="506D551C" w14:textId="77777777" w:rsidR="003F5F27" w:rsidRPr="008B6EB4" w:rsidRDefault="003F5F27" w:rsidP="003F5F27">
            <w:pPr>
              <w:pStyle w:val="Text"/>
              <w:keepLines w:val="0"/>
            </w:pPr>
          </w:p>
          <w:p w14:paraId="40B65CBA" w14:textId="77777777" w:rsidR="003F5F27" w:rsidRPr="008B6EB4" w:rsidRDefault="003F5F27" w:rsidP="003F5F27">
            <w:pPr>
              <w:pStyle w:val="Text"/>
              <w:keepLines w:val="0"/>
            </w:pPr>
          </w:p>
          <w:p w14:paraId="1A35B649" w14:textId="57BD656C" w:rsidR="003F5F27" w:rsidRPr="008B6EB4" w:rsidRDefault="003F5F27" w:rsidP="003F5F27">
            <w:pPr>
              <w:pStyle w:val="Text"/>
              <w:keepLines w:val="0"/>
            </w:pPr>
          </w:p>
          <w:p w14:paraId="17E8C910" w14:textId="587622B5" w:rsidR="003F5F27" w:rsidRPr="008B6EB4" w:rsidRDefault="003F5F27" w:rsidP="003F5F27">
            <w:pPr>
              <w:pStyle w:val="Text"/>
              <w:keepLines w:val="0"/>
            </w:pPr>
          </w:p>
          <w:p w14:paraId="471E66ED" w14:textId="745F5E86" w:rsidR="003F5F27" w:rsidRPr="008B6EB4" w:rsidRDefault="003F5F27" w:rsidP="003F5F27">
            <w:pPr>
              <w:pStyle w:val="Text"/>
              <w:keepLines w:val="0"/>
            </w:pPr>
          </w:p>
          <w:p w14:paraId="09BA1F03" w14:textId="77777777" w:rsidR="003F5F27" w:rsidRPr="008B6EB4" w:rsidRDefault="003F5F27" w:rsidP="003F5F27">
            <w:pPr>
              <w:pStyle w:val="Text"/>
              <w:keepLines w:val="0"/>
            </w:pPr>
          </w:p>
          <w:p w14:paraId="79EFAC08" w14:textId="28ACC863" w:rsidR="003F5F27" w:rsidRPr="008B6EB4" w:rsidRDefault="003F5F27" w:rsidP="003F5F27">
            <w:pPr>
              <w:pStyle w:val="Text"/>
            </w:pPr>
            <w:r w:rsidRPr="008B6EB4">
              <w:rPr>
                <w:color w:val="000000"/>
                <w:szCs w:val="18"/>
                <w:lang w:val="it-CH"/>
              </w:rPr>
              <w:sym w:font="Wingdings" w:char="F021"/>
            </w:r>
            <w:r w:rsidRPr="008B6EB4">
              <w:rPr>
                <w:i/>
                <w:color w:val="000000"/>
                <w:szCs w:val="18"/>
              </w:rPr>
              <w:t xml:space="preserve"> Formelle Änderung</w:t>
            </w:r>
          </w:p>
          <w:p w14:paraId="13ED6044" w14:textId="71D20F1A" w:rsidR="003F5F27" w:rsidRPr="008B6EB4" w:rsidRDefault="003F5F27" w:rsidP="003F5F27">
            <w:pPr>
              <w:pStyle w:val="Text"/>
              <w:keepLines w:val="0"/>
            </w:pPr>
            <w:proofErr w:type="spellStart"/>
            <w:r w:rsidRPr="008B6EB4">
              <w:t>Fn</w:t>
            </w:r>
            <w:proofErr w:type="spellEnd"/>
            <w:r w:rsidRPr="008B6EB4">
              <w:t xml:space="preserve"> 1: Nachführung korrekte </w:t>
            </w:r>
            <w:proofErr w:type="spellStart"/>
            <w:r w:rsidRPr="008B6EB4">
              <w:t>Reglementsbezeichnung</w:t>
            </w:r>
            <w:proofErr w:type="spellEnd"/>
          </w:p>
          <w:p w14:paraId="619BDAEB" w14:textId="77777777" w:rsidR="003F5F27" w:rsidRPr="008B6EB4" w:rsidRDefault="003F5F27" w:rsidP="003F5F27">
            <w:pPr>
              <w:pStyle w:val="Text"/>
              <w:keepLines w:val="0"/>
            </w:pPr>
          </w:p>
          <w:p w14:paraId="7A9FFAE9" w14:textId="77777777" w:rsidR="003F5F27" w:rsidRPr="008B6EB4" w:rsidRDefault="003F5F27" w:rsidP="003F5F27">
            <w:pPr>
              <w:pStyle w:val="Text"/>
              <w:keepLines w:val="0"/>
            </w:pPr>
          </w:p>
          <w:p w14:paraId="4974AB62" w14:textId="6C0A070D" w:rsidR="003F5F27" w:rsidRPr="008B6EB4" w:rsidRDefault="003F5F27" w:rsidP="003F5F27">
            <w:pPr>
              <w:pStyle w:val="Text"/>
              <w:keepLines w:val="0"/>
            </w:pPr>
          </w:p>
        </w:tc>
      </w:tr>
      <w:tr w:rsidR="003F5F27" w:rsidRPr="008B6EB4" w14:paraId="45507F18" w14:textId="767A346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072F5D5" w14:textId="0E7080FF" w:rsidR="003F5F27" w:rsidRPr="008B6EB4" w:rsidRDefault="003F5F27" w:rsidP="003F5F27">
            <w:pPr>
              <w:pStyle w:val="Title1"/>
            </w:pPr>
            <w:r w:rsidRPr="008B6EB4">
              <w:t>IX. Schlussbestimmungen</w:t>
            </w:r>
          </w:p>
        </w:tc>
        <w:tc>
          <w:tcPr>
            <w:tcW w:w="2038" w:type="pct"/>
            <w:tcBorders>
              <w:top w:val="single" w:sz="4" w:space="0" w:color="BFBFBF"/>
              <w:left w:val="nil"/>
              <w:bottom w:val="single" w:sz="4" w:space="0" w:color="BFBFBF"/>
              <w:right w:val="single" w:sz="12" w:space="0" w:color="auto"/>
            </w:tcBorders>
          </w:tcPr>
          <w:p w14:paraId="354DCF5C" w14:textId="45832A68" w:rsidR="003F5F27" w:rsidRPr="008B6EB4" w:rsidRDefault="003F5F27" w:rsidP="003F5F27">
            <w:pPr>
              <w:pStyle w:val="Title1"/>
            </w:pPr>
            <w:r w:rsidRPr="008B6EB4">
              <w:t>IX. Schlussbestimmungen</w:t>
            </w:r>
          </w:p>
        </w:tc>
        <w:tc>
          <w:tcPr>
            <w:tcW w:w="923" w:type="pct"/>
            <w:tcBorders>
              <w:top w:val="single" w:sz="4" w:space="0" w:color="BFBFBF"/>
              <w:left w:val="single" w:sz="12" w:space="0" w:color="auto"/>
              <w:bottom w:val="single" w:sz="4" w:space="0" w:color="BFBFBF"/>
              <w:right w:val="single" w:sz="4" w:space="0" w:color="auto"/>
            </w:tcBorders>
          </w:tcPr>
          <w:p w14:paraId="6C8A7D06" w14:textId="77777777" w:rsidR="003F5F27" w:rsidRPr="008B6EB4" w:rsidRDefault="003F5F27" w:rsidP="003F5F27">
            <w:pPr>
              <w:pStyle w:val="Title1"/>
            </w:pPr>
          </w:p>
        </w:tc>
      </w:tr>
      <w:tr w:rsidR="003F5F27" w:rsidRPr="008B6EB4" w14:paraId="779BAE66" w14:textId="0CD06574"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65755C5" w14:textId="6172C9AE" w:rsidR="003F5F27" w:rsidRPr="008B6EB4" w:rsidRDefault="003F5F27" w:rsidP="003F5F27">
            <w:pPr>
              <w:pStyle w:val="Text"/>
              <w:keepLines w:val="0"/>
              <w:rPr>
                <w:b/>
                <w:bCs w:val="0"/>
                <w:strike/>
              </w:rPr>
            </w:pPr>
            <w:r w:rsidRPr="008B6EB4">
              <w:rPr>
                <w:b/>
                <w:bCs w:val="0"/>
                <w:strike/>
                <w:highlight w:val="lightGray"/>
              </w:rPr>
              <w:t>Art. 43 - Rechtskraft</w:t>
            </w:r>
          </w:p>
        </w:tc>
        <w:tc>
          <w:tcPr>
            <w:tcW w:w="2038" w:type="pct"/>
            <w:tcBorders>
              <w:top w:val="single" w:sz="4" w:space="0" w:color="BFBFBF"/>
              <w:left w:val="nil"/>
              <w:bottom w:val="single" w:sz="4" w:space="0" w:color="BFBFBF"/>
              <w:right w:val="single" w:sz="12" w:space="0" w:color="auto"/>
            </w:tcBorders>
          </w:tcPr>
          <w:p w14:paraId="5629FF12" w14:textId="04744A23" w:rsidR="003F5F27" w:rsidRPr="008B6EB4" w:rsidRDefault="003F5F27" w:rsidP="003F5F27">
            <w:pPr>
              <w:pStyle w:val="Text"/>
              <w:keepLines w:val="0"/>
            </w:pPr>
          </w:p>
        </w:tc>
        <w:tc>
          <w:tcPr>
            <w:tcW w:w="923" w:type="pct"/>
            <w:tcBorders>
              <w:top w:val="single" w:sz="4" w:space="0" w:color="BFBFBF"/>
              <w:left w:val="single" w:sz="12" w:space="0" w:color="auto"/>
              <w:bottom w:val="single" w:sz="4" w:space="0" w:color="BFBFBF"/>
              <w:right w:val="single" w:sz="4" w:space="0" w:color="auto"/>
            </w:tcBorders>
          </w:tcPr>
          <w:p w14:paraId="658371DD" w14:textId="77E4D9C2" w:rsidR="003F5F27" w:rsidRPr="00E50AA0" w:rsidRDefault="003F5F27" w:rsidP="003F5F27">
            <w:pPr>
              <w:pStyle w:val="Text"/>
              <w:keepLines w:val="0"/>
            </w:pPr>
            <w:proofErr w:type="spellStart"/>
            <w:r>
              <w:t>Alt</w:t>
            </w:r>
            <w:r w:rsidRPr="00E50AA0">
              <w:t>Art</w:t>
            </w:r>
            <w:proofErr w:type="spellEnd"/>
            <w:r w:rsidRPr="00E50AA0">
              <w:t xml:space="preserve">. 43 hat keinen Nutzen, da Gültigkeit immer von Eintrag </w:t>
            </w:r>
            <w:proofErr w:type="gramStart"/>
            <w:r w:rsidRPr="00E50AA0">
              <w:t>ins das Handelsregister</w:t>
            </w:r>
            <w:proofErr w:type="gramEnd"/>
            <w:r w:rsidRPr="00E50AA0">
              <w:t xml:space="preserve"> abhängt (siehe Kommentar unten)</w:t>
            </w:r>
          </w:p>
          <w:p w14:paraId="3234D94F" w14:textId="0ECF2520" w:rsidR="003F5F27" w:rsidRPr="008B6EB4" w:rsidRDefault="003F5F27" w:rsidP="003F5F27">
            <w:pPr>
              <w:pStyle w:val="Text"/>
              <w:keepLines w:val="0"/>
            </w:pPr>
          </w:p>
        </w:tc>
      </w:tr>
      <w:tr w:rsidR="003F5F27" w:rsidRPr="008B6EB4" w14:paraId="7EC84003"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2C898625" w14:textId="77777777" w:rsidR="003F5F27" w:rsidRPr="008B6EB4" w:rsidRDefault="003F5F27" w:rsidP="003F5F27">
            <w:pPr>
              <w:pStyle w:val="Text"/>
              <w:keepLines w:val="0"/>
            </w:pPr>
            <w:bookmarkStart w:id="6" w:name="_Hlk104213739"/>
          </w:p>
        </w:tc>
        <w:tc>
          <w:tcPr>
            <w:tcW w:w="2038" w:type="pct"/>
            <w:tcBorders>
              <w:top w:val="single" w:sz="4" w:space="0" w:color="BFBFBF"/>
              <w:left w:val="nil"/>
              <w:bottom w:val="single" w:sz="4" w:space="0" w:color="BFBFBF"/>
              <w:right w:val="single" w:sz="12" w:space="0" w:color="auto"/>
            </w:tcBorders>
          </w:tcPr>
          <w:p w14:paraId="32EC05FB" w14:textId="01348511" w:rsidR="003F5F27" w:rsidRPr="008B6EB4" w:rsidDel="00B91EAC" w:rsidRDefault="003F5F27" w:rsidP="003F5F27">
            <w:pPr>
              <w:pStyle w:val="Title1"/>
              <w:keepNext w:val="0"/>
              <w:rPr>
                <w:b w:val="0"/>
                <w:bCs w:val="0"/>
              </w:rPr>
            </w:pPr>
            <w:r w:rsidRPr="008B6EB4">
              <w:rPr>
                <w:bCs w:val="0"/>
                <w:highlight w:val="lightGray"/>
              </w:rPr>
              <w:t xml:space="preserve">Art. </w:t>
            </w:r>
            <w:r w:rsidRPr="008B6EB4">
              <w:rPr>
                <w:highlight w:val="lightGray"/>
              </w:rPr>
              <w:t>52</w:t>
            </w:r>
            <w:r w:rsidRPr="008B6EB4">
              <w:rPr>
                <w:bCs w:val="0"/>
                <w:highlight w:val="lightGray"/>
              </w:rPr>
              <w:t xml:space="preserve"> - Übergangsregelung</w:t>
            </w:r>
          </w:p>
        </w:tc>
        <w:tc>
          <w:tcPr>
            <w:tcW w:w="923" w:type="pct"/>
            <w:tcBorders>
              <w:top w:val="single" w:sz="4" w:space="0" w:color="BFBFBF"/>
              <w:left w:val="single" w:sz="12" w:space="0" w:color="auto"/>
              <w:bottom w:val="single" w:sz="4" w:space="0" w:color="BFBFBF"/>
              <w:right w:val="single" w:sz="4" w:space="0" w:color="auto"/>
            </w:tcBorders>
          </w:tcPr>
          <w:p w14:paraId="23AE49C9" w14:textId="123368AD" w:rsidR="003F5F27" w:rsidRPr="008B6EB4" w:rsidRDefault="003F5F27" w:rsidP="003F5F27">
            <w:pPr>
              <w:pStyle w:val="Text"/>
              <w:keepLines w:val="0"/>
            </w:pPr>
          </w:p>
        </w:tc>
      </w:tr>
      <w:bookmarkEnd w:id="6"/>
      <w:tr w:rsidR="003F5F27" w:rsidRPr="008B6EB4" w14:paraId="3DF30631"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AC19C0D"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65706F13" w14:textId="40D9EEDA" w:rsidR="003F5F27" w:rsidRPr="008B6EB4" w:rsidRDefault="003F5F27" w:rsidP="003F5F27">
            <w:pPr>
              <w:pStyle w:val="Text"/>
              <w:rPr>
                <w:highlight w:val="lightGray"/>
              </w:rPr>
            </w:pPr>
            <w:r w:rsidRPr="008B6EB4">
              <w:rPr>
                <w:highlight w:val="lightGray"/>
                <w:vertAlign w:val="superscript"/>
              </w:rPr>
              <w:t>1</w:t>
            </w:r>
            <w:r w:rsidRPr="008B6EB4">
              <w:rPr>
                <w:highlight w:val="lightGray"/>
              </w:rPr>
              <w:t>Ab dem 1. Januar 2026 sind Mitglieder des Verwaltungsrates, welche gemäss Art. 36 Abs. 3 die maximale Amtsdauer erreicht haben, nach Ablauf der laufenden Amtsdauer nicht mehr wählbar. Raiffeisen Schweiz kann im Einzelfall Ausnahmen gewähren.</w:t>
            </w:r>
          </w:p>
          <w:p w14:paraId="508C7291" w14:textId="33334346" w:rsidR="003F5F27" w:rsidRPr="008B6EB4" w:rsidDel="00B91EAC" w:rsidRDefault="003F5F27" w:rsidP="003F5F27">
            <w:pPr>
              <w:pStyle w:val="Text"/>
            </w:pPr>
            <w:r w:rsidRPr="008B6EB4">
              <w:rPr>
                <w:highlight w:val="lightGray"/>
                <w:vertAlign w:val="superscript"/>
              </w:rPr>
              <w:t>2</w:t>
            </w:r>
            <w:r w:rsidRPr="008B6EB4">
              <w:rPr>
                <w:highlight w:val="lightGray"/>
              </w:rPr>
              <w:t>Die Zusammensetzung des Verwaltungsrates gemäss Art. 35 Abs. 1 erfolgt spätestens bis zum 31. Dezember 2025.</w:t>
            </w:r>
          </w:p>
        </w:tc>
        <w:tc>
          <w:tcPr>
            <w:tcW w:w="923" w:type="pct"/>
            <w:tcBorders>
              <w:top w:val="single" w:sz="4" w:space="0" w:color="BFBFBF"/>
              <w:left w:val="single" w:sz="12" w:space="0" w:color="auto"/>
              <w:bottom w:val="single" w:sz="4" w:space="0" w:color="BFBFBF"/>
              <w:right w:val="single" w:sz="4" w:space="0" w:color="auto"/>
            </w:tcBorders>
          </w:tcPr>
          <w:p w14:paraId="37140855" w14:textId="02D535F3" w:rsidR="003F5F27" w:rsidRPr="008B6EB4" w:rsidRDefault="003F5F27" w:rsidP="003F5F27">
            <w:pPr>
              <w:pStyle w:val="Text"/>
              <w:keepLines w:val="0"/>
            </w:pPr>
            <w:r w:rsidRPr="00E50AA0">
              <w:t>Neuer Artikel 52: Übergangsbestimmungen für die neuen Regelungen der Amtszeitbeschränkung für Verwaltungsräte sowie die Vorgaben zur Grösse des Gremiums</w:t>
            </w:r>
          </w:p>
        </w:tc>
      </w:tr>
      <w:tr w:rsidR="003F5F27" w:rsidRPr="008B6EB4" w14:paraId="26F06FFA"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698FB245" w14:textId="77777777" w:rsidR="003F5F27" w:rsidRPr="008B6EB4" w:rsidRDefault="003F5F27" w:rsidP="003F5F27">
            <w:pPr>
              <w:pStyle w:val="Text"/>
            </w:pPr>
            <w:r w:rsidRPr="008B6EB4">
              <w:t xml:space="preserve">Diese Statuten wurden mit ihrer Annahme durch die </w:t>
            </w:r>
            <w:r w:rsidRPr="008B6EB4">
              <w:rPr>
                <w:strike/>
                <w:highlight w:val="lightGray"/>
              </w:rPr>
              <w:t>Generalversammlung</w:t>
            </w:r>
            <w:r w:rsidRPr="008B6EB4">
              <w:t xml:space="preserve"> vom ______________________________________________________</w:t>
            </w:r>
          </w:p>
          <w:p w14:paraId="48B6F13C" w14:textId="77777777" w:rsidR="003F5F27" w:rsidRPr="008B6EB4" w:rsidRDefault="003F5F27" w:rsidP="003F5F27">
            <w:pPr>
              <w:pStyle w:val="Text"/>
              <w:rPr>
                <w:strike/>
                <w:highlight w:val="lightGray"/>
              </w:rPr>
            </w:pPr>
            <w:r w:rsidRPr="008B6EB4">
              <w:rPr>
                <w:strike/>
                <w:highlight w:val="lightGray"/>
              </w:rPr>
              <w:t>in Kraft gesetzt und durch die Generalversammlung(en) vom ______________________________________________________ revidiert.</w:t>
            </w:r>
          </w:p>
          <w:p w14:paraId="2D51616A" w14:textId="77777777" w:rsidR="003F5F27" w:rsidRPr="008B6EB4" w:rsidRDefault="003F5F27" w:rsidP="003F5F27">
            <w:pPr>
              <w:pStyle w:val="Text"/>
              <w:rPr>
                <w:strike/>
                <w:highlight w:val="lightGray"/>
              </w:rPr>
            </w:pPr>
            <w:r w:rsidRPr="008B6EB4">
              <w:rPr>
                <w:strike/>
                <w:highlight w:val="lightGray"/>
              </w:rPr>
              <w:t>Sie gelten in dieser Fassung mit ihrer Annahme durch die Generalversammlung.</w:t>
            </w:r>
          </w:p>
          <w:p w14:paraId="2612F873" w14:textId="77777777" w:rsidR="003F5F27" w:rsidRPr="008B6EB4" w:rsidRDefault="003F5F27" w:rsidP="003F5F27">
            <w:pPr>
              <w:pStyle w:val="Text"/>
              <w:rPr>
                <w:strike/>
              </w:rPr>
            </w:pPr>
            <w:r w:rsidRPr="008B6EB4">
              <w:rPr>
                <w:strike/>
                <w:highlight w:val="lightGray"/>
              </w:rPr>
              <w:t>Der Präsident                          Der Aktuar</w:t>
            </w:r>
          </w:p>
          <w:p w14:paraId="3C8FADAF" w14:textId="77777777" w:rsidR="003F5F27" w:rsidRPr="008B6EB4" w:rsidRDefault="003F5F27" w:rsidP="003F5F27">
            <w:pPr>
              <w:pStyle w:val="Text"/>
              <w:keepLines w:val="0"/>
            </w:pPr>
          </w:p>
        </w:tc>
        <w:tc>
          <w:tcPr>
            <w:tcW w:w="2038" w:type="pct"/>
            <w:tcBorders>
              <w:top w:val="single" w:sz="4" w:space="0" w:color="BFBFBF"/>
              <w:left w:val="nil"/>
              <w:bottom w:val="single" w:sz="4" w:space="0" w:color="BFBFBF"/>
              <w:right w:val="single" w:sz="12" w:space="0" w:color="auto"/>
            </w:tcBorders>
          </w:tcPr>
          <w:p w14:paraId="7020DFE7" w14:textId="6DD56882" w:rsidR="003F5F27" w:rsidRPr="008B6EB4" w:rsidRDefault="003F5F27" w:rsidP="003F5F27">
            <w:pPr>
              <w:pStyle w:val="Text"/>
            </w:pPr>
            <w:r w:rsidRPr="008B6EB4">
              <w:t xml:space="preserve">Diese Statuten wurden mit ihrer Annahme durch die </w:t>
            </w:r>
            <w:r w:rsidRPr="008B6EB4">
              <w:rPr>
                <w:highlight w:val="lightGray"/>
              </w:rPr>
              <w:t>Urabstimmung</w:t>
            </w:r>
            <w:r w:rsidRPr="008B6EB4">
              <w:rPr>
                <w:color w:val="FF0000"/>
              </w:rPr>
              <w:t xml:space="preserve"> </w:t>
            </w:r>
            <w:r w:rsidRPr="008B6EB4">
              <w:t xml:space="preserve">vom _______________________________________ </w:t>
            </w:r>
            <w:r w:rsidRPr="008B6EB4">
              <w:rPr>
                <w:highlight w:val="lightGray"/>
              </w:rPr>
              <w:t>beschlossen.</w:t>
            </w:r>
          </w:p>
          <w:p w14:paraId="7A07ADD1" w14:textId="77777777" w:rsidR="003F5F27" w:rsidRPr="008B6EB4" w:rsidRDefault="003F5F27" w:rsidP="003F5F27">
            <w:pPr>
              <w:pStyle w:val="Text"/>
              <w:keepLines w:val="0"/>
              <w:rPr>
                <w:highlight w:val="lightGray"/>
              </w:rPr>
            </w:pPr>
          </w:p>
          <w:p w14:paraId="18FB26A3" w14:textId="2A32FD97" w:rsidR="003F5F27" w:rsidRPr="008B6EB4" w:rsidRDefault="003F5F27" w:rsidP="003F5F27">
            <w:pPr>
              <w:pStyle w:val="Text"/>
              <w:keepLines w:val="0"/>
              <w:rPr>
                <w:highlight w:val="lightGray"/>
              </w:rPr>
            </w:pPr>
          </w:p>
          <w:p w14:paraId="013745BA" w14:textId="77777777" w:rsidR="003F5F27" w:rsidRPr="008B6EB4" w:rsidRDefault="003F5F27" w:rsidP="003F5F27">
            <w:pPr>
              <w:pStyle w:val="Text"/>
              <w:keepLines w:val="0"/>
              <w:rPr>
                <w:highlight w:val="lightGray"/>
              </w:rPr>
            </w:pPr>
          </w:p>
          <w:p w14:paraId="4CEF5FC6" w14:textId="77777777" w:rsidR="003F5F27" w:rsidRPr="008B6EB4" w:rsidRDefault="003F5F27" w:rsidP="003F5F27">
            <w:pPr>
              <w:pStyle w:val="Text"/>
              <w:keepLines w:val="0"/>
              <w:rPr>
                <w:highlight w:val="lightGray"/>
                <w:vertAlign w:val="superscript"/>
              </w:rPr>
            </w:pPr>
          </w:p>
          <w:p w14:paraId="163A1CDA" w14:textId="77777777" w:rsidR="003F5F27" w:rsidRPr="008B6EB4" w:rsidRDefault="003F5F27" w:rsidP="003F5F27">
            <w:pPr>
              <w:pStyle w:val="Text"/>
              <w:keepLines w:val="0"/>
              <w:rPr>
                <w:highlight w:val="lightGray"/>
                <w:vertAlign w:val="superscript"/>
              </w:rPr>
            </w:pPr>
          </w:p>
          <w:p w14:paraId="4E719C94" w14:textId="0768B83F" w:rsidR="003F5F27" w:rsidRPr="008B6EB4" w:rsidRDefault="003F5F27" w:rsidP="003F5F27">
            <w:pPr>
              <w:pStyle w:val="Text"/>
              <w:keepLines w:val="0"/>
              <w:rPr>
                <w:highlight w:val="lightGray"/>
              </w:rPr>
            </w:pPr>
            <w:r w:rsidRPr="008B6EB4">
              <w:rPr>
                <w:highlight w:val="lightGray"/>
              </w:rPr>
              <w:t>Im Namen des Verwaltungsrates</w:t>
            </w:r>
          </w:p>
          <w:p w14:paraId="7790BB3F" w14:textId="1C9F47DF" w:rsidR="003F5F27" w:rsidRPr="008B6EB4" w:rsidRDefault="003F5F27" w:rsidP="003F5F27">
            <w:pPr>
              <w:pStyle w:val="Text"/>
              <w:keepLines w:val="0"/>
              <w:rPr>
                <w:highlight w:val="lightGray"/>
              </w:rPr>
            </w:pPr>
            <w:r w:rsidRPr="008B6EB4">
              <w:rPr>
                <w:bCs w:val="0"/>
                <w:highlight w:val="lightGray"/>
              </w:rPr>
              <w:t>Der Präsident</w:t>
            </w:r>
            <w:r w:rsidRPr="008B6EB4">
              <w:rPr>
                <w:highlight w:val="lightGray"/>
              </w:rPr>
              <w:t xml:space="preserve">                          </w:t>
            </w:r>
            <w:r w:rsidRPr="008B6EB4">
              <w:rPr>
                <w:bCs w:val="0"/>
                <w:highlight w:val="lightGray"/>
              </w:rPr>
              <w:t xml:space="preserve"> Der </w:t>
            </w:r>
            <w:r w:rsidRPr="008B6EB4">
              <w:rPr>
                <w:highlight w:val="lightGray"/>
              </w:rPr>
              <w:t>Protokollführer</w:t>
            </w:r>
          </w:p>
          <w:p w14:paraId="066C45CB" w14:textId="77777777" w:rsidR="003F5F27" w:rsidRPr="008B6EB4" w:rsidRDefault="003F5F27" w:rsidP="003F5F27">
            <w:pPr>
              <w:pStyle w:val="Text"/>
              <w:keepLines w:val="0"/>
              <w:rPr>
                <w:highlight w:val="lightGray"/>
                <w:vertAlign w:val="superscript"/>
              </w:rPr>
            </w:pPr>
          </w:p>
          <w:p w14:paraId="6F06EECF" w14:textId="07F47515" w:rsidR="003F5F27" w:rsidRPr="008B6EB4" w:rsidRDefault="003F5F27" w:rsidP="003F5F27">
            <w:pPr>
              <w:pStyle w:val="Text"/>
              <w:keepLines w:val="0"/>
              <w:rPr>
                <w:highlight w:val="lightGray"/>
                <w:vertAlign w:val="superscript"/>
              </w:rPr>
            </w:pPr>
          </w:p>
        </w:tc>
        <w:tc>
          <w:tcPr>
            <w:tcW w:w="923" w:type="pct"/>
            <w:tcBorders>
              <w:top w:val="single" w:sz="4" w:space="0" w:color="BFBFBF"/>
              <w:left w:val="single" w:sz="12" w:space="0" w:color="auto"/>
              <w:bottom w:val="single" w:sz="4" w:space="0" w:color="BFBFBF"/>
              <w:right w:val="single" w:sz="4" w:space="0" w:color="auto"/>
            </w:tcBorders>
          </w:tcPr>
          <w:p w14:paraId="3B1FAE53" w14:textId="77777777" w:rsidR="003F5F27" w:rsidRPr="008B6EB4" w:rsidRDefault="003F5F27" w:rsidP="003F5F27">
            <w:pPr>
              <w:spacing w:after="40" w:line="240" w:lineRule="auto"/>
              <w:rPr>
                <w:sz w:val="18"/>
                <w:szCs w:val="18"/>
                <w:shd w:val="clear" w:color="auto" w:fill="DEEAF6"/>
              </w:rPr>
            </w:pPr>
            <w:r w:rsidRPr="008B6EB4">
              <w:rPr>
                <w:color w:val="000000"/>
                <w:sz w:val="18"/>
                <w:szCs w:val="18"/>
              </w:rPr>
              <w:sym w:font="Wingdings" w:char="F021"/>
            </w:r>
            <w:r w:rsidRPr="008B6EB4">
              <w:rPr>
                <w:i/>
                <w:color w:val="000000"/>
                <w:sz w:val="18"/>
                <w:szCs w:val="18"/>
              </w:rPr>
              <w:t xml:space="preserve"> Formelle Änderung</w:t>
            </w:r>
          </w:p>
          <w:p w14:paraId="78046C0A" w14:textId="719FAE89" w:rsidR="003F5F27" w:rsidRPr="008B6EB4" w:rsidRDefault="003F5F27" w:rsidP="003F5F27">
            <w:pPr>
              <w:pStyle w:val="Text"/>
              <w:keepLines w:val="0"/>
            </w:pPr>
            <w:r w:rsidRPr="008B6EB4">
              <w:rPr>
                <w:color w:val="000000"/>
              </w:rPr>
              <w:t xml:space="preserve">Als Folge der Totalrevision wird </w:t>
            </w:r>
            <w:proofErr w:type="spellStart"/>
            <w:r w:rsidRPr="008B6EB4">
              <w:rPr>
                <w:color w:val="000000"/>
              </w:rPr>
              <w:t>altArt</w:t>
            </w:r>
            <w:proofErr w:type="spellEnd"/>
            <w:r w:rsidRPr="008B6EB4">
              <w:rPr>
                <w:color w:val="000000"/>
              </w:rPr>
              <w:t xml:space="preserve">. 43 angepasst. </w:t>
            </w:r>
            <w:r w:rsidRPr="008B6EB4">
              <w:rPr>
                <w:lang w:val="de-DE"/>
              </w:rPr>
              <w:t>Die enthaltene Aussage kann neben einer gewissen Dokumentationsfunktion auch im internen Verhältnis eine gewisse rechtliche Bedeutung entfalten</w:t>
            </w:r>
          </w:p>
        </w:tc>
      </w:tr>
      <w:tr w:rsidR="003F5F27" w:rsidRPr="008B6EB4" w14:paraId="2A47C1E6"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5AE2FF84" w14:textId="367C4386" w:rsidR="003F5F27" w:rsidRPr="008B6EB4" w:rsidRDefault="003F5F27" w:rsidP="003F5F27">
            <w:pPr>
              <w:pStyle w:val="Text"/>
              <w:rPr>
                <w:b/>
                <w:bCs w:val="0"/>
              </w:rPr>
            </w:pPr>
            <w:r w:rsidRPr="008B6EB4">
              <w:rPr>
                <w:b/>
                <w:bCs w:val="0"/>
              </w:rPr>
              <w:t>Weitere relevante Inhalte</w:t>
            </w:r>
          </w:p>
        </w:tc>
        <w:tc>
          <w:tcPr>
            <w:tcW w:w="2038" w:type="pct"/>
            <w:tcBorders>
              <w:top w:val="single" w:sz="4" w:space="0" w:color="BFBFBF"/>
              <w:left w:val="nil"/>
              <w:bottom w:val="single" w:sz="4" w:space="0" w:color="BFBFBF"/>
              <w:right w:val="single" w:sz="12" w:space="0" w:color="auto"/>
            </w:tcBorders>
          </w:tcPr>
          <w:p w14:paraId="51713EDF" w14:textId="583743F2" w:rsidR="003F5F27" w:rsidRPr="008B6EB4" w:rsidRDefault="003F5F27" w:rsidP="003F5F27">
            <w:pPr>
              <w:pStyle w:val="Text"/>
              <w:rPr>
                <w:b/>
                <w:bCs w:val="0"/>
              </w:rPr>
            </w:pPr>
            <w:r w:rsidRPr="008B6EB4">
              <w:rPr>
                <w:b/>
                <w:bCs w:val="0"/>
              </w:rPr>
              <w:t>Weitere relevante Inhalte</w:t>
            </w:r>
          </w:p>
        </w:tc>
        <w:tc>
          <w:tcPr>
            <w:tcW w:w="923" w:type="pct"/>
            <w:tcBorders>
              <w:top w:val="single" w:sz="4" w:space="0" w:color="BFBFBF"/>
              <w:left w:val="single" w:sz="12" w:space="0" w:color="auto"/>
              <w:bottom w:val="single" w:sz="4" w:space="0" w:color="BFBFBF"/>
              <w:right w:val="single" w:sz="4" w:space="0" w:color="auto"/>
            </w:tcBorders>
          </w:tcPr>
          <w:p w14:paraId="0085DBA4" w14:textId="77777777" w:rsidR="003F5F27" w:rsidRPr="008B6EB4" w:rsidRDefault="003F5F27" w:rsidP="003F5F27">
            <w:pPr>
              <w:spacing w:after="40" w:line="240" w:lineRule="auto"/>
              <w:rPr>
                <w:color w:val="000000"/>
                <w:sz w:val="18"/>
                <w:szCs w:val="18"/>
              </w:rPr>
            </w:pPr>
          </w:p>
        </w:tc>
      </w:tr>
      <w:tr w:rsidR="003F5F27" w:rsidRPr="008B6EB4" w14:paraId="14984383" w14:textId="77777777" w:rsidTr="00B57253">
        <w:tc>
          <w:tcPr>
            <w:tcW w:w="2038" w:type="pct"/>
            <w:tcBorders>
              <w:top w:val="single" w:sz="4" w:space="0" w:color="BFBFBF"/>
              <w:left w:val="single" w:sz="12" w:space="0" w:color="auto"/>
              <w:bottom w:val="single" w:sz="4" w:space="0" w:color="BFBFBF"/>
              <w:right w:val="nil"/>
            </w:tcBorders>
            <w:shd w:val="clear" w:color="auto" w:fill="F2F2F2" w:themeFill="background1" w:themeFillShade="F2"/>
          </w:tcPr>
          <w:p w14:paraId="4D0FE216" w14:textId="5B3673B4" w:rsidR="003F5F27" w:rsidRPr="008B6EB4" w:rsidRDefault="003F5F27" w:rsidP="003F5F27">
            <w:pPr>
              <w:pStyle w:val="Text"/>
            </w:pPr>
            <w:r w:rsidRPr="008B6EB4">
              <w:t>Ist unverändert</w:t>
            </w:r>
          </w:p>
        </w:tc>
        <w:tc>
          <w:tcPr>
            <w:tcW w:w="2038" w:type="pct"/>
            <w:tcBorders>
              <w:top w:val="single" w:sz="4" w:space="0" w:color="BFBFBF"/>
              <w:left w:val="nil"/>
              <w:bottom w:val="single" w:sz="4" w:space="0" w:color="BFBFBF"/>
              <w:right w:val="single" w:sz="12" w:space="0" w:color="auto"/>
            </w:tcBorders>
          </w:tcPr>
          <w:p w14:paraId="75613138" w14:textId="5301A398" w:rsidR="003F5F27" w:rsidRPr="008B6EB4" w:rsidRDefault="003F5F27" w:rsidP="003F5F27">
            <w:pPr>
              <w:pStyle w:val="Text"/>
            </w:pPr>
            <w:r w:rsidRPr="008B6EB4">
              <w:t>Ist unverändert</w:t>
            </w:r>
          </w:p>
        </w:tc>
        <w:tc>
          <w:tcPr>
            <w:tcW w:w="923" w:type="pct"/>
            <w:tcBorders>
              <w:top w:val="single" w:sz="4" w:space="0" w:color="BFBFBF"/>
              <w:left w:val="single" w:sz="12" w:space="0" w:color="auto"/>
              <w:bottom w:val="single" w:sz="4" w:space="0" w:color="BFBFBF"/>
              <w:right w:val="single" w:sz="4" w:space="0" w:color="auto"/>
            </w:tcBorders>
          </w:tcPr>
          <w:p w14:paraId="2CAA1945" w14:textId="77777777" w:rsidR="003F5F27" w:rsidRPr="008B6EB4" w:rsidRDefault="003F5F27" w:rsidP="003F5F27">
            <w:pPr>
              <w:spacing w:after="40" w:line="240" w:lineRule="auto"/>
              <w:rPr>
                <w:color w:val="000000"/>
                <w:sz w:val="18"/>
                <w:szCs w:val="18"/>
              </w:rPr>
            </w:pPr>
          </w:p>
        </w:tc>
      </w:tr>
    </w:tbl>
    <w:p w14:paraId="79C63AF2" w14:textId="0D39108A" w:rsidR="0088018F" w:rsidRPr="008B6EB4" w:rsidRDefault="006B0B44">
      <w:r w:rsidRPr="008B6EB4">
        <w:br w:type="textWrapping" w:clear="all"/>
      </w:r>
    </w:p>
    <w:p w14:paraId="26BC5D3E" w14:textId="77777777" w:rsidR="008D5C95" w:rsidRPr="008B6EB4" w:rsidRDefault="008D5C95" w:rsidP="00CE3DC0"/>
    <w:sectPr w:rsidR="008D5C95" w:rsidRPr="008B6EB4" w:rsidSect="00B57253">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2127"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132A" w14:textId="77777777" w:rsidR="00B57251" w:rsidRDefault="00B57251">
      <w:pPr>
        <w:spacing w:line="240" w:lineRule="auto"/>
      </w:pPr>
      <w:r>
        <w:separator/>
      </w:r>
    </w:p>
  </w:endnote>
  <w:endnote w:type="continuationSeparator" w:id="0">
    <w:p w14:paraId="05B7A330" w14:textId="77777777" w:rsidR="00B57251" w:rsidRDefault="00B57251">
      <w:pPr>
        <w:spacing w:line="240" w:lineRule="auto"/>
      </w:pPr>
      <w:r>
        <w:continuationSeparator/>
      </w:r>
    </w:p>
  </w:endnote>
  <w:endnote w:type="continuationNotice" w:id="1">
    <w:p w14:paraId="13012F19" w14:textId="77777777" w:rsidR="00B57251" w:rsidRDefault="00B57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Next Com">
    <w:panose1 w:val="020B0503040204020203"/>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9AFA" w14:textId="77777777" w:rsidR="0069377B" w:rsidRDefault="006937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BF5" w14:textId="625AD8B7" w:rsidR="00ED3A5C" w:rsidRDefault="00000000" w:rsidP="00F63AA2">
    <w:pPr>
      <w:pStyle w:val="Fuzeile"/>
      <w:tabs>
        <w:tab w:val="right" w:pos="9639"/>
      </w:tabs>
      <w:ind w:left="-1560"/>
    </w:pPr>
    <w:fldSimple w:instr=" DOCVARIABLE  FooterText ">
      <w:r w:rsidR="00F101EF">
        <w:t>Im Interesse einer besseren Lesbarkeit werden Texte geschlechtsneutral formuliert und diese gelten auch für eine Mehrzahl von Personen.</w:t>
      </w:r>
    </w:fldSimple>
  </w:p>
  <w:p w14:paraId="517E31E1" w14:textId="77777777" w:rsidR="00F63AA2" w:rsidRDefault="00ED3A5C" w:rsidP="00F63AA2">
    <w:pPr>
      <w:tabs>
        <w:tab w:val="center" w:pos="3686"/>
        <w:tab w:val="right" w:pos="7800"/>
      </w:tabs>
      <w:rPr>
        <w:sz w:val="16"/>
      </w:rPr>
    </w:pPr>
    <w:r>
      <w:rPr>
        <w:sz w:val="16"/>
      </w:rPr>
      <w:fldChar w:fldCharType="begin"/>
    </w:r>
    <w:r>
      <w:rPr>
        <w:sz w:val="16"/>
      </w:rPr>
      <w:instrText xml:space="preserve"> DOCPROPERTY "VDE_Erstelldatum" </w:instrText>
    </w:r>
    <w:r>
      <w:rPr>
        <w:sz w:val="16"/>
      </w:rPr>
      <w:fldChar w:fldCharType="end"/>
    </w:r>
    <w:r>
      <w:rPr>
        <w:sz w:val="16"/>
      </w:rPr>
      <w:fldChar w:fldCharType="begin"/>
    </w:r>
    <w:r>
      <w:rPr>
        <w:sz w:val="16"/>
      </w:rPr>
      <w:instrText xml:space="preserve"> DOCPROPERTY "VDE_Kuerzel" </w:instrText>
    </w:r>
    <w:r>
      <w:rPr>
        <w:sz w:val="16"/>
      </w:rPr>
      <w:fldChar w:fldCharType="end"/>
    </w:r>
    <w:r>
      <w:rPr>
        <w:sz w:val="16"/>
      </w:rPr>
      <w:tab/>
    </w:r>
  </w:p>
  <w:p w14:paraId="396F40FF" w14:textId="514B3FD9" w:rsidR="00ED3A5C" w:rsidRPr="00F63AA2" w:rsidRDefault="0069377B" w:rsidP="00F63AA2">
    <w:pPr>
      <w:tabs>
        <w:tab w:val="center" w:pos="3686"/>
        <w:tab w:val="right" w:pos="8789"/>
      </w:tabs>
      <w:ind w:left="-1560"/>
      <w:rPr>
        <w:sz w:val="16"/>
      </w:rPr>
    </w:pPr>
    <w:r w:rsidRPr="001A58FE">
      <w:rPr>
        <w:sz w:val="16"/>
      </w:rPr>
      <w:tab/>
    </w:r>
    <w:r w:rsidR="00ED3A5C" w:rsidRPr="001A58FE">
      <w:rPr>
        <w:sz w:val="16"/>
      </w:rPr>
      <w:tab/>
    </w:r>
    <w:r w:rsidR="00ED3A5C">
      <w:rPr>
        <w:sz w:val="16"/>
        <w:lang w:val="en-GB"/>
      </w:rPr>
      <w:fldChar w:fldCharType="begin"/>
    </w:r>
    <w:r w:rsidR="00ED3A5C">
      <w:rPr>
        <w:sz w:val="16"/>
        <w:lang w:val="en-GB"/>
      </w:rPr>
      <w:instrText xml:space="preserve"> DOCVARIABLE  Page </w:instrText>
    </w:r>
    <w:r w:rsidR="00ED3A5C">
      <w:rPr>
        <w:sz w:val="16"/>
        <w:lang w:val="en-GB"/>
      </w:rPr>
      <w:fldChar w:fldCharType="separate"/>
    </w:r>
    <w:proofErr w:type="spellStart"/>
    <w:r w:rsidR="00F101EF">
      <w:rPr>
        <w:sz w:val="16"/>
        <w:lang w:val="en-GB"/>
      </w:rPr>
      <w:t>Seite</w:t>
    </w:r>
    <w:proofErr w:type="spellEnd"/>
    <w:r w:rsidR="00ED3A5C">
      <w:rPr>
        <w:sz w:val="16"/>
        <w:lang w:val="en-GB"/>
      </w:rPr>
      <w:fldChar w:fldCharType="end"/>
    </w:r>
    <w:r w:rsidR="00ED3A5C">
      <w:rPr>
        <w:sz w:val="16"/>
      </w:rPr>
      <w:t xml:space="preserve"> </w:t>
    </w:r>
    <w:r w:rsidR="00ED3A5C">
      <w:rPr>
        <w:sz w:val="16"/>
      </w:rPr>
      <w:fldChar w:fldCharType="begin"/>
    </w:r>
    <w:r w:rsidR="00ED3A5C">
      <w:rPr>
        <w:sz w:val="16"/>
      </w:rPr>
      <w:instrText xml:space="preserve"> PAGE </w:instrText>
    </w:r>
    <w:r w:rsidR="00ED3A5C">
      <w:rPr>
        <w:sz w:val="16"/>
      </w:rPr>
      <w:fldChar w:fldCharType="separate"/>
    </w:r>
    <w:r w:rsidR="00ED3A5C">
      <w:rPr>
        <w:noProof/>
        <w:sz w:val="16"/>
      </w:rPr>
      <w:t>1</w:t>
    </w:r>
    <w:r w:rsidR="00ED3A5C">
      <w:rPr>
        <w:sz w:val="16"/>
      </w:rPr>
      <w:fldChar w:fldCharType="end"/>
    </w:r>
    <w:r w:rsidR="00ED3A5C">
      <w:rPr>
        <w:sz w:val="16"/>
      </w:rPr>
      <w:t>/</w:t>
    </w:r>
    <w:r w:rsidR="00ED3A5C">
      <w:rPr>
        <w:sz w:val="16"/>
      </w:rPr>
      <w:fldChar w:fldCharType="begin"/>
    </w:r>
    <w:r w:rsidR="00ED3A5C">
      <w:rPr>
        <w:sz w:val="16"/>
      </w:rPr>
      <w:instrText xml:space="preserve"> NUMPAGES </w:instrText>
    </w:r>
    <w:r w:rsidR="00ED3A5C">
      <w:rPr>
        <w:sz w:val="16"/>
      </w:rPr>
      <w:fldChar w:fldCharType="separate"/>
    </w:r>
    <w:r w:rsidR="00ED3A5C">
      <w:rPr>
        <w:noProof/>
        <w:sz w:val="16"/>
      </w:rPr>
      <w:t>2</w:t>
    </w:r>
    <w:r w:rsidR="00ED3A5C">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BA09" w14:textId="77777777" w:rsidR="00ED3A5C" w:rsidRDefault="00ED3A5C" w:rsidP="00E0710B">
    <w:pPr>
      <w:pStyle w:val="Fuzeile"/>
      <w:tabs>
        <w:tab w:val="right" w:pos="9639"/>
      </w:tabs>
    </w:pPr>
    <w:r w:rsidRPr="00DC0A44">
      <w:t>Dieser Text gilt sinngemäss für weibliche und eine Mehrzahl von Personen.</w:t>
    </w:r>
  </w:p>
  <w:p w14:paraId="49DCDB23" w14:textId="6E6CF5BC" w:rsidR="00ED3A5C" w:rsidRDefault="00ED3A5C" w:rsidP="00E0710B">
    <w:pPr>
      <w:tabs>
        <w:tab w:val="center" w:pos="3686"/>
        <w:tab w:val="right" w:pos="7800"/>
      </w:tabs>
      <w:rPr>
        <w:sz w:val="16"/>
      </w:rPr>
    </w:pPr>
    <w:r>
      <w:rPr>
        <w:sz w:val="16"/>
      </w:rPr>
      <w:fldChar w:fldCharType="begin"/>
    </w:r>
    <w:r>
      <w:rPr>
        <w:sz w:val="16"/>
      </w:rPr>
      <w:instrText xml:space="preserve"> DOCPROPERTY "VDE_Erstelldatum" </w:instrText>
    </w:r>
    <w:r>
      <w:rPr>
        <w:sz w:val="16"/>
      </w:rPr>
      <w:fldChar w:fldCharType="end"/>
    </w:r>
    <w:r>
      <w:rPr>
        <w:sz w:val="16"/>
      </w:rPr>
      <w:fldChar w:fldCharType="begin"/>
    </w:r>
    <w:r>
      <w:rPr>
        <w:sz w:val="16"/>
      </w:rPr>
      <w:instrText xml:space="preserve"> DOCPROPERTY "VDE_Kuerzel" </w:instrText>
    </w:r>
    <w:r>
      <w:rPr>
        <w:sz w:val="16"/>
      </w:rPr>
      <w:fldChar w:fldCharType="end"/>
    </w:r>
    <w:r>
      <w:rPr>
        <w:sz w:val="16"/>
      </w:rPr>
      <w:tab/>
    </w:r>
  </w:p>
  <w:p w14:paraId="38CFAEE6" w14:textId="03121C96" w:rsidR="00ED3A5C" w:rsidRDefault="00ED3A5C" w:rsidP="00C64895">
    <w:pPr>
      <w:tabs>
        <w:tab w:val="center" w:pos="4820"/>
        <w:tab w:val="right" w:pos="9922"/>
      </w:tabs>
      <w:jc w:val="center"/>
      <w:rPr>
        <w:sz w:val="16"/>
        <w:lang w:val="en-GB"/>
      </w:rPr>
    </w:pPr>
    <w:r w:rsidRPr="00A14305">
      <w:rPr>
        <w:b/>
        <w:sz w:val="16"/>
      </w:rPr>
      <w:fldChar w:fldCharType="begin"/>
    </w:r>
    <w:r w:rsidRPr="00A14305">
      <w:rPr>
        <w:b/>
        <w:sz w:val="16"/>
      </w:rPr>
      <w:instrText xml:space="preserve"> DOCPROPERTY "VDE_Klassifikation" </w:instrText>
    </w:r>
    <w:r w:rsidRPr="00A14305">
      <w:rPr>
        <w:b/>
        <w:sz w:val="16"/>
      </w:rPr>
      <w:fldChar w:fldCharType="separate"/>
    </w:r>
    <w:r w:rsidR="00F101EF">
      <w:rPr>
        <w:b/>
        <w:sz w:val="16"/>
      </w:rPr>
      <w:t>INTERN</w:t>
    </w:r>
    <w:r w:rsidRPr="00A14305">
      <w:rPr>
        <w:b/>
        <w:sz w:val="16"/>
      </w:rPr>
      <w:fldChar w:fldCharType="end"/>
    </w:r>
    <w:r>
      <w:rPr>
        <w:sz w:val="16"/>
      </w:rPr>
      <w:tab/>
    </w:r>
    <w:r>
      <w:rPr>
        <w:sz w:val="16"/>
      </w:rPr>
      <w:tab/>
    </w:r>
    <w:r>
      <w:rPr>
        <w:rFonts w:cs="Arial"/>
        <w:sz w:val="16"/>
      </w:rPr>
      <w:t>©</w:t>
    </w:r>
    <w:r>
      <w:rPr>
        <w:sz w:val="16"/>
      </w:rPr>
      <w:t xml:space="preserve"> </w:t>
    </w:r>
    <w:r>
      <w:rPr>
        <w:sz w:val="16"/>
      </w:rPr>
      <w:fldChar w:fldCharType="begin"/>
    </w:r>
    <w:r>
      <w:rPr>
        <w:sz w:val="16"/>
      </w:rPr>
      <w:instrText xml:space="preserve"> DATE \@ "yyyy" </w:instrText>
    </w:r>
    <w:r>
      <w:rPr>
        <w:sz w:val="16"/>
      </w:rPr>
      <w:fldChar w:fldCharType="separate"/>
    </w:r>
    <w:r w:rsidR="00C96918">
      <w:rPr>
        <w:noProof/>
        <w:sz w:val="16"/>
      </w:rPr>
      <w:t>2024</w:t>
    </w:r>
    <w:r>
      <w:rPr>
        <w:sz w:val="16"/>
      </w:rPr>
      <w:fldChar w:fldCharType="end"/>
    </w:r>
    <w:r>
      <w:rPr>
        <w:sz w:val="16"/>
      </w:rPr>
      <w:t xml:space="preserve"> </w:t>
    </w:r>
    <w:r>
      <w:rPr>
        <w:sz w:val="16"/>
        <w:lang w:val="en-GB"/>
      </w:rPr>
      <w:fldChar w:fldCharType="begin"/>
    </w:r>
    <w:r>
      <w:rPr>
        <w:sz w:val="16"/>
      </w:rPr>
      <w:instrText xml:space="preserve"> DOCPROPERTY "VDE_Firma" </w:instrText>
    </w:r>
    <w:r>
      <w:rPr>
        <w:sz w:val="16"/>
        <w:lang w:val="en-GB"/>
      </w:rPr>
      <w:fldChar w:fldCharType="separate"/>
    </w:r>
    <w:r w:rsidR="00F101EF">
      <w:rPr>
        <w:sz w:val="16"/>
      </w:rPr>
      <w:t>Raiffeisen Schweiz</w:t>
    </w:r>
    <w:r>
      <w:rPr>
        <w:sz w:val="16"/>
        <w:lang w:val="en-GB"/>
      </w:rPr>
      <w:fldChar w:fldCharType="end"/>
    </w:r>
    <w:r>
      <w:rPr>
        <w:sz w:val="16"/>
        <w:lang w:val="en-GB"/>
      </w:rPr>
      <w:tab/>
    </w:r>
    <w:r>
      <w:rPr>
        <w:sz w:val="16"/>
        <w:lang w:val="en-GB"/>
      </w:rPr>
      <w:tab/>
    </w:r>
    <w:r>
      <w:rPr>
        <w:sz w:val="16"/>
      </w:rPr>
      <w:t xml:space="preserve">Seite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3D54" w14:textId="77777777" w:rsidR="00B57251" w:rsidRDefault="00B57251">
      <w:pPr>
        <w:spacing w:line="240" w:lineRule="auto"/>
      </w:pPr>
      <w:r>
        <w:separator/>
      </w:r>
    </w:p>
  </w:footnote>
  <w:footnote w:type="continuationSeparator" w:id="0">
    <w:p w14:paraId="604C6F59" w14:textId="77777777" w:rsidR="00B57251" w:rsidRDefault="00B57251">
      <w:pPr>
        <w:spacing w:line="240" w:lineRule="auto"/>
      </w:pPr>
      <w:r>
        <w:continuationSeparator/>
      </w:r>
    </w:p>
  </w:footnote>
  <w:footnote w:type="continuationNotice" w:id="1">
    <w:p w14:paraId="321A3BBE" w14:textId="77777777" w:rsidR="00B57251" w:rsidRDefault="00B572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2536" w14:textId="77777777" w:rsidR="0069377B" w:rsidRDefault="006937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1560" w:tblpY="1"/>
      <w:tblOverlap w:val="never"/>
      <w:tblW w:w="10773" w:type="dxa"/>
      <w:tblLayout w:type="fixed"/>
      <w:tblCellMar>
        <w:top w:w="57" w:type="dxa"/>
        <w:left w:w="0" w:type="dxa"/>
        <w:bottom w:w="57" w:type="dxa"/>
        <w:right w:w="0" w:type="dxa"/>
      </w:tblCellMar>
      <w:tblLook w:val="0000" w:firstRow="0" w:lastRow="0" w:firstColumn="0" w:lastColumn="0" w:noHBand="0" w:noVBand="0"/>
    </w:tblPr>
    <w:tblGrid>
      <w:gridCol w:w="2281"/>
      <w:gridCol w:w="6508"/>
      <w:gridCol w:w="1984"/>
    </w:tblGrid>
    <w:tr w:rsidR="006E5CDE" w14:paraId="438F6AA9" w14:textId="77777777" w:rsidTr="00B57253">
      <w:trPr>
        <w:cantSplit/>
        <w:trHeight w:val="511"/>
      </w:trPr>
      <w:tc>
        <w:tcPr>
          <w:tcW w:w="2281" w:type="dxa"/>
        </w:tcPr>
        <w:p w14:paraId="3696F9DA" w14:textId="77777777" w:rsidR="006E5CDE" w:rsidRPr="0029494F" w:rsidRDefault="006E5CDE" w:rsidP="00B57253">
          <w:pPr>
            <w:spacing w:line="240" w:lineRule="auto"/>
            <w:rPr>
              <w:rFonts w:ascii="Arial" w:hAnsi="Arial" w:cs="Arial"/>
              <w:b/>
              <w:sz w:val="16"/>
              <w:szCs w:val="16"/>
            </w:rPr>
          </w:pPr>
          <w:r>
            <w:rPr>
              <w:b/>
              <w:noProof/>
              <w:sz w:val="14"/>
              <w:szCs w:val="14"/>
              <w:lang w:eastAsia="de-CH"/>
            </w:rPr>
            <w:drawing>
              <wp:inline distT="0" distB="0" distL="0" distR="0" wp14:anchorId="3263253F" wp14:editId="2098ADCB">
                <wp:extent cx="1052830" cy="2336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80091" name="Picture 2"/>
                        <pic:cNvPicPr>
                          <a:picLocks noChangeAspect="1" noChangeArrowheads="1"/>
                        </pic:cNvPicPr>
                      </pic:nvPicPr>
                      <pic:blipFill>
                        <a:blip r:embed="rId1">
                          <a:extLst>
                            <a:ext uri="{28A0092B-C50C-407E-A947-70E740481C1C}">
                              <a14:useLocalDpi xmlns:a14="http://schemas.microsoft.com/office/drawing/2010/main" val="0"/>
                            </a:ext>
                          </a:extLst>
                        </a:blip>
                        <a:srcRect t="-55582"/>
                        <a:stretch>
                          <a:fillRect/>
                        </a:stretch>
                      </pic:blipFill>
                      <pic:spPr bwMode="auto">
                        <a:xfrm>
                          <a:off x="0" y="0"/>
                          <a:ext cx="1052830" cy="233680"/>
                        </a:xfrm>
                        <a:prstGeom prst="rect">
                          <a:avLst/>
                        </a:prstGeom>
                        <a:noFill/>
                        <a:ln>
                          <a:noFill/>
                        </a:ln>
                      </pic:spPr>
                    </pic:pic>
                  </a:graphicData>
                </a:graphic>
              </wp:inline>
            </w:drawing>
          </w:r>
        </w:p>
      </w:tc>
      <w:tc>
        <w:tcPr>
          <w:tcW w:w="8492" w:type="dxa"/>
          <w:gridSpan w:val="2"/>
          <w:vAlign w:val="bottom"/>
        </w:tcPr>
        <w:p w14:paraId="53501DAD" w14:textId="34EA25BD" w:rsidR="006E5CDE" w:rsidRDefault="006E5CDE" w:rsidP="00B57253">
          <w:pPr>
            <w:spacing w:line="240" w:lineRule="auto"/>
            <w:rPr>
              <w:sz w:val="16"/>
            </w:rPr>
          </w:pPr>
          <w:r>
            <w:rPr>
              <w:b/>
              <w:sz w:val="16"/>
            </w:rPr>
            <w:fldChar w:fldCharType="begin"/>
          </w:r>
          <w:r>
            <w:rPr>
              <w:b/>
              <w:sz w:val="16"/>
            </w:rPr>
            <w:instrText xml:space="preserve"> DOCVARIABLE  ObjectType  \* MERGEFORMAT </w:instrText>
          </w:r>
          <w:r>
            <w:rPr>
              <w:b/>
              <w:sz w:val="16"/>
            </w:rPr>
            <w:fldChar w:fldCharType="separate"/>
          </w:r>
          <w:r w:rsidR="00F101EF">
            <w:rPr>
              <w:b/>
              <w:sz w:val="16"/>
            </w:rPr>
            <w:t>Statut</w:t>
          </w:r>
          <w:r>
            <w:rPr>
              <w:b/>
              <w:sz w:val="16"/>
            </w:rPr>
            <w:fldChar w:fldCharType="end"/>
          </w:r>
        </w:p>
      </w:tc>
    </w:tr>
    <w:tr w:rsidR="006E5CDE" w14:paraId="3F427B27" w14:textId="77777777" w:rsidTr="00B57253">
      <w:trPr>
        <w:cantSplit/>
      </w:trPr>
      <w:tc>
        <w:tcPr>
          <w:tcW w:w="2281" w:type="dxa"/>
        </w:tcPr>
        <w:p w14:paraId="6FFBB60D" w14:textId="5C6046E8" w:rsidR="006E5CDE" w:rsidRPr="005831B0" w:rsidRDefault="006E5CDE" w:rsidP="00B57253">
          <w:pPr>
            <w:spacing w:line="240" w:lineRule="auto"/>
            <w:rPr>
              <w:sz w:val="16"/>
              <w:szCs w:val="16"/>
            </w:rPr>
          </w:pPr>
        </w:p>
      </w:tc>
      <w:tc>
        <w:tcPr>
          <w:tcW w:w="6508" w:type="dxa"/>
        </w:tcPr>
        <w:p w14:paraId="2F9C131C" w14:textId="37BD48AB" w:rsidR="006E5CDE" w:rsidRDefault="006E5CDE" w:rsidP="00B57253">
          <w:pPr>
            <w:spacing w:line="240" w:lineRule="auto"/>
            <w:rPr>
              <w:sz w:val="16"/>
            </w:rPr>
          </w:pPr>
          <w:r w:rsidRPr="001B1801">
            <w:rPr>
              <w:b/>
              <w:bCs/>
              <w:sz w:val="16"/>
              <w:szCs w:val="16"/>
            </w:rPr>
            <w:t xml:space="preserve">Musterstatuten für Raiffeisenbanken mit einer </w:t>
          </w:r>
          <w:r w:rsidRPr="00DA0422">
            <w:rPr>
              <w:b/>
              <w:bCs/>
              <w:sz w:val="16"/>
              <w:szCs w:val="16"/>
            </w:rPr>
            <w:t>Urabstimmung</w:t>
          </w:r>
          <w:r w:rsidRPr="001B1801">
            <w:rPr>
              <w:b/>
              <w:bCs/>
              <w:sz w:val="16"/>
              <w:szCs w:val="16"/>
            </w:rPr>
            <w:t xml:space="preserve"> (gültig ab GV </w:t>
          </w:r>
          <w:r w:rsidR="006705E0">
            <w:rPr>
              <w:b/>
              <w:bCs/>
              <w:sz w:val="16"/>
              <w:szCs w:val="16"/>
            </w:rPr>
            <w:t xml:space="preserve">der RB </w:t>
          </w:r>
          <w:r w:rsidRPr="001B1801">
            <w:rPr>
              <w:b/>
              <w:bCs/>
              <w:sz w:val="16"/>
              <w:szCs w:val="16"/>
            </w:rPr>
            <w:t>202</w:t>
          </w:r>
          <w:r w:rsidR="006705E0">
            <w:rPr>
              <w:b/>
              <w:bCs/>
              <w:sz w:val="16"/>
              <w:szCs w:val="16"/>
            </w:rPr>
            <w:t>4</w:t>
          </w:r>
          <w:r w:rsidRPr="001B1801">
            <w:rPr>
              <w:b/>
              <w:bCs/>
              <w:sz w:val="16"/>
              <w:szCs w:val="16"/>
            </w:rPr>
            <w:t>)</w:t>
          </w:r>
        </w:p>
      </w:tc>
      <w:tc>
        <w:tcPr>
          <w:tcW w:w="1984" w:type="dxa"/>
          <w:noWrap/>
        </w:tcPr>
        <w:p w14:paraId="1195EA19" w14:textId="77777777" w:rsidR="006E5CDE" w:rsidRDefault="006E5CDE" w:rsidP="00B57253">
          <w:pPr>
            <w:spacing w:line="240" w:lineRule="auto"/>
            <w:jc w:val="right"/>
            <w:rPr>
              <w:sz w:val="16"/>
            </w:rPr>
          </w:pPr>
        </w:p>
      </w:tc>
    </w:tr>
    <w:tr w:rsidR="006E5CDE" w14:paraId="151A4B0D" w14:textId="77777777" w:rsidTr="00B57253">
      <w:trPr>
        <w:cantSplit/>
      </w:trPr>
      <w:tc>
        <w:tcPr>
          <w:tcW w:w="2281" w:type="dxa"/>
          <w:tcBorders>
            <w:bottom w:val="single" w:sz="4" w:space="0" w:color="auto"/>
          </w:tcBorders>
        </w:tcPr>
        <w:p w14:paraId="747B583D" w14:textId="77777777" w:rsidR="006E5CDE" w:rsidRPr="00F40EB9" w:rsidRDefault="006E5CDE" w:rsidP="00B57253">
          <w:pPr>
            <w:spacing w:line="240" w:lineRule="auto"/>
            <w:rPr>
              <w:sz w:val="16"/>
              <w:szCs w:val="16"/>
            </w:rPr>
          </w:pPr>
        </w:p>
      </w:tc>
      <w:tc>
        <w:tcPr>
          <w:tcW w:w="6508" w:type="dxa"/>
          <w:tcBorders>
            <w:bottom w:val="single" w:sz="4" w:space="0" w:color="auto"/>
          </w:tcBorders>
        </w:tcPr>
        <w:p w14:paraId="65A1CC4F" w14:textId="748D23B8" w:rsidR="006E5CDE" w:rsidRDefault="006E5CDE" w:rsidP="00B57253">
          <w:pPr>
            <w:spacing w:line="240" w:lineRule="auto"/>
            <w:rPr>
              <w:sz w:val="16"/>
            </w:rPr>
          </w:pPr>
        </w:p>
      </w:tc>
      <w:tc>
        <w:tcPr>
          <w:tcW w:w="1984" w:type="dxa"/>
          <w:tcBorders>
            <w:bottom w:val="single" w:sz="4" w:space="0" w:color="auto"/>
          </w:tcBorders>
          <w:noWrap/>
          <w:vAlign w:val="bottom"/>
        </w:tcPr>
        <w:p w14:paraId="0B27E8CA" w14:textId="77777777" w:rsidR="006E5CDE" w:rsidRDefault="006E5CDE" w:rsidP="00B57253">
          <w:pPr>
            <w:spacing w:line="240" w:lineRule="auto"/>
            <w:jc w:val="right"/>
            <w:rPr>
              <w:sz w:val="16"/>
            </w:rPr>
          </w:pPr>
        </w:p>
      </w:tc>
    </w:tr>
  </w:tbl>
  <w:p w14:paraId="2CBDF802" w14:textId="77777777" w:rsidR="00ED3A5C" w:rsidRPr="00216A63" w:rsidRDefault="00ED3A5C" w:rsidP="00216A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930E" w14:textId="77777777" w:rsidR="0069377B" w:rsidRDefault="006937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6E5C1E"/>
    <w:lvl w:ilvl="0">
      <w:start w:val="1"/>
      <w:numFmt w:val="bullet"/>
      <w:pStyle w:val="Aufzhlungszeichen2"/>
      <w:lvlText w:val=""/>
      <w:lvlJc w:val="left"/>
      <w:pPr>
        <w:tabs>
          <w:tab w:val="num" w:pos="643"/>
        </w:tabs>
        <w:ind w:left="643" w:hanging="360"/>
      </w:pPr>
      <w:rPr>
        <w:rFonts w:ascii="Wingdings" w:hAnsi="Wingdings" w:hint="default"/>
      </w:rPr>
    </w:lvl>
  </w:abstractNum>
  <w:abstractNum w:abstractNumId="1" w15:restartNumberingAfterBreak="0">
    <w:nsid w:val="FFFFFF89"/>
    <w:multiLevelType w:val="singleLevel"/>
    <w:tmpl w:val="2402DAD2"/>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 w15:restartNumberingAfterBreak="0">
    <w:nsid w:val="FFFFFFFB"/>
    <w:multiLevelType w:val="multilevel"/>
    <w:tmpl w:val="488CB98C"/>
    <w:lvl w:ilvl="0">
      <w:start w:val="1"/>
      <w:numFmt w:val="decimal"/>
      <w:lvlText w:val="%1."/>
      <w:lvlJc w:val="left"/>
      <w:pPr>
        <w:tabs>
          <w:tab w:val="num" w:pos="113"/>
        </w:tabs>
        <w:ind w:left="113" w:hanging="360"/>
      </w:pPr>
      <w:rPr>
        <w:rFonts w:hint="default"/>
      </w:rPr>
    </w:lvl>
    <w:lvl w:ilvl="1">
      <w:start w:val="1"/>
      <w:numFmt w:val="decimal"/>
      <w:lvlText w:val="%1.%2"/>
      <w:lvlJc w:val="left"/>
      <w:pPr>
        <w:tabs>
          <w:tab w:val="num" w:pos="545"/>
        </w:tabs>
        <w:ind w:left="545" w:hanging="432"/>
      </w:pPr>
      <w:rPr>
        <w:rFonts w:hint="default"/>
      </w:rPr>
    </w:lvl>
    <w:lvl w:ilvl="2">
      <w:start w:val="1"/>
      <w:numFmt w:val="decimal"/>
      <w:lvlText w:val="%1.%2.%3"/>
      <w:lvlJc w:val="left"/>
      <w:pPr>
        <w:tabs>
          <w:tab w:val="num" w:pos="929"/>
        </w:tabs>
        <w:ind w:left="929"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481"/>
        </w:tabs>
        <w:ind w:left="1481" w:hanging="648"/>
      </w:pPr>
      <w:rPr>
        <w:rFonts w:hint="default"/>
      </w:rPr>
    </w:lvl>
    <w:lvl w:ilvl="4">
      <w:start w:val="1"/>
      <w:numFmt w:val="decimal"/>
      <w:lvlText w:val="%1.%2.%3.%4.%5."/>
      <w:lvlJc w:val="left"/>
      <w:pPr>
        <w:tabs>
          <w:tab w:val="num" w:pos="2273"/>
        </w:tabs>
        <w:ind w:left="1985" w:hanging="792"/>
      </w:pPr>
      <w:rPr>
        <w:rFonts w:hint="default"/>
      </w:rPr>
    </w:lvl>
    <w:lvl w:ilvl="5">
      <w:start w:val="1"/>
      <w:numFmt w:val="decimal"/>
      <w:lvlText w:val="%1.%2.%3.%4.%5.%6."/>
      <w:lvlJc w:val="left"/>
      <w:pPr>
        <w:tabs>
          <w:tab w:val="num" w:pos="2633"/>
        </w:tabs>
        <w:ind w:left="2489" w:hanging="936"/>
      </w:pPr>
      <w:rPr>
        <w:rFonts w:hint="default"/>
      </w:rPr>
    </w:lvl>
    <w:lvl w:ilvl="6">
      <w:start w:val="1"/>
      <w:numFmt w:val="decimal"/>
      <w:lvlText w:val="%1.%2.%3.%4.%5.%6.%7."/>
      <w:lvlJc w:val="left"/>
      <w:pPr>
        <w:tabs>
          <w:tab w:val="num" w:pos="3353"/>
        </w:tabs>
        <w:ind w:left="2993" w:hanging="1080"/>
      </w:pPr>
      <w:rPr>
        <w:rFonts w:hint="default"/>
      </w:rPr>
    </w:lvl>
    <w:lvl w:ilvl="7">
      <w:start w:val="1"/>
      <w:numFmt w:val="decimal"/>
      <w:lvlText w:val="%1.%2.%3.%4.%5.%6.%7.%8."/>
      <w:lvlJc w:val="left"/>
      <w:pPr>
        <w:tabs>
          <w:tab w:val="num" w:pos="3713"/>
        </w:tabs>
        <w:ind w:left="3497" w:hanging="1224"/>
      </w:pPr>
      <w:rPr>
        <w:rFonts w:hint="default"/>
      </w:rPr>
    </w:lvl>
    <w:lvl w:ilvl="8">
      <w:start w:val="1"/>
      <w:numFmt w:val="decimal"/>
      <w:lvlText w:val="%1.%2.%3.%4.%5.%6.%7.%8.%9."/>
      <w:lvlJc w:val="left"/>
      <w:pPr>
        <w:tabs>
          <w:tab w:val="num" w:pos="4433"/>
        </w:tabs>
        <w:ind w:left="4073" w:hanging="1440"/>
      </w:pPr>
      <w:rPr>
        <w:rFonts w:hint="default"/>
      </w:rPr>
    </w:lvl>
  </w:abstractNum>
  <w:abstractNum w:abstractNumId="3" w15:restartNumberingAfterBreak="0">
    <w:nsid w:val="03F04621"/>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A43939"/>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BE713A"/>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843220"/>
    <w:multiLevelType w:val="hybridMultilevel"/>
    <w:tmpl w:val="D346DD34"/>
    <w:lvl w:ilvl="0" w:tplc="B528386C">
      <w:start w:val="1"/>
      <w:numFmt w:val="decimal"/>
      <w:pStyle w:val="Nummerierung"/>
      <w:lvlText w:val="%1."/>
      <w:lvlJc w:val="left"/>
      <w:pPr>
        <w:tabs>
          <w:tab w:val="num" w:pos="360"/>
        </w:tabs>
        <w:ind w:left="360" w:hanging="360"/>
      </w:pPr>
      <w:rPr>
        <w:rFonts w:hint="default"/>
      </w:rPr>
    </w:lvl>
    <w:lvl w:ilvl="1" w:tplc="1012DC84" w:tentative="1">
      <w:start w:val="1"/>
      <w:numFmt w:val="lowerLetter"/>
      <w:lvlText w:val="%2."/>
      <w:lvlJc w:val="left"/>
      <w:pPr>
        <w:tabs>
          <w:tab w:val="num" w:pos="1440"/>
        </w:tabs>
        <w:ind w:left="1440" w:hanging="360"/>
      </w:pPr>
    </w:lvl>
    <w:lvl w:ilvl="2" w:tplc="54B86EEC" w:tentative="1">
      <w:start w:val="1"/>
      <w:numFmt w:val="lowerRoman"/>
      <w:lvlText w:val="%3."/>
      <w:lvlJc w:val="right"/>
      <w:pPr>
        <w:tabs>
          <w:tab w:val="num" w:pos="2160"/>
        </w:tabs>
        <w:ind w:left="2160" w:hanging="180"/>
      </w:pPr>
    </w:lvl>
    <w:lvl w:ilvl="3" w:tplc="AD2024C8" w:tentative="1">
      <w:start w:val="1"/>
      <w:numFmt w:val="decimal"/>
      <w:lvlText w:val="%4."/>
      <w:lvlJc w:val="left"/>
      <w:pPr>
        <w:tabs>
          <w:tab w:val="num" w:pos="2880"/>
        </w:tabs>
        <w:ind w:left="2880" w:hanging="360"/>
      </w:pPr>
    </w:lvl>
    <w:lvl w:ilvl="4" w:tplc="7C60E6B8" w:tentative="1">
      <w:start w:val="1"/>
      <w:numFmt w:val="lowerLetter"/>
      <w:lvlText w:val="%5."/>
      <w:lvlJc w:val="left"/>
      <w:pPr>
        <w:tabs>
          <w:tab w:val="num" w:pos="3600"/>
        </w:tabs>
        <w:ind w:left="3600" w:hanging="360"/>
      </w:pPr>
    </w:lvl>
    <w:lvl w:ilvl="5" w:tplc="E0860C02" w:tentative="1">
      <w:start w:val="1"/>
      <w:numFmt w:val="lowerRoman"/>
      <w:lvlText w:val="%6."/>
      <w:lvlJc w:val="right"/>
      <w:pPr>
        <w:tabs>
          <w:tab w:val="num" w:pos="4320"/>
        </w:tabs>
        <w:ind w:left="4320" w:hanging="180"/>
      </w:pPr>
    </w:lvl>
    <w:lvl w:ilvl="6" w:tplc="F3D2725E" w:tentative="1">
      <w:start w:val="1"/>
      <w:numFmt w:val="decimal"/>
      <w:lvlText w:val="%7."/>
      <w:lvlJc w:val="left"/>
      <w:pPr>
        <w:tabs>
          <w:tab w:val="num" w:pos="5040"/>
        </w:tabs>
        <w:ind w:left="5040" w:hanging="360"/>
      </w:pPr>
    </w:lvl>
    <w:lvl w:ilvl="7" w:tplc="06F42898" w:tentative="1">
      <w:start w:val="1"/>
      <w:numFmt w:val="lowerLetter"/>
      <w:lvlText w:val="%8."/>
      <w:lvlJc w:val="left"/>
      <w:pPr>
        <w:tabs>
          <w:tab w:val="num" w:pos="5760"/>
        </w:tabs>
        <w:ind w:left="5760" w:hanging="360"/>
      </w:pPr>
    </w:lvl>
    <w:lvl w:ilvl="8" w:tplc="A522B986" w:tentative="1">
      <w:start w:val="1"/>
      <w:numFmt w:val="lowerRoman"/>
      <w:lvlText w:val="%9."/>
      <w:lvlJc w:val="right"/>
      <w:pPr>
        <w:tabs>
          <w:tab w:val="num" w:pos="6480"/>
        </w:tabs>
        <w:ind w:left="6480" w:hanging="180"/>
      </w:pPr>
    </w:lvl>
  </w:abstractNum>
  <w:abstractNum w:abstractNumId="7" w15:restartNumberingAfterBreak="0">
    <w:nsid w:val="09AE127E"/>
    <w:multiLevelType w:val="multilevel"/>
    <w:tmpl w:val="7D20112E"/>
    <w:lvl w:ilvl="0">
      <w:start w:val="1"/>
      <w:numFmt w:val="lowerLetter"/>
      <w:lvlText w:val="%1."/>
      <w:lvlJc w:val="left"/>
      <w:pPr>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93619E"/>
    <w:multiLevelType w:val="multilevel"/>
    <w:tmpl w:val="C9AA3450"/>
    <w:lvl w:ilvl="0">
      <w:start w:val="1"/>
      <w:numFmt w:val="lowerLetter"/>
      <w:lvlText w:val="%1."/>
      <w:lvlJc w:val="left"/>
      <w:pPr>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16616DF"/>
    <w:multiLevelType w:val="multilevel"/>
    <w:tmpl w:val="7D2011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6A252B"/>
    <w:multiLevelType w:val="multilevel"/>
    <w:tmpl w:val="7D20111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067992"/>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141644"/>
    <w:multiLevelType w:val="hybridMultilevel"/>
    <w:tmpl w:val="E578C90C"/>
    <w:lvl w:ilvl="0" w:tplc="08070019">
      <w:start w:val="1"/>
      <w:numFmt w:val="lowerLetter"/>
      <w:lvlText w:val="%1."/>
      <w:lvlJc w:val="left"/>
      <w:pPr>
        <w:ind w:left="1465" w:hanging="360"/>
      </w:pPr>
    </w:lvl>
    <w:lvl w:ilvl="1" w:tplc="08070019" w:tentative="1">
      <w:start w:val="1"/>
      <w:numFmt w:val="lowerLetter"/>
      <w:lvlText w:val="%2."/>
      <w:lvlJc w:val="left"/>
      <w:pPr>
        <w:ind w:left="2185" w:hanging="360"/>
      </w:pPr>
    </w:lvl>
    <w:lvl w:ilvl="2" w:tplc="0807001B" w:tentative="1">
      <w:start w:val="1"/>
      <w:numFmt w:val="lowerRoman"/>
      <w:lvlText w:val="%3."/>
      <w:lvlJc w:val="right"/>
      <w:pPr>
        <w:ind w:left="2905" w:hanging="180"/>
      </w:pPr>
    </w:lvl>
    <w:lvl w:ilvl="3" w:tplc="0807000F" w:tentative="1">
      <w:start w:val="1"/>
      <w:numFmt w:val="decimal"/>
      <w:lvlText w:val="%4."/>
      <w:lvlJc w:val="left"/>
      <w:pPr>
        <w:ind w:left="3625" w:hanging="360"/>
      </w:pPr>
    </w:lvl>
    <w:lvl w:ilvl="4" w:tplc="08070019" w:tentative="1">
      <w:start w:val="1"/>
      <w:numFmt w:val="lowerLetter"/>
      <w:lvlText w:val="%5."/>
      <w:lvlJc w:val="left"/>
      <w:pPr>
        <w:ind w:left="4345" w:hanging="360"/>
      </w:pPr>
    </w:lvl>
    <w:lvl w:ilvl="5" w:tplc="0807001B" w:tentative="1">
      <w:start w:val="1"/>
      <w:numFmt w:val="lowerRoman"/>
      <w:lvlText w:val="%6."/>
      <w:lvlJc w:val="right"/>
      <w:pPr>
        <w:ind w:left="5065" w:hanging="180"/>
      </w:pPr>
    </w:lvl>
    <w:lvl w:ilvl="6" w:tplc="0807000F" w:tentative="1">
      <w:start w:val="1"/>
      <w:numFmt w:val="decimal"/>
      <w:lvlText w:val="%7."/>
      <w:lvlJc w:val="left"/>
      <w:pPr>
        <w:ind w:left="5785" w:hanging="360"/>
      </w:pPr>
    </w:lvl>
    <w:lvl w:ilvl="7" w:tplc="08070019" w:tentative="1">
      <w:start w:val="1"/>
      <w:numFmt w:val="lowerLetter"/>
      <w:lvlText w:val="%8."/>
      <w:lvlJc w:val="left"/>
      <w:pPr>
        <w:ind w:left="6505" w:hanging="360"/>
      </w:pPr>
    </w:lvl>
    <w:lvl w:ilvl="8" w:tplc="0807001B" w:tentative="1">
      <w:start w:val="1"/>
      <w:numFmt w:val="lowerRoman"/>
      <w:lvlText w:val="%9."/>
      <w:lvlJc w:val="right"/>
      <w:pPr>
        <w:ind w:left="7225" w:hanging="180"/>
      </w:pPr>
    </w:lvl>
  </w:abstractNum>
  <w:abstractNum w:abstractNumId="14" w15:restartNumberingAfterBreak="0">
    <w:nsid w:val="15A34AC4"/>
    <w:multiLevelType w:val="hybridMultilevel"/>
    <w:tmpl w:val="F01ABCC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7A37D65"/>
    <w:multiLevelType w:val="multilevel"/>
    <w:tmpl w:val="7D20111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7DB55AA"/>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756344"/>
    <w:multiLevelType w:val="hybridMultilevel"/>
    <w:tmpl w:val="F63641B4"/>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E555E71"/>
    <w:multiLevelType w:val="multilevel"/>
    <w:tmpl w:val="C9AA3450"/>
    <w:lvl w:ilvl="0">
      <w:start w:val="1"/>
      <w:numFmt w:val="lowerLetter"/>
      <w:lvlText w:val="%1."/>
      <w:lvlJc w:val="left"/>
      <w:pPr>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7A3A4F"/>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A351EE"/>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64146B9"/>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C57B83"/>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F34B11"/>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3808F0"/>
    <w:multiLevelType w:val="multilevel"/>
    <w:tmpl w:val="7D2011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E026E7"/>
    <w:multiLevelType w:val="multilevel"/>
    <w:tmpl w:val="7D2011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FA7F42"/>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E1924C9"/>
    <w:multiLevelType w:val="multilevel"/>
    <w:tmpl w:val="7D20113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EBB7CAE"/>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F2E3872"/>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2D84587"/>
    <w:multiLevelType w:val="hybridMultilevel"/>
    <w:tmpl w:val="36C450B2"/>
    <w:lvl w:ilvl="0" w:tplc="43126E96">
      <w:start w:val="1"/>
      <w:numFmt w:val="lowerLetter"/>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1902C2"/>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B2263E"/>
    <w:multiLevelType w:val="multilevel"/>
    <w:tmpl w:val="A0DCA2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E341C86"/>
    <w:multiLevelType w:val="hybridMultilevel"/>
    <w:tmpl w:val="FDCACA48"/>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3F420690"/>
    <w:multiLevelType w:val="multilevel"/>
    <w:tmpl w:val="C9AA3450"/>
    <w:lvl w:ilvl="0">
      <w:start w:val="1"/>
      <w:numFmt w:val="lowerLetter"/>
      <w:lvlText w:val="%1."/>
      <w:lvlJc w:val="left"/>
      <w:pPr>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FAD21F5"/>
    <w:multiLevelType w:val="multilevel"/>
    <w:tmpl w:val="7D20112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4B2317D"/>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61C62AC"/>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6EE5286"/>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88D0009"/>
    <w:multiLevelType w:val="hybridMultilevel"/>
    <w:tmpl w:val="F10AB15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48D37BF6"/>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927329E"/>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C191327"/>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E875917"/>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1196F2F"/>
    <w:multiLevelType w:val="multilevel"/>
    <w:tmpl w:val="7D20112E"/>
    <w:lvl w:ilvl="0">
      <w:start w:val="1"/>
      <w:numFmt w:val="lowerLetter"/>
      <w:lvlText w:val="%1."/>
      <w:lvlJc w:val="left"/>
      <w:pPr>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3C73EEC"/>
    <w:multiLevelType w:val="hybridMultilevel"/>
    <w:tmpl w:val="F01ABC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C558E6"/>
    <w:multiLevelType w:val="hybridMultilevel"/>
    <w:tmpl w:val="785ABB00"/>
    <w:lvl w:ilvl="0" w:tplc="72D0F41A">
      <w:start w:val="1"/>
      <w:numFmt w:val="lowerLetter"/>
      <w:pStyle w:val="Alphanummerierung"/>
      <w:lvlText w:val="%1)"/>
      <w:lvlJc w:val="left"/>
      <w:pPr>
        <w:tabs>
          <w:tab w:val="num" w:pos="360"/>
        </w:tabs>
        <w:ind w:left="360" w:hanging="360"/>
      </w:pPr>
    </w:lvl>
    <w:lvl w:ilvl="1" w:tplc="3F7CE660" w:tentative="1">
      <w:start w:val="1"/>
      <w:numFmt w:val="lowerLetter"/>
      <w:lvlText w:val="%2."/>
      <w:lvlJc w:val="left"/>
      <w:pPr>
        <w:tabs>
          <w:tab w:val="num" w:pos="1440"/>
        </w:tabs>
        <w:ind w:left="1440" w:hanging="360"/>
      </w:pPr>
    </w:lvl>
    <w:lvl w:ilvl="2" w:tplc="B2E0BC74" w:tentative="1">
      <w:start w:val="1"/>
      <w:numFmt w:val="lowerRoman"/>
      <w:lvlText w:val="%3."/>
      <w:lvlJc w:val="right"/>
      <w:pPr>
        <w:tabs>
          <w:tab w:val="num" w:pos="2160"/>
        </w:tabs>
        <w:ind w:left="2160" w:hanging="180"/>
      </w:pPr>
    </w:lvl>
    <w:lvl w:ilvl="3" w:tplc="63182FDA" w:tentative="1">
      <w:start w:val="1"/>
      <w:numFmt w:val="decimal"/>
      <w:lvlText w:val="%4."/>
      <w:lvlJc w:val="left"/>
      <w:pPr>
        <w:tabs>
          <w:tab w:val="num" w:pos="2880"/>
        </w:tabs>
        <w:ind w:left="2880" w:hanging="360"/>
      </w:pPr>
    </w:lvl>
    <w:lvl w:ilvl="4" w:tplc="36C8FF4A" w:tentative="1">
      <w:start w:val="1"/>
      <w:numFmt w:val="lowerLetter"/>
      <w:lvlText w:val="%5."/>
      <w:lvlJc w:val="left"/>
      <w:pPr>
        <w:tabs>
          <w:tab w:val="num" w:pos="3600"/>
        </w:tabs>
        <w:ind w:left="3600" w:hanging="360"/>
      </w:pPr>
    </w:lvl>
    <w:lvl w:ilvl="5" w:tplc="6D1ADF8C" w:tentative="1">
      <w:start w:val="1"/>
      <w:numFmt w:val="lowerRoman"/>
      <w:lvlText w:val="%6."/>
      <w:lvlJc w:val="right"/>
      <w:pPr>
        <w:tabs>
          <w:tab w:val="num" w:pos="4320"/>
        </w:tabs>
        <w:ind w:left="4320" w:hanging="180"/>
      </w:pPr>
    </w:lvl>
    <w:lvl w:ilvl="6" w:tplc="7D4EA2A6" w:tentative="1">
      <w:start w:val="1"/>
      <w:numFmt w:val="decimal"/>
      <w:lvlText w:val="%7."/>
      <w:lvlJc w:val="left"/>
      <w:pPr>
        <w:tabs>
          <w:tab w:val="num" w:pos="5040"/>
        </w:tabs>
        <w:ind w:left="5040" w:hanging="360"/>
      </w:pPr>
    </w:lvl>
    <w:lvl w:ilvl="7" w:tplc="27D68912" w:tentative="1">
      <w:start w:val="1"/>
      <w:numFmt w:val="lowerLetter"/>
      <w:lvlText w:val="%8."/>
      <w:lvlJc w:val="left"/>
      <w:pPr>
        <w:tabs>
          <w:tab w:val="num" w:pos="5760"/>
        </w:tabs>
        <w:ind w:left="5760" w:hanging="360"/>
      </w:pPr>
    </w:lvl>
    <w:lvl w:ilvl="8" w:tplc="1174D194" w:tentative="1">
      <w:start w:val="1"/>
      <w:numFmt w:val="lowerRoman"/>
      <w:lvlText w:val="%9."/>
      <w:lvlJc w:val="right"/>
      <w:pPr>
        <w:tabs>
          <w:tab w:val="num" w:pos="6480"/>
        </w:tabs>
        <w:ind w:left="6480" w:hanging="180"/>
      </w:pPr>
    </w:lvl>
  </w:abstractNum>
  <w:abstractNum w:abstractNumId="48" w15:restartNumberingAfterBreak="0">
    <w:nsid w:val="56AE2088"/>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78B3FE0"/>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7D42F67"/>
    <w:multiLevelType w:val="multilevel"/>
    <w:tmpl w:val="A0DCA2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8E874E4"/>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94569F0"/>
    <w:multiLevelType w:val="multilevel"/>
    <w:tmpl w:val="C9AA3450"/>
    <w:lvl w:ilvl="0">
      <w:start w:val="1"/>
      <w:numFmt w:val="lowerLetter"/>
      <w:lvlText w:val="%1."/>
      <w:lvlJc w:val="left"/>
      <w:pPr>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BA05F3C"/>
    <w:multiLevelType w:val="multilevel"/>
    <w:tmpl w:val="7D20112E"/>
    <w:lvl w:ilvl="0">
      <w:start w:val="1"/>
      <w:numFmt w:val="lowerLetter"/>
      <w:lvlText w:val="%1."/>
      <w:lvlJc w:val="left"/>
      <w:pPr>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D2347D8"/>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FA748A1"/>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FD6683A"/>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0DD3D40"/>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1302A0F"/>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5F836BD"/>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7BD0D79"/>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82C1F61"/>
    <w:multiLevelType w:val="hybridMultilevel"/>
    <w:tmpl w:val="F5AA298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15:restartNumberingAfterBreak="0">
    <w:nsid w:val="68623CD5"/>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87409A8"/>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C302D7F"/>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CB705DF"/>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D49694B"/>
    <w:multiLevelType w:val="multilevel"/>
    <w:tmpl w:val="7D2011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3E1B74"/>
    <w:multiLevelType w:val="multilevel"/>
    <w:tmpl w:val="7D2011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31658D8"/>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3AE2EB1"/>
    <w:multiLevelType w:val="multilevel"/>
    <w:tmpl w:val="3F66BD3E"/>
    <w:lvl w:ilvl="0">
      <w:start w:val="1"/>
      <w:numFmt w:val="lowerLetter"/>
      <w:lvlText w:val="%1."/>
      <w:lvlJc w:val="left"/>
      <w:pPr>
        <w:ind w:left="720" w:hanging="360"/>
      </w:pPr>
      <w:rPr>
        <w:rFonts w:ascii="Frutiger Next Com" w:eastAsia="Times New Roman" w:hAnsi="Frutiger Next Com" w:cs="Times New Roman"/>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5C95FE7"/>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66D72ED"/>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6DD3D87"/>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72F121A"/>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C4D564E"/>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C534B4C"/>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D201116"/>
    <w:multiLevelType w:val="multilevel"/>
    <w:tmpl w:val="08070025"/>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decimal"/>
      <w:pStyle w:val="berschrift9"/>
      <w:lvlText w:val="%1.%2.%3.%4.%5.%6.%7.%8.%9"/>
      <w:lvlJc w:val="left"/>
      <w:pPr>
        <w:ind w:left="1584" w:hanging="1584"/>
      </w:pPr>
    </w:lvl>
  </w:abstractNum>
  <w:abstractNum w:abstractNumId="77" w15:restartNumberingAfterBreak="0">
    <w:nsid w:val="7D201118"/>
    <w:multiLevelType w:val="multilevel"/>
    <w:tmpl w:val="7D20111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D20111A"/>
    <w:multiLevelType w:val="multilevel"/>
    <w:tmpl w:val="7D2011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D20111C"/>
    <w:multiLevelType w:val="multilevel"/>
    <w:tmpl w:val="7D2011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D20111E"/>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D201120"/>
    <w:multiLevelType w:val="multilevel"/>
    <w:tmpl w:val="7D2011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D201122"/>
    <w:multiLevelType w:val="multilevel"/>
    <w:tmpl w:val="7D2011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D201124"/>
    <w:multiLevelType w:val="multilevel"/>
    <w:tmpl w:val="7D2011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D201126"/>
    <w:multiLevelType w:val="multilevel"/>
    <w:tmpl w:val="7D2011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D201128"/>
    <w:multiLevelType w:val="multilevel"/>
    <w:tmpl w:val="7D2011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D201129"/>
    <w:multiLevelType w:val="multilevel"/>
    <w:tmpl w:val="7D2011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D20112A"/>
    <w:multiLevelType w:val="multilevel"/>
    <w:tmpl w:val="B4489E88"/>
    <w:lvl w:ilvl="0">
      <w:start w:val="1"/>
      <w:numFmt w:val="ordin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D20112C"/>
    <w:multiLevelType w:val="multilevel"/>
    <w:tmpl w:val="7D20112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D20112E"/>
    <w:multiLevelType w:val="multilevel"/>
    <w:tmpl w:val="7D20112E"/>
    <w:lvl w:ilvl="0">
      <w:start w:val="1"/>
      <w:numFmt w:val="lowerLetter"/>
      <w:lvlText w:val="%1."/>
      <w:lvlJc w:val="left"/>
      <w:pPr>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D201130"/>
    <w:multiLevelType w:val="multilevel"/>
    <w:tmpl w:val="7D20113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586480"/>
    <w:multiLevelType w:val="multilevel"/>
    <w:tmpl w:val="7D20112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E347741"/>
    <w:multiLevelType w:val="multilevel"/>
    <w:tmpl w:val="7D2011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FF2383A"/>
    <w:multiLevelType w:val="hybridMultilevel"/>
    <w:tmpl w:val="9D88EEAA"/>
    <w:lvl w:ilvl="0" w:tplc="11E248F2">
      <w:start w:val="4"/>
      <w:numFmt w:val="lowerLetter"/>
      <w:lvlText w:val="%1."/>
      <w:lvlJc w:val="left"/>
      <w:pPr>
        <w:ind w:left="146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52666962">
    <w:abstractNumId w:val="1"/>
  </w:num>
  <w:num w:numId="2" w16cid:durableId="305471655">
    <w:abstractNumId w:val="0"/>
  </w:num>
  <w:num w:numId="3" w16cid:durableId="1372345718">
    <w:abstractNumId w:val="47"/>
  </w:num>
  <w:num w:numId="4" w16cid:durableId="1868248000">
    <w:abstractNumId w:val="6"/>
  </w:num>
  <w:num w:numId="5" w16cid:durableId="90902805">
    <w:abstractNumId w:val="2"/>
  </w:num>
  <w:num w:numId="6" w16cid:durableId="1809086999">
    <w:abstractNumId w:val="76"/>
  </w:num>
  <w:num w:numId="7" w16cid:durableId="933830056">
    <w:abstractNumId w:val="77"/>
  </w:num>
  <w:num w:numId="8" w16cid:durableId="430666169">
    <w:abstractNumId w:val="78"/>
  </w:num>
  <w:num w:numId="9" w16cid:durableId="686374756">
    <w:abstractNumId w:val="79"/>
  </w:num>
  <w:num w:numId="10" w16cid:durableId="1926457742">
    <w:abstractNumId w:val="80"/>
  </w:num>
  <w:num w:numId="11" w16cid:durableId="581331641">
    <w:abstractNumId w:val="81"/>
  </w:num>
  <w:num w:numId="12" w16cid:durableId="834733195">
    <w:abstractNumId w:val="82"/>
  </w:num>
  <w:num w:numId="13" w16cid:durableId="47534471">
    <w:abstractNumId w:val="83"/>
  </w:num>
  <w:num w:numId="14" w16cid:durableId="1104688294">
    <w:abstractNumId w:val="84"/>
  </w:num>
  <w:num w:numId="15" w16cid:durableId="2113743170">
    <w:abstractNumId w:val="85"/>
  </w:num>
  <w:num w:numId="16" w16cid:durableId="935321">
    <w:abstractNumId w:val="86"/>
  </w:num>
  <w:num w:numId="17" w16cid:durableId="122387204">
    <w:abstractNumId w:val="87"/>
  </w:num>
  <w:num w:numId="18" w16cid:durableId="1010330420">
    <w:abstractNumId w:val="88"/>
  </w:num>
  <w:num w:numId="19" w16cid:durableId="2065330759">
    <w:abstractNumId w:val="89"/>
  </w:num>
  <w:num w:numId="20" w16cid:durableId="263419757">
    <w:abstractNumId w:val="90"/>
  </w:num>
  <w:num w:numId="21" w16cid:durableId="1108768583">
    <w:abstractNumId w:val="64"/>
  </w:num>
  <w:num w:numId="22" w16cid:durableId="821387494">
    <w:abstractNumId w:val="23"/>
  </w:num>
  <w:num w:numId="23" w16cid:durableId="415827369">
    <w:abstractNumId w:val="92"/>
  </w:num>
  <w:num w:numId="24" w16cid:durableId="1160079125">
    <w:abstractNumId w:val="38"/>
  </w:num>
  <w:num w:numId="25" w16cid:durableId="887960949">
    <w:abstractNumId w:val="28"/>
  </w:num>
  <w:num w:numId="26" w16cid:durableId="114759893">
    <w:abstractNumId w:val="4"/>
  </w:num>
  <w:num w:numId="27" w16cid:durableId="1079055501">
    <w:abstractNumId w:val="5"/>
  </w:num>
  <w:num w:numId="28" w16cid:durableId="499581311">
    <w:abstractNumId w:val="67"/>
  </w:num>
  <w:num w:numId="29" w16cid:durableId="1334064464">
    <w:abstractNumId w:val="36"/>
  </w:num>
  <w:num w:numId="30" w16cid:durableId="247732632">
    <w:abstractNumId w:val="8"/>
  </w:num>
  <w:num w:numId="31" w16cid:durableId="434790162">
    <w:abstractNumId w:val="27"/>
  </w:num>
  <w:num w:numId="32" w16cid:durableId="629242987">
    <w:abstractNumId w:val="29"/>
  </w:num>
  <w:num w:numId="33" w16cid:durableId="1169373125">
    <w:abstractNumId w:val="19"/>
  </w:num>
  <w:num w:numId="34" w16cid:durableId="949509610">
    <w:abstractNumId w:val="70"/>
  </w:num>
  <w:num w:numId="35" w16cid:durableId="2145072851">
    <w:abstractNumId w:val="39"/>
  </w:num>
  <w:num w:numId="36" w16cid:durableId="195119191">
    <w:abstractNumId w:val="25"/>
  </w:num>
  <w:num w:numId="37" w16cid:durableId="1247826">
    <w:abstractNumId w:val="72"/>
  </w:num>
  <w:num w:numId="38" w16cid:durableId="907114671">
    <w:abstractNumId w:val="37"/>
  </w:num>
  <w:num w:numId="39" w16cid:durableId="1443301462">
    <w:abstractNumId w:val="49"/>
  </w:num>
  <w:num w:numId="40" w16cid:durableId="1238054636">
    <w:abstractNumId w:val="31"/>
  </w:num>
  <w:num w:numId="41" w16cid:durableId="1985964915">
    <w:abstractNumId w:val="58"/>
  </w:num>
  <w:num w:numId="42" w16cid:durableId="1631859949">
    <w:abstractNumId w:val="24"/>
  </w:num>
  <w:num w:numId="43" w16cid:durableId="1440641050">
    <w:abstractNumId w:val="26"/>
  </w:num>
  <w:num w:numId="44" w16cid:durableId="881090706">
    <w:abstractNumId w:val="62"/>
  </w:num>
  <w:num w:numId="45" w16cid:durableId="236868478">
    <w:abstractNumId w:val="71"/>
  </w:num>
  <w:num w:numId="46" w16cid:durableId="980231247">
    <w:abstractNumId w:val="44"/>
  </w:num>
  <w:num w:numId="47" w16cid:durableId="1351252997">
    <w:abstractNumId w:val="55"/>
  </w:num>
  <w:num w:numId="48" w16cid:durableId="1303656743">
    <w:abstractNumId w:val="20"/>
  </w:num>
  <w:num w:numId="49" w16cid:durableId="1730609414">
    <w:abstractNumId w:val="57"/>
  </w:num>
  <w:num w:numId="50" w16cid:durableId="773476006">
    <w:abstractNumId w:val="66"/>
  </w:num>
  <w:num w:numId="51" w16cid:durableId="241647452">
    <w:abstractNumId w:val="41"/>
  </w:num>
  <w:num w:numId="52" w16cid:durableId="990061060">
    <w:abstractNumId w:val="65"/>
  </w:num>
  <w:num w:numId="53" w16cid:durableId="470944181">
    <w:abstractNumId w:val="75"/>
  </w:num>
  <w:num w:numId="54" w16cid:durableId="496506842">
    <w:abstractNumId w:val="73"/>
  </w:num>
  <w:num w:numId="55" w16cid:durableId="447555403">
    <w:abstractNumId w:val="50"/>
  </w:num>
  <w:num w:numId="56" w16cid:durableId="594484255">
    <w:abstractNumId w:val="32"/>
  </w:num>
  <w:num w:numId="57" w16cid:durableId="831027944">
    <w:abstractNumId w:val="60"/>
  </w:num>
  <w:num w:numId="58" w16cid:durableId="1379815518">
    <w:abstractNumId w:val="91"/>
  </w:num>
  <w:num w:numId="59" w16cid:durableId="1525174765">
    <w:abstractNumId w:val="14"/>
  </w:num>
  <w:num w:numId="60" w16cid:durableId="1631396105">
    <w:abstractNumId w:val="15"/>
  </w:num>
  <w:num w:numId="61" w16cid:durableId="1049499326">
    <w:abstractNumId w:val="10"/>
  </w:num>
  <w:num w:numId="62" w16cid:durableId="1041635415">
    <w:abstractNumId w:val="51"/>
  </w:num>
  <w:num w:numId="63" w16cid:durableId="2034257461">
    <w:abstractNumId w:val="3"/>
  </w:num>
  <w:num w:numId="64" w16cid:durableId="11037014">
    <w:abstractNumId w:val="48"/>
  </w:num>
  <w:num w:numId="65" w16cid:durableId="818769019">
    <w:abstractNumId w:val="43"/>
  </w:num>
  <w:num w:numId="66" w16cid:durableId="1703630729">
    <w:abstractNumId w:val="21"/>
  </w:num>
  <w:num w:numId="67" w16cid:durableId="2141334474">
    <w:abstractNumId w:val="69"/>
  </w:num>
  <w:num w:numId="68" w16cid:durableId="993753544">
    <w:abstractNumId w:val="30"/>
  </w:num>
  <w:num w:numId="69" w16cid:durableId="443111487">
    <w:abstractNumId w:val="46"/>
  </w:num>
  <w:num w:numId="70" w16cid:durableId="1976711817">
    <w:abstractNumId w:val="9"/>
  </w:num>
  <w:num w:numId="71" w16cid:durableId="367604904">
    <w:abstractNumId w:val="12"/>
  </w:num>
  <w:num w:numId="72" w16cid:durableId="1475216653">
    <w:abstractNumId w:val="54"/>
  </w:num>
  <w:num w:numId="73" w16cid:durableId="1292831808">
    <w:abstractNumId w:val="16"/>
  </w:num>
  <w:num w:numId="74" w16cid:durableId="635062770">
    <w:abstractNumId w:val="68"/>
  </w:num>
  <w:num w:numId="75" w16cid:durableId="1731883305">
    <w:abstractNumId w:val="74"/>
  </w:num>
  <w:num w:numId="76" w16cid:durableId="996348490">
    <w:abstractNumId w:val="59"/>
  </w:num>
  <w:num w:numId="77" w16cid:durableId="346836522">
    <w:abstractNumId w:val="53"/>
  </w:num>
  <w:num w:numId="78" w16cid:durableId="1730566025">
    <w:abstractNumId w:val="52"/>
  </w:num>
  <w:num w:numId="79" w16cid:durableId="1285190245">
    <w:abstractNumId w:val="22"/>
  </w:num>
  <w:num w:numId="80" w16cid:durableId="1144007853">
    <w:abstractNumId w:val="40"/>
  </w:num>
  <w:num w:numId="81" w16cid:durableId="1454472476">
    <w:abstractNumId w:val="33"/>
  </w:num>
  <w:num w:numId="82" w16cid:durableId="357240653">
    <w:abstractNumId w:val="7"/>
  </w:num>
  <w:num w:numId="83" w16cid:durableId="2069843034">
    <w:abstractNumId w:val="18"/>
  </w:num>
  <w:num w:numId="84" w16cid:durableId="787355993">
    <w:abstractNumId w:val="45"/>
  </w:num>
  <w:num w:numId="85" w16cid:durableId="1593706763">
    <w:abstractNumId w:val="35"/>
  </w:num>
  <w:num w:numId="86" w16cid:durableId="252403255">
    <w:abstractNumId w:val="63"/>
  </w:num>
  <w:num w:numId="87" w16cid:durableId="428041255">
    <w:abstractNumId w:val="56"/>
  </w:num>
  <w:num w:numId="88" w16cid:durableId="668102033">
    <w:abstractNumId w:val="42"/>
  </w:num>
  <w:num w:numId="89" w16cid:durableId="352146604">
    <w:abstractNumId w:val="11"/>
  </w:num>
  <w:num w:numId="90" w16cid:durableId="2003780003">
    <w:abstractNumId w:val="13"/>
  </w:num>
  <w:num w:numId="91" w16cid:durableId="1188374876">
    <w:abstractNumId w:val="93"/>
  </w:num>
  <w:num w:numId="92" w16cid:durableId="678895054">
    <w:abstractNumId w:val="61"/>
  </w:num>
  <w:num w:numId="93" w16cid:durableId="1579318226">
    <w:abstractNumId w:val="17"/>
  </w:num>
  <w:num w:numId="94" w16cid:durableId="1323970076">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rawingGridVerticalSpacing w:val="136"/>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ee" w:val="Raiffeisenbanken"/>
    <w:docVar w:name="AddresseeText" w:val="Adressat:"/>
    <w:docVar w:name="ApprovalManagementDate" w:val="16.11.2019"/>
    <w:docVar w:name="ApprovalManagementText" w:val="Delegiertenversammlung:"/>
    <w:docVar w:name="BankName" w:val="Raiffeisen Schweiz"/>
    <w:docVar w:name="CreatedAtDate" w:val="12.01.2022"/>
    <w:docVar w:name="CreatedAtText" w:val="erstellt am:"/>
    <w:docVar w:name="FooterText" w:val="Im Interesse einer besseren Lesbarkeit werden Texte geschlechtsneutral formuliert und diese gelten auch für eine Mehrzahl von Personen."/>
    <w:docVar w:name="ObjectType" w:val="Statut"/>
    <w:docVar w:name="Page" w:val="Seite"/>
    <w:docVar w:name="Toc" w:val="Inhaltsverzeichnis"/>
    <w:docVar w:name="ValidFromDate" w:val="16.11.2019"/>
    <w:docVar w:name="ValidFromText" w:val="gültig ab:"/>
  </w:docVars>
  <w:rsids>
    <w:rsidRoot w:val="004F2F64"/>
    <w:rsid w:val="000000F5"/>
    <w:rsid w:val="00001BBB"/>
    <w:rsid w:val="00005BFA"/>
    <w:rsid w:val="00006615"/>
    <w:rsid w:val="000123E3"/>
    <w:rsid w:val="00012D5A"/>
    <w:rsid w:val="000141F7"/>
    <w:rsid w:val="000153A6"/>
    <w:rsid w:val="00017924"/>
    <w:rsid w:val="00022A8B"/>
    <w:rsid w:val="00023F6A"/>
    <w:rsid w:val="00025A63"/>
    <w:rsid w:val="000303F5"/>
    <w:rsid w:val="00031465"/>
    <w:rsid w:val="000318D1"/>
    <w:rsid w:val="00035ECB"/>
    <w:rsid w:val="00036F5B"/>
    <w:rsid w:val="0003759B"/>
    <w:rsid w:val="00037A3A"/>
    <w:rsid w:val="000406AC"/>
    <w:rsid w:val="00042970"/>
    <w:rsid w:val="00043093"/>
    <w:rsid w:val="00044D59"/>
    <w:rsid w:val="00046420"/>
    <w:rsid w:val="00047EE7"/>
    <w:rsid w:val="00052099"/>
    <w:rsid w:val="00052A10"/>
    <w:rsid w:val="000533ED"/>
    <w:rsid w:val="0005647A"/>
    <w:rsid w:val="000571F1"/>
    <w:rsid w:val="00062AAE"/>
    <w:rsid w:val="00062B02"/>
    <w:rsid w:val="00062F34"/>
    <w:rsid w:val="00063530"/>
    <w:rsid w:val="00064156"/>
    <w:rsid w:val="00064CE7"/>
    <w:rsid w:val="00065CD6"/>
    <w:rsid w:val="000701AA"/>
    <w:rsid w:val="00070E55"/>
    <w:rsid w:val="00073C8B"/>
    <w:rsid w:val="000757B3"/>
    <w:rsid w:val="00076655"/>
    <w:rsid w:val="00076CDC"/>
    <w:rsid w:val="00076FB9"/>
    <w:rsid w:val="00077E0A"/>
    <w:rsid w:val="00080134"/>
    <w:rsid w:val="00081A9C"/>
    <w:rsid w:val="00082080"/>
    <w:rsid w:val="0008217A"/>
    <w:rsid w:val="0008310A"/>
    <w:rsid w:val="00083912"/>
    <w:rsid w:val="00084464"/>
    <w:rsid w:val="00085E56"/>
    <w:rsid w:val="00087860"/>
    <w:rsid w:val="00094784"/>
    <w:rsid w:val="00096D7A"/>
    <w:rsid w:val="0009744F"/>
    <w:rsid w:val="000A4C4F"/>
    <w:rsid w:val="000B0081"/>
    <w:rsid w:val="000B0544"/>
    <w:rsid w:val="000B103D"/>
    <w:rsid w:val="000B1FB0"/>
    <w:rsid w:val="000B3746"/>
    <w:rsid w:val="000B5E63"/>
    <w:rsid w:val="000B66ED"/>
    <w:rsid w:val="000B6BE7"/>
    <w:rsid w:val="000B790D"/>
    <w:rsid w:val="000C2062"/>
    <w:rsid w:val="000C20A6"/>
    <w:rsid w:val="000C2524"/>
    <w:rsid w:val="000C34A4"/>
    <w:rsid w:val="000C6FDB"/>
    <w:rsid w:val="000C7FFB"/>
    <w:rsid w:val="000D10C5"/>
    <w:rsid w:val="000D2B8E"/>
    <w:rsid w:val="000D34B2"/>
    <w:rsid w:val="000D7A05"/>
    <w:rsid w:val="000E152F"/>
    <w:rsid w:val="000E3398"/>
    <w:rsid w:val="000E39AD"/>
    <w:rsid w:val="000E42E0"/>
    <w:rsid w:val="000E60E0"/>
    <w:rsid w:val="000E6DA1"/>
    <w:rsid w:val="000E72ED"/>
    <w:rsid w:val="000F154D"/>
    <w:rsid w:val="001049D8"/>
    <w:rsid w:val="0010736A"/>
    <w:rsid w:val="00107AB1"/>
    <w:rsid w:val="00110E04"/>
    <w:rsid w:val="00112886"/>
    <w:rsid w:val="001128E2"/>
    <w:rsid w:val="00112C3B"/>
    <w:rsid w:val="00113260"/>
    <w:rsid w:val="001142E3"/>
    <w:rsid w:val="001149AE"/>
    <w:rsid w:val="00114F68"/>
    <w:rsid w:val="00120F4A"/>
    <w:rsid w:val="00122D1B"/>
    <w:rsid w:val="00126973"/>
    <w:rsid w:val="0013017E"/>
    <w:rsid w:val="001322A0"/>
    <w:rsid w:val="001326F2"/>
    <w:rsid w:val="00134DC0"/>
    <w:rsid w:val="0013778E"/>
    <w:rsid w:val="001443D6"/>
    <w:rsid w:val="0014543B"/>
    <w:rsid w:val="00146C2C"/>
    <w:rsid w:val="001506FD"/>
    <w:rsid w:val="00151227"/>
    <w:rsid w:val="001514E4"/>
    <w:rsid w:val="00151F74"/>
    <w:rsid w:val="00154104"/>
    <w:rsid w:val="0015474C"/>
    <w:rsid w:val="00155032"/>
    <w:rsid w:val="00155D27"/>
    <w:rsid w:val="00156402"/>
    <w:rsid w:val="0016242B"/>
    <w:rsid w:val="001648CF"/>
    <w:rsid w:val="00165AD9"/>
    <w:rsid w:val="001769D7"/>
    <w:rsid w:val="00176C96"/>
    <w:rsid w:val="00177226"/>
    <w:rsid w:val="00182A7F"/>
    <w:rsid w:val="0018429E"/>
    <w:rsid w:val="00185A41"/>
    <w:rsid w:val="00186D74"/>
    <w:rsid w:val="00186F4E"/>
    <w:rsid w:val="00187541"/>
    <w:rsid w:val="00187555"/>
    <w:rsid w:val="001904C7"/>
    <w:rsid w:val="0019064B"/>
    <w:rsid w:val="001907A6"/>
    <w:rsid w:val="00191E82"/>
    <w:rsid w:val="00194D70"/>
    <w:rsid w:val="00196069"/>
    <w:rsid w:val="00196474"/>
    <w:rsid w:val="00196576"/>
    <w:rsid w:val="001A12DC"/>
    <w:rsid w:val="001A2179"/>
    <w:rsid w:val="001A23D1"/>
    <w:rsid w:val="001A58FE"/>
    <w:rsid w:val="001B1801"/>
    <w:rsid w:val="001B26A5"/>
    <w:rsid w:val="001B2D1F"/>
    <w:rsid w:val="001B791F"/>
    <w:rsid w:val="001C0894"/>
    <w:rsid w:val="001C14C3"/>
    <w:rsid w:val="001C14FB"/>
    <w:rsid w:val="001C59E6"/>
    <w:rsid w:val="001C5A0E"/>
    <w:rsid w:val="001C6944"/>
    <w:rsid w:val="001C7013"/>
    <w:rsid w:val="001C73CF"/>
    <w:rsid w:val="001D1366"/>
    <w:rsid w:val="001D2329"/>
    <w:rsid w:val="001D321E"/>
    <w:rsid w:val="001D47A0"/>
    <w:rsid w:val="001D4D6A"/>
    <w:rsid w:val="001D5B7F"/>
    <w:rsid w:val="001D74A3"/>
    <w:rsid w:val="001D7D5C"/>
    <w:rsid w:val="001E01F0"/>
    <w:rsid w:val="001E0591"/>
    <w:rsid w:val="001E1A22"/>
    <w:rsid w:val="001E1A46"/>
    <w:rsid w:val="001E264E"/>
    <w:rsid w:val="001E5F5A"/>
    <w:rsid w:val="001F0DA6"/>
    <w:rsid w:val="001F0EBF"/>
    <w:rsid w:val="001F4870"/>
    <w:rsid w:val="001F6605"/>
    <w:rsid w:val="001F6FB9"/>
    <w:rsid w:val="001F77B9"/>
    <w:rsid w:val="002003FC"/>
    <w:rsid w:val="0020081D"/>
    <w:rsid w:val="00200C40"/>
    <w:rsid w:val="00201A88"/>
    <w:rsid w:val="00202773"/>
    <w:rsid w:val="00203C0A"/>
    <w:rsid w:val="0020481D"/>
    <w:rsid w:val="00206C75"/>
    <w:rsid w:val="00206C89"/>
    <w:rsid w:val="00207484"/>
    <w:rsid w:val="002103DE"/>
    <w:rsid w:val="0021182E"/>
    <w:rsid w:val="00211BF1"/>
    <w:rsid w:val="00211C73"/>
    <w:rsid w:val="00213D31"/>
    <w:rsid w:val="002164B6"/>
    <w:rsid w:val="00216A63"/>
    <w:rsid w:val="00216A88"/>
    <w:rsid w:val="00216D31"/>
    <w:rsid w:val="00217A48"/>
    <w:rsid w:val="00217F97"/>
    <w:rsid w:val="00222524"/>
    <w:rsid w:val="00225199"/>
    <w:rsid w:val="00231ADE"/>
    <w:rsid w:val="00231E5A"/>
    <w:rsid w:val="0023328E"/>
    <w:rsid w:val="00234D50"/>
    <w:rsid w:val="00235ACE"/>
    <w:rsid w:val="002360F0"/>
    <w:rsid w:val="00236E5B"/>
    <w:rsid w:val="0024233B"/>
    <w:rsid w:val="002425AC"/>
    <w:rsid w:val="00242D57"/>
    <w:rsid w:val="00245CAA"/>
    <w:rsid w:val="00245D1E"/>
    <w:rsid w:val="00250DD5"/>
    <w:rsid w:val="00250FEC"/>
    <w:rsid w:val="00251AD8"/>
    <w:rsid w:val="00251BF3"/>
    <w:rsid w:val="0025561A"/>
    <w:rsid w:val="0025669B"/>
    <w:rsid w:val="00260532"/>
    <w:rsid w:val="0026121C"/>
    <w:rsid w:val="00261E04"/>
    <w:rsid w:val="00263F0D"/>
    <w:rsid w:val="00265B6F"/>
    <w:rsid w:val="00265D48"/>
    <w:rsid w:val="00267113"/>
    <w:rsid w:val="00267A87"/>
    <w:rsid w:val="00270CFF"/>
    <w:rsid w:val="00271153"/>
    <w:rsid w:val="00271FA5"/>
    <w:rsid w:val="002726DE"/>
    <w:rsid w:val="00272ECB"/>
    <w:rsid w:val="002742D3"/>
    <w:rsid w:val="00276D4A"/>
    <w:rsid w:val="002824D7"/>
    <w:rsid w:val="00283FD5"/>
    <w:rsid w:val="002850C6"/>
    <w:rsid w:val="00285CE2"/>
    <w:rsid w:val="00291EC2"/>
    <w:rsid w:val="002931C9"/>
    <w:rsid w:val="00294755"/>
    <w:rsid w:val="0029494F"/>
    <w:rsid w:val="002951C3"/>
    <w:rsid w:val="002954C4"/>
    <w:rsid w:val="002958EB"/>
    <w:rsid w:val="00296F8F"/>
    <w:rsid w:val="00297237"/>
    <w:rsid w:val="00297A08"/>
    <w:rsid w:val="002A067C"/>
    <w:rsid w:val="002A0CC3"/>
    <w:rsid w:val="002A0CE2"/>
    <w:rsid w:val="002A1088"/>
    <w:rsid w:val="002A1AFF"/>
    <w:rsid w:val="002A28D4"/>
    <w:rsid w:val="002A32DD"/>
    <w:rsid w:val="002A5FE3"/>
    <w:rsid w:val="002B073E"/>
    <w:rsid w:val="002B315E"/>
    <w:rsid w:val="002B31D5"/>
    <w:rsid w:val="002B5D66"/>
    <w:rsid w:val="002B5DA0"/>
    <w:rsid w:val="002B5EB9"/>
    <w:rsid w:val="002B5EC0"/>
    <w:rsid w:val="002B7136"/>
    <w:rsid w:val="002C06EF"/>
    <w:rsid w:val="002C1323"/>
    <w:rsid w:val="002C4241"/>
    <w:rsid w:val="002C48C4"/>
    <w:rsid w:val="002C62BD"/>
    <w:rsid w:val="002C6D2A"/>
    <w:rsid w:val="002D10EE"/>
    <w:rsid w:val="002D1333"/>
    <w:rsid w:val="002D1379"/>
    <w:rsid w:val="002D1C43"/>
    <w:rsid w:val="002D2104"/>
    <w:rsid w:val="002D2109"/>
    <w:rsid w:val="002D4C58"/>
    <w:rsid w:val="002D5FE8"/>
    <w:rsid w:val="002D7CD6"/>
    <w:rsid w:val="002E15E7"/>
    <w:rsid w:val="002E666C"/>
    <w:rsid w:val="002E6CC6"/>
    <w:rsid w:val="002F1939"/>
    <w:rsid w:val="002F1D1C"/>
    <w:rsid w:val="002F2005"/>
    <w:rsid w:val="002F258F"/>
    <w:rsid w:val="002F27D9"/>
    <w:rsid w:val="002F2B87"/>
    <w:rsid w:val="002F61AB"/>
    <w:rsid w:val="00301544"/>
    <w:rsid w:val="00301805"/>
    <w:rsid w:val="00303AA9"/>
    <w:rsid w:val="003057B5"/>
    <w:rsid w:val="00305801"/>
    <w:rsid w:val="0030583E"/>
    <w:rsid w:val="00307162"/>
    <w:rsid w:val="0030767F"/>
    <w:rsid w:val="0030791F"/>
    <w:rsid w:val="003101AE"/>
    <w:rsid w:val="00313F9B"/>
    <w:rsid w:val="0031437D"/>
    <w:rsid w:val="00320AAE"/>
    <w:rsid w:val="00320FFD"/>
    <w:rsid w:val="00321807"/>
    <w:rsid w:val="00322933"/>
    <w:rsid w:val="00325847"/>
    <w:rsid w:val="00326860"/>
    <w:rsid w:val="00326CB0"/>
    <w:rsid w:val="00327C57"/>
    <w:rsid w:val="003323D8"/>
    <w:rsid w:val="0033406E"/>
    <w:rsid w:val="0033410B"/>
    <w:rsid w:val="0033698F"/>
    <w:rsid w:val="0034014B"/>
    <w:rsid w:val="003409CE"/>
    <w:rsid w:val="00341406"/>
    <w:rsid w:val="00341ACF"/>
    <w:rsid w:val="00345BC1"/>
    <w:rsid w:val="0034680B"/>
    <w:rsid w:val="003478F3"/>
    <w:rsid w:val="003479A6"/>
    <w:rsid w:val="00351CD7"/>
    <w:rsid w:val="0035218C"/>
    <w:rsid w:val="00352A57"/>
    <w:rsid w:val="00353ACD"/>
    <w:rsid w:val="00353CF9"/>
    <w:rsid w:val="003545F5"/>
    <w:rsid w:val="003546E2"/>
    <w:rsid w:val="003569D9"/>
    <w:rsid w:val="003573A2"/>
    <w:rsid w:val="003573F6"/>
    <w:rsid w:val="00360203"/>
    <w:rsid w:val="00364159"/>
    <w:rsid w:val="00366828"/>
    <w:rsid w:val="00366BDA"/>
    <w:rsid w:val="00372587"/>
    <w:rsid w:val="00373EAD"/>
    <w:rsid w:val="003744C6"/>
    <w:rsid w:val="00375BA1"/>
    <w:rsid w:val="003767FF"/>
    <w:rsid w:val="00377F80"/>
    <w:rsid w:val="0038060D"/>
    <w:rsid w:val="00380AF7"/>
    <w:rsid w:val="00380BC5"/>
    <w:rsid w:val="00384539"/>
    <w:rsid w:val="00386947"/>
    <w:rsid w:val="00387CAE"/>
    <w:rsid w:val="003950E4"/>
    <w:rsid w:val="003A279A"/>
    <w:rsid w:val="003A2E5A"/>
    <w:rsid w:val="003A3648"/>
    <w:rsid w:val="003A6FEC"/>
    <w:rsid w:val="003B448A"/>
    <w:rsid w:val="003B6415"/>
    <w:rsid w:val="003B666D"/>
    <w:rsid w:val="003C22A6"/>
    <w:rsid w:val="003C4C20"/>
    <w:rsid w:val="003D0772"/>
    <w:rsid w:val="003D23CE"/>
    <w:rsid w:val="003D346D"/>
    <w:rsid w:val="003D594D"/>
    <w:rsid w:val="003D5BFD"/>
    <w:rsid w:val="003D65A4"/>
    <w:rsid w:val="003E1A3D"/>
    <w:rsid w:val="003E3D74"/>
    <w:rsid w:val="003E42C8"/>
    <w:rsid w:val="003E659B"/>
    <w:rsid w:val="003F4259"/>
    <w:rsid w:val="003F5F27"/>
    <w:rsid w:val="003F64F4"/>
    <w:rsid w:val="004008C0"/>
    <w:rsid w:val="00400DF0"/>
    <w:rsid w:val="00401AE5"/>
    <w:rsid w:val="00402C61"/>
    <w:rsid w:val="004049F5"/>
    <w:rsid w:val="004073C0"/>
    <w:rsid w:val="00407703"/>
    <w:rsid w:val="00407960"/>
    <w:rsid w:val="0041141F"/>
    <w:rsid w:val="0041379A"/>
    <w:rsid w:val="004138D4"/>
    <w:rsid w:val="00413CC6"/>
    <w:rsid w:val="00414FE7"/>
    <w:rsid w:val="004169D8"/>
    <w:rsid w:val="00416B17"/>
    <w:rsid w:val="00416FD8"/>
    <w:rsid w:val="004201D1"/>
    <w:rsid w:val="00420A38"/>
    <w:rsid w:val="00426255"/>
    <w:rsid w:val="004264BB"/>
    <w:rsid w:val="004268CF"/>
    <w:rsid w:val="004302FA"/>
    <w:rsid w:val="00430E3E"/>
    <w:rsid w:val="004327F0"/>
    <w:rsid w:val="004344F0"/>
    <w:rsid w:val="0043517E"/>
    <w:rsid w:val="00435767"/>
    <w:rsid w:val="00437910"/>
    <w:rsid w:val="004410F1"/>
    <w:rsid w:val="00441531"/>
    <w:rsid w:val="00441740"/>
    <w:rsid w:val="00441FF0"/>
    <w:rsid w:val="00442ACE"/>
    <w:rsid w:val="00442B7C"/>
    <w:rsid w:val="00443347"/>
    <w:rsid w:val="00445E45"/>
    <w:rsid w:val="004467C8"/>
    <w:rsid w:val="004509D7"/>
    <w:rsid w:val="004522D8"/>
    <w:rsid w:val="00453BD3"/>
    <w:rsid w:val="0045456B"/>
    <w:rsid w:val="00456707"/>
    <w:rsid w:val="0045694F"/>
    <w:rsid w:val="00456CB7"/>
    <w:rsid w:val="00460331"/>
    <w:rsid w:val="00460EE7"/>
    <w:rsid w:val="0046177F"/>
    <w:rsid w:val="00461FCA"/>
    <w:rsid w:val="00462370"/>
    <w:rsid w:val="004625A3"/>
    <w:rsid w:val="00462BD6"/>
    <w:rsid w:val="004646D5"/>
    <w:rsid w:val="00466EAC"/>
    <w:rsid w:val="004670CD"/>
    <w:rsid w:val="00472562"/>
    <w:rsid w:val="00473284"/>
    <w:rsid w:val="00477756"/>
    <w:rsid w:val="0048147D"/>
    <w:rsid w:val="00482F8C"/>
    <w:rsid w:val="0048485A"/>
    <w:rsid w:val="004909A8"/>
    <w:rsid w:val="00491229"/>
    <w:rsid w:val="00491A8A"/>
    <w:rsid w:val="00492C69"/>
    <w:rsid w:val="0049380F"/>
    <w:rsid w:val="00496767"/>
    <w:rsid w:val="004974B6"/>
    <w:rsid w:val="00497D18"/>
    <w:rsid w:val="004A0BCC"/>
    <w:rsid w:val="004A2FCE"/>
    <w:rsid w:val="004A32E8"/>
    <w:rsid w:val="004A4677"/>
    <w:rsid w:val="004A5866"/>
    <w:rsid w:val="004A7FD4"/>
    <w:rsid w:val="004B354B"/>
    <w:rsid w:val="004B471F"/>
    <w:rsid w:val="004B7CFF"/>
    <w:rsid w:val="004C4E62"/>
    <w:rsid w:val="004C7C56"/>
    <w:rsid w:val="004C7FE0"/>
    <w:rsid w:val="004D2854"/>
    <w:rsid w:val="004D3878"/>
    <w:rsid w:val="004D4FFD"/>
    <w:rsid w:val="004D6171"/>
    <w:rsid w:val="004D6BEE"/>
    <w:rsid w:val="004D6CE5"/>
    <w:rsid w:val="004D7CFC"/>
    <w:rsid w:val="004E131C"/>
    <w:rsid w:val="004E450D"/>
    <w:rsid w:val="004E4EBC"/>
    <w:rsid w:val="004E5C8A"/>
    <w:rsid w:val="004E6CA9"/>
    <w:rsid w:val="004E6E9F"/>
    <w:rsid w:val="004E6F94"/>
    <w:rsid w:val="004E7CA4"/>
    <w:rsid w:val="004F2F64"/>
    <w:rsid w:val="004F4B2E"/>
    <w:rsid w:val="004F4D36"/>
    <w:rsid w:val="004F4FAD"/>
    <w:rsid w:val="004F642F"/>
    <w:rsid w:val="004F77D0"/>
    <w:rsid w:val="00501669"/>
    <w:rsid w:val="00502547"/>
    <w:rsid w:val="00504696"/>
    <w:rsid w:val="00506114"/>
    <w:rsid w:val="00511ECF"/>
    <w:rsid w:val="00521C7B"/>
    <w:rsid w:val="00524151"/>
    <w:rsid w:val="00524281"/>
    <w:rsid w:val="00525D71"/>
    <w:rsid w:val="00526404"/>
    <w:rsid w:val="0052688F"/>
    <w:rsid w:val="00527E21"/>
    <w:rsid w:val="0053102D"/>
    <w:rsid w:val="0053195F"/>
    <w:rsid w:val="00531ECA"/>
    <w:rsid w:val="0053299F"/>
    <w:rsid w:val="0053492B"/>
    <w:rsid w:val="00536D5C"/>
    <w:rsid w:val="0054012C"/>
    <w:rsid w:val="00541AF3"/>
    <w:rsid w:val="0054259D"/>
    <w:rsid w:val="005430F9"/>
    <w:rsid w:val="00543517"/>
    <w:rsid w:val="005435F9"/>
    <w:rsid w:val="005504D1"/>
    <w:rsid w:val="00550D82"/>
    <w:rsid w:val="00551AA1"/>
    <w:rsid w:val="005531DE"/>
    <w:rsid w:val="00553AE3"/>
    <w:rsid w:val="005561AE"/>
    <w:rsid w:val="00560810"/>
    <w:rsid w:val="00561045"/>
    <w:rsid w:val="00566A9C"/>
    <w:rsid w:val="00567149"/>
    <w:rsid w:val="005714C2"/>
    <w:rsid w:val="00572C18"/>
    <w:rsid w:val="005740F3"/>
    <w:rsid w:val="0057439A"/>
    <w:rsid w:val="00574CF0"/>
    <w:rsid w:val="00577752"/>
    <w:rsid w:val="0057791D"/>
    <w:rsid w:val="00580BB9"/>
    <w:rsid w:val="005814DE"/>
    <w:rsid w:val="005831B0"/>
    <w:rsid w:val="00583D97"/>
    <w:rsid w:val="00584C59"/>
    <w:rsid w:val="00586A79"/>
    <w:rsid w:val="0058792F"/>
    <w:rsid w:val="00590489"/>
    <w:rsid w:val="005916DF"/>
    <w:rsid w:val="00593124"/>
    <w:rsid w:val="005949CD"/>
    <w:rsid w:val="00595C46"/>
    <w:rsid w:val="00596308"/>
    <w:rsid w:val="00596415"/>
    <w:rsid w:val="00596FEB"/>
    <w:rsid w:val="00597BFC"/>
    <w:rsid w:val="00597FB5"/>
    <w:rsid w:val="005A04DE"/>
    <w:rsid w:val="005A0D45"/>
    <w:rsid w:val="005A1152"/>
    <w:rsid w:val="005A1E24"/>
    <w:rsid w:val="005A223F"/>
    <w:rsid w:val="005A68EF"/>
    <w:rsid w:val="005B0CBA"/>
    <w:rsid w:val="005B7B7B"/>
    <w:rsid w:val="005C036D"/>
    <w:rsid w:val="005C2E6F"/>
    <w:rsid w:val="005C33F5"/>
    <w:rsid w:val="005C5551"/>
    <w:rsid w:val="005C673C"/>
    <w:rsid w:val="005D1FD0"/>
    <w:rsid w:val="005D49EA"/>
    <w:rsid w:val="005D5837"/>
    <w:rsid w:val="005D6EB0"/>
    <w:rsid w:val="005E004E"/>
    <w:rsid w:val="005E19F6"/>
    <w:rsid w:val="005E2DF0"/>
    <w:rsid w:val="005E316E"/>
    <w:rsid w:val="005E37AC"/>
    <w:rsid w:val="005E3AF9"/>
    <w:rsid w:val="005F06AC"/>
    <w:rsid w:val="005F3500"/>
    <w:rsid w:val="005F5938"/>
    <w:rsid w:val="005F67BB"/>
    <w:rsid w:val="005F78C7"/>
    <w:rsid w:val="006063BC"/>
    <w:rsid w:val="00606968"/>
    <w:rsid w:val="00612BC9"/>
    <w:rsid w:val="006174AB"/>
    <w:rsid w:val="0061773B"/>
    <w:rsid w:val="0062172E"/>
    <w:rsid w:val="00623173"/>
    <w:rsid w:val="00624B6D"/>
    <w:rsid w:val="006261C9"/>
    <w:rsid w:val="00626412"/>
    <w:rsid w:val="00626B47"/>
    <w:rsid w:val="00631092"/>
    <w:rsid w:val="00631805"/>
    <w:rsid w:val="00631A80"/>
    <w:rsid w:val="00631D39"/>
    <w:rsid w:val="00631F35"/>
    <w:rsid w:val="006326A6"/>
    <w:rsid w:val="00633ADC"/>
    <w:rsid w:val="006345CD"/>
    <w:rsid w:val="00635DD6"/>
    <w:rsid w:val="00636C21"/>
    <w:rsid w:val="0064024D"/>
    <w:rsid w:val="0064740B"/>
    <w:rsid w:val="00647794"/>
    <w:rsid w:val="00651238"/>
    <w:rsid w:val="006553CE"/>
    <w:rsid w:val="006558D2"/>
    <w:rsid w:val="006576F1"/>
    <w:rsid w:val="0066060E"/>
    <w:rsid w:val="00662929"/>
    <w:rsid w:val="00662DA8"/>
    <w:rsid w:val="006633D9"/>
    <w:rsid w:val="006657E3"/>
    <w:rsid w:val="006666F3"/>
    <w:rsid w:val="00666753"/>
    <w:rsid w:val="006705E0"/>
    <w:rsid w:val="00671C5A"/>
    <w:rsid w:val="00674959"/>
    <w:rsid w:val="00674DBC"/>
    <w:rsid w:val="00676537"/>
    <w:rsid w:val="006773F7"/>
    <w:rsid w:val="006775D6"/>
    <w:rsid w:val="0068071A"/>
    <w:rsid w:val="00681085"/>
    <w:rsid w:val="0068124D"/>
    <w:rsid w:val="00681537"/>
    <w:rsid w:val="00681AC9"/>
    <w:rsid w:val="006825FA"/>
    <w:rsid w:val="006827AD"/>
    <w:rsid w:val="00683667"/>
    <w:rsid w:val="006848A5"/>
    <w:rsid w:val="00684F86"/>
    <w:rsid w:val="006901C3"/>
    <w:rsid w:val="0069377B"/>
    <w:rsid w:val="00694E7D"/>
    <w:rsid w:val="00697BE3"/>
    <w:rsid w:val="00697CFD"/>
    <w:rsid w:val="006A0F78"/>
    <w:rsid w:val="006A42A7"/>
    <w:rsid w:val="006A536B"/>
    <w:rsid w:val="006A6B13"/>
    <w:rsid w:val="006B0B44"/>
    <w:rsid w:val="006B0D96"/>
    <w:rsid w:val="006B2BF1"/>
    <w:rsid w:val="006B6470"/>
    <w:rsid w:val="006B7770"/>
    <w:rsid w:val="006B778A"/>
    <w:rsid w:val="006C2AD9"/>
    <w:rsid w:val="006C3BFA"/>
    <w:rsid w:val="006C3C70"/>
    <w:rsid w:val="006C49BA"/>
    <w:rsid w:val="006C62D8"/>
    <w:rsid w:val="006C7339"/>
    <w:rsid w:val="006C7947"/>
    <w:rsid w:val="006C7B74"/>
    <w:rsid w:val="006D1164"/>
    <w:rsid w:val="006D2DDA"/>
    <w:rsid w:val="006D3AFE"/>
    <w:rsid w:val="006D5042"/>
    <w:rsid w:val="006D5CF4"/>
    <w:rsid w:val="006D66DE"/>
    <w:rsid w:val="006D7EFA"/>
    <w:rsid w:val="006E0691"/>
    <w:rsid w:val="006E0F13"/>
    <w:rsid w:val="006E1A5D"/>
    <w:rsid w:val="006E1D14"/>
    <w:rsid w:val="006E3C5C"/>
    <w:rsid w:val="006E51A9"/>
    <w:rsid w:val="006E5703"/>
    <w:rsid w:val="006E5C1B"/>
    <w:rsid w:val="006E5CDE"/>
    <w:rsid w:val="006E6930"/>
    <w:rsid w:val="006E7BF6"/>
    <w:rsid w:val="006F2CF9"/>
    <w:rsid w:val="006F4D09"/>
    <w:rsid w:val="006F6ACD"/>
    <w:rsid w:val="006F7139"/>
    <w:rsid w:val="006F7BAA"/>
    <w:rsid w:val="00702D84"/>
    <w:rsid w:val="007061BA"/>
    <w:rsid w:val="0071057A"/>
    <w:rsid w:val="00710718"/>
    <w:rsid w:val="00711F0B"/>
    <w:rsid w:val="00712A4C"/>
    <w:rsid w:val="00714168"/>
    <w:rsid w:val="007142FD"/>
    <w:rsid w:val="00714CE6"/>
    <w:rsid w:val="00715919"/>
    <w:rsid w:val="00716752"/>
    <w:rsid w:val="00716ED9"/>
    <w:rsid w:val="00723E96"/>
    <w:rsid w:val="00726A24"/>
    <w:rsid w:val="007301B8"/>
    <w:rsid w:val="00731599"/>
    <w:rsid w:val="00735A0D"/>
    <w:rsid w:val="00740A7E"/>
    <w:rsid w:val="007411C6"/>
    <w:rsid w:val="00741AFC"/>
    <w:rsid w:val="00741FF5"/>
    <w:rsid w:val="00742327"/>
    <w:rsid w:val="007437F4"/>
    <w:rsid w:val="00750451"/>
    <w:rsid w:val="00750805"/>
    <w:rsid w:val="00754553"/>
    <w:rsid w:val="00754A90"/>
    <w:rsid w:val="00754F11"/>
    <w:rsid w:val="00755A45"/>
    <w:rsid w:val="00756B25"/>
    <w:rsid w:val="007606F5"/>
    <w:rsid w:val="007623AB"/>
    <w:rsid w:val="00763F9B"/>
    <w:rsid w:val="007641B0"/>
    <w:rsid w:val="00765905"/>
    <w:rsid w:val="00767451"/>
    <w:rsid w:val="007679E2"/>
    <w:rsid w:val="00767DF3"/>
    <w:rsid w:val="0077159D"/>
    <w:rsid w:val="007727DF"/>
    <w:rsid w:val="00772F2C"/>
    <w:rsid w:val="00773D19"/>
    <w:rsid w:val="00773FAD"/>
    <w:rsid w:val="00774BE7"/>
    <w:rsid w:val="00775675"/>
    <w:rsid w:val="007822BB"/>
    <w:rsid w:val="00782F67"/>
    <w:rsid w:val="00784061"/>
    <w:rsid w:val="00785F35"/>
    <w:rsid w:val="00790A70"/>
    <w:rsid w:val="00791306"/>
    <w:rsid w:val="007915E0"/>
    <w:rsid w:val="00791FCA"/>
    <w:rsid w:val="00793ADB"/>
    <w:rsid w:val="007944F3"/>
    <w:rsid w:val="00794622"/>
    <w:rsid w:val="00794C00"/>
    <w:rsid w:val="007958F1"/>
    <w:rsid w:val="007963C1"/>
    <w:rsid w:val="00796FCE"/>
    <w:rsid w:val="007A09A0"/>
    <w:rsid w:val="007A2882"/>
    <w:rsid w:val="007A4D4A"/>
    <w:rsid w:val="007A6A8C"/>
    <w:rsid w:val="007A6E74"/>
    <w:rsid w:val="007A74BF"/>
    <w:rsid w:val="007B535E"/>
    <w:rsid w:val="007C10B6"/>
    <w:rsid w:val="007C21A9"/>
    <w:rsid w:val="007C26C9"/>
    <w:rsid w:val="007C27A2"/>
    <w:rsid w:val="007C27D4"/>
    <w:rsid w:val="007C4EB6"/>
    <w:rsid w:val="007C54DE"/>
    <w:rsid w:val="007C628B"/>
    <w:rsid w:val="007C6580"/>
    <w:rsid w:val="007D03AC"/>
    <w:rsid w:val="007D1BC0"/>
    <w:rsid w:val="007D1F41"/>
    <w:rsid w:val="007D2A54"/>
    <w:rsid w:val="007D3172"/>
    <w:rsid w:val="007D4542"/>
    <w:rsid w:val="007D58AD"/>
    <w:rsid w:val="007E008E"/>
    <w:rsid w:val="007E0F6A"/>
    <w:rsid w:val="007E1076"/>
    <w:rsid w:val="007E2942"/>
    <w:rsid w:val="007E5457"/>
    <w:rsid w:val="007E5694"/>
    <w:rsid w:val="007E6B87"/>
    <w:rsid w:val="007F138E"/>
    <w:rsid w:val="007F3347"/>
    <w:rsid w:val="007F39E7"/>
    <w:rsid w:val="007F3AF7"/>
    <w:rsid w:val="007F6430"/>
    <w:rsid w:val="007F76F1"/>
    <w:rsid w:val="00800177"/>
    <w:rsid w:val="0080074B"/>
    <w:rsid w:val="00802CDC"/>
    <w:rsid w:val="008044A3"/>
    <w:rsid w:val="00805679"/>
    <w:rsid w:val="00806072"/>
    <w:rsid w:val="00810ECB"/>
    <w:rsid w:val="0081164F"/>
    <w:rsid w:val="008118B7"/>
    <w:rsid w:val="00812858"/>
    <w:rsid w:val="00813B2A"/>
    <w:rsid w:val="008168C3"/>
    <w:rsid w:val="00816DF2"/>
    <w:rsid w:val="00817373"/>
    <w:rsid w:val="008179B8"/>
    <w:rsid w:val="00821084"/>
    <w:rsid w:val="008212D6"/>
    <w:rsid w:val="00822EE4"/>
    <w:rsid w:val="008266AA"/>
    <w:rsid w:val="00826CBD"/>
    <w:rsid w:val="008276F2"/>
    <w:rsid w:val="0082795A"/>
    <w:rsid w:val="00830133"/>
    <w:rsid w:val="00833DDC"/>
    <w:rsid w:val="008340CE"/>
    <w:rsid w:val="00834854"/>
    <w:rsid w:val="00834FAD"/>
    <w:rsid w:val="00841F17"/>
    <w:rsid w:val="008429C4"/>
    <w:rsid w:val="0084388B"/>
    <w:rsid w:val="0084447A"/>
    <w:rsid w:val="00844E71"/>
    <w:rsid w:val="00846774"/>
    <w:rsid w:val="00847783"/>
    <w:rsid w:val="00847B2D"/>
    <w:rsid w:val="00852396"/>
    <w:rsid w:val="00852804"/>
    <w:rsid w:val="008579E0"/>
    <w:rsid w:val="008612CB"/>
    <w:rsid w:val="008629E4"/>
    <w:rsid w:val="008630FF"/>
    <w:rsid w:val="0086487D"/>
    <w:rsid w:val="00867ECC"/>
    <w:rsid w:val="00867EF6"/>
    <w:rsid w:val="00870757"/>
    <w:rsid w:val="00870C72"/>
    <w:rsid w:val="008715F2"/>
    <w:rsid w:val="008719D5"/>
    <w:rsid w:val="008723E7"/>
    <w:rsid w:val="00872904"/>
    <w:rsid w:val="008744A7"/>
    <w:rsid w:val="00876E13"/>
    <w:rsid w:val="0088018F"/>
    <w:rsid w:val="0088045E"/>
    <w:rsid w:val="008815EF"/>
    <w:rsid w:val="00882069"/>
    <w:rsid w:val="00882853"/>
    <w:rsid w:val="00884203"/>
    <w:rsid w:val="00884E0B"/>
    <w:rsid w:val="00884E5E"/>
    <w:rsid w:val="00890FEC"/>
    <w:rsid w:val="0089252A"/>
    <w:rsid w:val="00892575"/>
    <w:rsid w:val="00892E0D"/>
    <w:rsid w:val="00895826"/>
    <w:rsid w:val="0089699B"/>
    <w:rsid w:val="00896A5F"/>
    <w:rsid w:val="008A069A"/>
    <w:rsid w:val="008A4D3F"/>
    <w:rsid w:val="008A7715"/>
    <w:rsid w:val="008A7FB4"/>
    <w:rsid w:val="008B0B18"/>
    <w:rsid w:val="008B0F14"/>
    <w:rsid w:val="008B40B1"/>
    <w:rsid w:val="008B68AC"/>
    <w:rsid w:val="008B6EB4"/>
    <w:rsid w:val="008C16B0"/>
    <w:rsid w:val="008C179F"/>
    <w:rsid w:val="008C331A"/>
    <w:rsid w:val="008C4552"/>
    <w:rsid w:val="008C5354"/>
    <w:rsid w:val="008C577B"/>
    <w:rsid w:val="008C5DF5"/>
    <w:rsid w:val="008D2FA0"/>
    <w:rsid w:val="008D398A"/>
    <w:rsid w:val="008D5C95"/>
    <w:rsid w:val="008D65F0"/>
    <w:rsid w:val="008D7D18"/>
    <w:rsid w:val="008E0886"/>
    <w:rsid w:val="008E1962"/>
    <w:rsid w:val="008E2783"/>
    <w:rsid w:val="008E2D49"/>
    <w:rsid w:val="008E3C4A"/>
    <w:rsid w:val="008E580F"/>
    <w:rsid w:val="008F07B3"/>
    <w:rsid w:val="008F09B7"/>
    <w:rsid w:val="008F36C2"/>
    <w:rsid w:val="008F3CEC"/>
    <w:rsid w:val="008F3F28"/>
    <w:rsid w:val="008F41CF"/>
    <w:rsid w:val="008F441B"/>
    <w:rsid w:val="008F5AD8"/>
    <w:rsid w:val="00907BDC"/>
    <w:rsid w:val="00907C27"/>
    <w:rsid w:val="00910E22"/>
    <w:rsid w:val="00913634"/>
    <w:rsid w:val="00913A56"/>
    <w:rsid w:val="00913B42"/>
    <w:rsid w:val="00913FAF"/>
    <w:rsid w:val="009140E6"/>
    <w:rsid w:val="00914913"/>
    <w:rsid w:val="00916224"/>
    <w:rsid w:val="0091662C"/>
    <w:rsid w:val="009174B9"/>
    <w:rsid w:val="00917960"/>
    <w:rsid w:val="00917B43"/>
    <w:rsid w:val="00921E3C"/>
    <w:rsid w:val="009221F8"/>
    <w:rsid w:val="0092369C"/>
    <w:rsid w:val="00926019"/>
    <w:rsid w:val="0092672E"/>
    <w:rsid w:val="00931304"/>
    <w:rsid w:val="00931F0C"/>
    <w:rsid w:val="009339FB"/>
    <w:rsid w:val="00933C96"/>
    <w:rsid w:val="0093428D"/>
    <w:rsid w:val="00935089"/>
    <w:rsid w:val="00935353"/>
    <w:rsid w:val="00935A69"/>
    <w:rsid w:val="009407AC"/>
    <w:rsid w:val="00940932"/>
    <w:rsid w:val="00940E84"/>
    <w:rsid w:val="00941894"/>
    <w:rsid w:val="009418CC"/>
    <w:rsid w:val="00942587"/>
    <w:rsid w:val="00945EDA"/>
    <w:rsid w:val="00947842"/>
    <w:rsid w:val="00947E28"/>
    <w:rsid w:val="00950DDE"/>
    <w:rsid w:val="0095116A"/>
    <w:rsid w:val="009519BE"/>
    <w:rsid w:val="00951EF9"/>
    <w:rsid w:val="00952066"/>
    <w:rsid w:val="00953184"/>
    <w:rsid w:val="00955BE2"/>
    <w:rsid w:val="00957817"/>
    <w:rsid w:val="009601A2"/>
    <w:rsid w:val="00960D94"/>
    <w:rsid w:val="009625A3"/>
    <w:rsid w:val="00963B30"/>
    <w:rsid w:val="0096699E"/>
    <w:rsid w:val="00966A67"/>
    <w:rsid w:val="00967ED3"/>
    <w:rsid w:val="009700ED"/>
    <w:rsid w:val="009704FC"/>
    <w:rsid w:val="009720DD"/>
    <w:rsid w:val="00972756"/>
    <w:rsid w:val="009734C4"/>
    <w:rsid w:val="0097405A"/>
    <w:rsid w:val="00974339"/>
    <w:rsid w:val="00977381"/>
    <w:rsid w:val="009800D0"/>
    <w:rsid w:val="00980FC5"/>
    <w:rsid w:val="00985B02"/>
    <w:rsid w:val="00991183"/>
    <w:rsid w:val="009912FD"/>
    <w:rsid w:val="00992B48"/>
    <w:rsid w:val="00994004"/>
    <w:rsid w:val="0099496A"/>
    <w:rsid w:val="00997018"/>
    <w:rsid w:val="009A04BB"/>
    <w:rsid w:val="009A058D"/>
    <w:rsid w:val="009A18D3"/>
    <w:rsid w:val="009A20C9"/>
    <w:rsid w:val="009A34C3"/>
    <w:rsid w:val="009A4895"/>
    <w:rsid w:val="009A4BAC"/>
    <w:rsid w:val="009A57AA"/>
    <w:rsid w:val="009A5C75"/>
    <w:rsid w:val="009A616C"/>
    <w:rsid w:val="009A6CD2"/>
    <w:rsid w:val="009A76A6"/>
    <w:rsid w:val="009B325C"/>
    <w:rsid w:val="009B33A9"/>
    <w:rsid w:val="009B3718"/>
    <w:rsid w:val="009B481A"/>
    <w:rsid w:val="009B4A88"/>
    <w:rsid w:val="009B6A09"/>
    <w:rsid w:val="009C20E5"/>
    <w:rsid w:val="009C32C6"/>
    <w:rsid w:val="009C3444"/>
    <w:rsid w:val="009C6B0D"/>
    <w:rsid w:val="009C7C15"/>
    <w:rsid w:val="009D1CBD"/>
    <w:rsid w:val="009D1FE4"/>
    <w:rsid w:val="009D2A97"/>
    <w:rsid w:val="009D32B2"/>
    <w:rsid w:val="009D406E"/>
    <w:rsid w:val="009D5D64"/>
    <w:rsid w:val="009E03C9"/>
    <w:rsid w:val="009E29D9"/>
    <w:rsid w:val="009E579B"/>
    <w:rsid w:val="009E6458"/>
    <w:rsid w:val="009E660E"/>
    <w:rsid w:val="009E74DA"/>
    <w:rsid w:val="009E7D07"/>
    <w:rsid w:val="009F140D"/>
    <w:rsid w:val="009F248C"/>
    <w:rsid w:val="009F3882"/>
    <w:rsid w:val="009F3B82"/>
    <w:rsid w:val="009F4E68"/>
    <w:rsid w:val="009F53E7"/>
    <w:rsid w:val="009F6225"/>
    <w:rsid w:val="009F6374"/>
    <w:rsid w:val="009F69C5"/>
    <w:rsid w:val="009F7D13"/>
    <w:rsid w:val="00A02EB3"/>
    <w:rsid w:val="00A03F6D"/>
    <w:rsid w:val="00A040CE"/>
    <w:rsid w:val="00A049D3"/>
    <w:rsid w:val="00A07790"/>
    <w:rsid w:val="00A113BD"/>
    <w:rsid w:val="00A14305"/>
    <w:rsid w:val="00A1626C"/>
    <w:rsid w:val="00A17377"/>
    <w:rsid w:val="00A202A0"/>
    <w:rsid w:val="00A2267D"/>
    <w:rsid w:val="00A22ABA"/>
    <w:rsid w:val="00A238B7"/>
    <w:rsid w:val="00A24FDA"/>
    <w:rsid w:val="00A251DF"/>
    <w:rsid w:val="00A253F0"/>
    <w:rsid w:val="00A2730C"/>
    <w:rsid w:val="00A30E7C"/>
    <w:rsid w:val="00A32805"/>
    <w:rsid w:val="00A335A8"/>
    <w:rsid w:val="00A34BC5"/>
    <w:rsid w:val="00A40E16"/>
    <w:rsid w:val="00A4507D"/>
    <w:rsid w:val="00A45FFD"/>
    <w:rsid w:val="00A511C6"/>
    <w:rsid w:val="00A513E0"/>
    <w:rsid w:val="00A5148A"/>
    <w:rsid w:val="00A522F9"/>
    <w:rsid w:val="00A5298F"/>
    <w:rsid w:val="00A52E46"/>
    <w:rsid w:val="00A56984"/>
    <w:rsid w:val="00A57298"/>
    <w:rsid w:val="00A61851"/>
    <w:rsid w:val="00A6224E"/>
    <w:rsid w:val="00A64889"/>
    <w:rsid w:val="00A701C1"/>
    <w:rsid w:val="00A7049E"/>
    <w:rsid w:val="00A70927"/>
    <w:rsid w:val="00A70B91"/>
    <w:rsid w:val="00A71FFA"/>
    <w:rsid w:val="00A739F5"/>
    <w:rsid w:val="00A7486F"/>
    <w:rsid w:val="00A768DA"/>
    <w:rsid w:val="00A76F55"/>
    <w:rsid w:val="00A77B7B"/>
    <w:rsid w:val="00A82E08"/>
    <w:rsid w:val="00A83A6E"/>
    <w:rsid w:val="00A84C0B"/>
    <w:rsid w:val="00A851F1"/>
    <w:rsid w:val="00A85E98"/>
    <w:rsid w:val="00A865E7"/>
    <w:rsid w:val="00A91C68"/>
    <w:rsid w:val="00A91E2D"/>
    <w:rsid w:val="00A928FF"/>
    <w:rsid w:val="00A9323D"/>
    <w:rsid w:val="00A93240"/>
    <w:rsid w:val="00A93AB6"/>
    <w:rsid w:val="00A94080"/>
    <w:rsid w:val="00A951CC"/>
    <w:rsid w:val="00A958AC"/>
    <w:rsid w:val="00A95B72"/>
    <w:rsid w:val="00A97F23"/>
    <w:rsid w:val="00AA0C16"/>
    <w:rsid w:val="00AA3C62"/>
    <w:rsid w:val="00AA55AC"/>
    <w:rsid w:val="00AB082C"/>
    <w:rsid w:val="00AB28BF"/>
    <w:rsid w:val="00AB676C"/>
    <w:rsid w:val="00AC0B0B"/>
    <w:rsid w:val="00AC0E4B"/>
    <w:rsid w:val="00AC130E"/>
    <w:rsid w:val="00AC15B5"/>
    <w:rsid w:val="00AC49ED"/>
    <w:rsid w:val="00AC5F3E"/>
    <w:rsid w:val="00AC6A82"/>
    <w:rsid w:val="00AD12BC"/>
    <w:rsid w:val="00AD3367"/>
    <w:rsid w:val="00AD6A96"/>
    <w:rsid w:val="00AE05EB"/>
    <w:rsid w:val="00AE179C"/>
    <w:rsid w:val="00AE46E8"/>
    <w:rsid w:val="00AE5314"/>
    <w:rsid w:val="00AE5C3F"/>
    <w:rsid w:val="00AE6B39"/>
    <w:rsid w:val="00AE73C0"/>
    <w:rsid w:val="00AF1226"/>
    <w:rsid w:val="00AF2F43"/>
    <w:rsid w:val="00AF3381"/>
    <w:rsid w:val="00AF5D95"/>
    <w:rsid w:val="00AF77E3"/>
    <w:rsid w:val="00B008B4"/>
    <w:rsid w:val="00B00C41"/>
    <w:rsid w:val="00B01187"/>
    <w:rsid w:val="00B0120E"/>
    <w:rsid w:val="00B03A5D"/>
    <w:rsid w:val="00B0531B"/>
    <w:rsid w:val="00B05ACB"/>
    <w:rsid w:val="00B1110C"/>
    <w:rsid w:val="00B13219"/>
    <w:rsid w:val="00B15007"/>
    <w:rsid w:val="00B15E4E"/>
    <w:rsid w:val="00B17041"/>
    <w:rsid w:val="00B173A6"/>
    <w:rsid w:val="00B17863"/>
    <w:rsid w:val="00B205B8"/>
    <w:rsid w:val="00B21A83"/>
    <w:rsid w:val="00B21E42"/>
    <w:rsid w:val="00B21E7F"/>
    <w:rsid w:val="00B237D9"/>
    <w:rsid w:val="00B24255"/>
    <w:rsid w:val="00B25B0D"/>
    <w:rsid w:val="00B26C7F"/>
    <w:rsid w:val="00B26FD9"/>
    <w:rsid w:val="00B275E6"/>
    <w:rsid w:val="00B27967"/>
    <w:rsid w:val="00B27C11"/>
    <w:rsid w:val="00B31716"/>
    <w:rsid w:val="00B31ACB"/>
    <w:rsid w:val="00B3340A"/>
    <w:rsid w:val="00B34D4C"/>
    <w:rsid w:val="00B449D4"/>
    <w:rsid w:val="00B45126"/>
    <w:rsid w:val="00B51529"/>
    <w:rsid w:val="00B51F61"/>
    <w:rsid w:val="00B5350D"/>
    <w:rsid w:val="00B55DA6"/>
    <w:rsid w:val="00B56E59"/>
    <w:rsid w:val="00B57251"/>
    <w:rsid w:val="00B57253"/>
    <w:rsid w:val="00B5747A"/>
    <w:rsid w:val="00B60A0A"/>
    <w:rsid w:val="00B611CC"/>
    <w:rsid w:val="00B62465"/>
    <w:rsid w:val="00B62E40"/>
    <w:rsid w:val="00B64B05"/>
    <w:rsid w:val="00B67A9E"/>
    <w:rsid w:val="00B70319"/>
    <w:rsid w:val="00B7116A"/>
    <w:rsid w:val="00B7215A"/>
    <w:rsid w:val="00B72482"/>
    <w:rsid w:val="00B7532A"/>
    <w:rsid w:val="00B76836"/>
    <w:rsid w:val="00B76953"/>
    <w:rsid w:val="00B801BF"/>
    <w:rsid w:val="00B8106A"/>
    <w:rsid w:val="00B81D97"/>
    <w:rsid w:val="00B85A98"/>
    <w:rsid w:val="00B90674"/>
    <w:rsid w:val="00B90DBD"/>
    <w:rsid w:val="00B91EAC"/>
    <w:rsid w:val="00B91F24"/>
    <w:rsid w:val="00B9219B"/>
    <w:rsid w:val="00B924DD"/>
    <w:rsid w:val="00B926E6"/>
    <w:rsid w:val="00B92DE3"/>
    <w:rsid w:val="00B92E84"/>
    <w:rsid w:val="00B957E2"/>
    <w:rsid w:val="00B96499"/>
    <w:rsid w:val="00BA4A48"/>
    <w:rsid w:val="00BA4EB5"/>
    <w:rsid w:val="00BA5A1D"/>
    <w:rsid w:val="00BA5B24"/>
    <w:rsid w:val="00BA67E8"/>
    <w:rsid w:val="00BA6D53"/>
    <w:rsid w:val="00BB2AEC"/>
    <w:rsid w:val="00BB49F8"/>
    <w:rsid w:val="00BB53C1"/>
    <w:rsid w:val="00BB5ACA"/>
    <w:rsid w:val="00BB5C41"/>
    <w:rsid w:val="00BB7C11"/>
    <w:rsid w:val="00BC084A"/>
    <w:rsid w:val="00BC1AF7"/>
    <w:rsid w:val="00BC1FF5"/>
    <w:rsid w:val="00BC4B36"/>
    <w:rsid w:val="00BC727B"/>
    <w:rsid w:val="00BC740F"/>
    <w:rsid w:val="00BD07AB"/>
    <w:rsid w:val="00BD0D90"/>
    <w:rsid w:val="00BD0FC8"/>
    <w:rsid w:val="00BD2515"/>
    <w:rsid w:val="00BD5C5A"/>
    <w:rsid w:val="00BD6335"/>
    <w:rsid w:val="00BD7114"/>
    <w:rsid w:val="00BE14EB"/>
    <w:rsid w:val="00BE17F3"/>
    <w:rsid w:val="00BE1F52"/>
    <w:rsid w:val="00BE434B"/>
    <w:rsid w:val="00BE49D0"/>
    <w:rsid w:val="00BE5AA3"/>
    <w:rsid w:val="00BE5CC4"/>
    <w:rsid w:val="00BE5E9A"/>
    <w:rsid w:val="00BE732B"/>
    <w:rsid w:val="00BF300F"/>
    <w:rsid w:val="00BF6775"/>
    <w:rsid w:val="00BF6D04"/>
    <w:rsid w:val="00C01F2E"/>
    <w:rsid w:val="00C044EF"/>
    <w:rsid w:val="00C12696"/>
    <w:rsid w:val="00C17286"/>
    <w:rsid w:val="00C20FDC"/>
    <w:rsid w:val="00C226C6"/>
    <w:rsid w:val="00C232CB"/>
    <w:rsid w:val="00C24C18"/>
    <w:rsid w:val="00C27430"/>
    <w:rsid w:val="00C30C6C"/>
    <w:rsid w:val="00C3278C"/>
    <w:rsid w:val="00C33E62"/>
    <w:rsid w:val="00C35277"/>
    <w:rsid w:val="00C352AF"/>
    <w:rsid w:val="00C3552A"/>
    <w:rsid w:val="00C35F8A"/>
    <w:rsid w:val="00C37EEE"/>
    <w:rsid w:val="00C37F05"/>
    <w:rsid w:val="00C41728"/>
    <w:rsid w:val="00C420FC"/>
    <w:rsid w:val="00C42F12"/>
    <w:rsid w:val="00C44794"/>
    <w:rsid w:val="00C45933"/>
    <w:rsid w:val="00C47800"/>
    <w:rsid w:val="00C5001F"/>
    <w:rsid w:val="00C501BF"/>
    <w:rsid w:val="00C51175"/>
    <w:rsid w:val="00C55D05"/>
    <w:rsid w:val="00C626EA"/>
    <w:rsid w:val="00C64895"/>
    <w:rsid w:val="00C6664E"/>
    <w:rsid w:val="00C72285"/>
    <w:rsid w:val="00C7272F"/>
    <w:rsid w:val="00C73868"/>
    <w:rsid w:val="00C749C5"/>
    <w:rsid w:val="00C74E66"/>
    <w:rsid w:val="00C75579"/>
    <w:rsid w:val="00C75922"/>
    <w:rsid w:val="00C75E6C"/>
    <w:rsid w:val="00C7767C"/>
    <w:rsid w:val="00C77923"/>
    <w:rsid w:val="00C80FFD"/>
    <w:rsid w:val="00C82398"/>
    <w:rsid w:val="00C87527"/>
    <w:rsid w:val="00C903BB"/>
    <w:rsid w:val="00C95514"/>
    <w:rsid w:val="00C96896"/>
    <w:rsid w:val="00C96918"/>
    <w:rsid w:val="00C972F9"/>
    <w:rsid w:val="00C97F6D"/>
    <w:rsid w:val="00CA34BA"/>
    <w:rsid w:val="00CA4EC9"/>
    <w:rsid w:val="00CA57B8"/>
    <w:rsid w:val="00CA6225"/>
    <w:rsid w:val="00CA708B"/>
    <w:rsid w:val="00CA75F6"/>
    <w:rsid w:val="00CA7E48"/>
    <w:rsid w:val="00CB37CD"/>
    <w:rsid w:val="00CB3EA1"/>
    <w:rsid w:val="00CB553A"/>
    <w:rsid w:val="00CB580D"/>
    <w:rsid w:val="00CB59AB"/>
    <w:rsid w:val="00CB742F"/>
    <w:rsid w:val="00CB7763"/>
    <w:rsid w:val="00CB7E1D"/>
    <w:rsid w:val="00CC1ADF"/>
    <w:rsid w:val="00CC3203"/>
    <w:rsid w:val="00CC5322"/>
    <w:rsid w:val="00CC751A"/>
    <w:rsid w:val="00CD07D6"/>
    <w:rsid w:val="00CD28EA"/>
    <w:rsid w:val="00CD4A19"/>
    <w:rsid w:val="00CD7745"/>
    <w:rsid w:val="00CD7D59"/>
    <w:rsid w:val="00CE06BC"/>
    <w:rsid w:val="00CE0D08"/>
    <w:rsid w:val="00CE2429"/>
    <w:rsid w:val="00CE28E9"/>
    <w:rsid w:val="00CE3DC0"/>
    <w:rsid w:val="00CE5F1C"/>
    <w:rsid w:val="00CE7069"/>
    <w:rsid w:val="00CE70BE"/>
    <w:rsid w:val="00CE741B"/>
    <w:rsid w:val="00D0125B"/>
    <w:rsid w:val="00D01F29"/>
    <w:rsid w:val="00D02496"/>
    <w:rsid w:val="00D068EE"/>
    <w:rsid w:val="00D07351"/>
    <w:rsid w:val="00D07433"/>
    <w:rsid w:val="00D125EB"/>
    <w:rsid w:val="00D1375D"/>
    <w:rsid w:val="00D13D59"/>
    <w:rsid w:val="00D15EA9"/>
    <w:rsid w:val="00D16FAA"/>
    <w:rsid w:val="00D174EE"/>
    <w:rsid w:val="00D20236"/>
    <w:rsid w:val="00D23531"/>
    <w:rsid w:val="00D255D6"/>
    <w:rsid w:val="00D273EC"/>
    <w:rsid w:val="00D27536"/>
    <w:rsid w:val="00D2789A"/>
    <w:rsid w:val="00D303F8"/>
    <w:rsid w:val="00D30631"/>
    <w:rsid w:val="00D33029"/>
    <w:rsid w:val="00D34535"/>
    <w:rsid w:val="00D4270B"/>
    <w:rsid w:val="00D43706"/>
    <w:rsid w:val="00D47B07"/>
    <w:rsid w:val="00D47DAC"/>
    <w:rsid w:val="00D501EE"/>
    <w:rsid w:val="00D51E75"/>
    <w:rsid w:val="00D527E9"/>
    <w:rsid w:val="00D54CB2"/>
    <w:rsid w:val="00D57736"/>
    <w:rsid w:val="00D63C79"/>
    <w:rsid w:val="00D6488F"/>
    <w:rsid w:val="00D64B0E"/>
    <w:rsid w:val="00D67954"/>
    <w:rsid w:val="00D71FB0"/>
    <w:rsid w:val="00D729B9"/>
    <w:rsid w:val="00D730FB"/>
    <w:rsid w:val="00D75575"/>
    <w:rsid w:val="00D75703"/>
    <w:rsid w:val="00D7583A"/>
    <w:rsid w:val="00D75E14"/>
    <w:rsid w:val="00D801D1"/>
    <w:rsid w:val="00D8454A"/>
    <w:rsid w:val="00D855A3"/>
    <w:rsid w:val="00D859A4"/>
    <w:rsid w:val="00D86BF3"/>
    <w:rsid w:val="00D90050"/>
    <w:rsid w:val="00D946E2"/>
    <w:rsid w:val="00D94D5C"/>
    <w:rsid w:val="00D958A8"/>
    <w:rsid w:val="00DA0422"/>
    <w:rsid w:val="00DA2CBC"/>
    <w:rsid w:val="00DA41A9"/>
    <w:rsid w:val="00DA573C"/>
    <w:rsid w:val="00DB188C"/>
    <w:rsid w:val="00DB360F"/>
    <w:rsid w:val="00DB407F"/>
    <w:rsid w:val="00DB5027"/>
    <w:rsid w:val="00DB701F"/>
    <w:rsid w:val="00DC0A44"/>
    <w:rsid w:val="00DC1DED"/>
    <w:rsid w:val="00DC4999"/>
    <w:rsid w:val="00DC4FE9"/>
    <w:rsid w:val="00DC598F"/>
    <w:rsid w:val="00DD16B3"/>
    <w:rsid w:val="00DD217B"/>
    <w:rsid w:val="00DD2D05"/>
    <w:rsid w:val="00DD2D1E"/>
    <w:rsid w:val="00DD32D6"/>
    <w:rsid w:val="00DD333C"/>
    <w:rsid w:val="00DD5ECE"/>
    <w:rsid w:val="00DD624D"/>
    <w:rsid w:val="00DD6848"/>
    <w:rsid w:val="00DD7DAE"/>
    <w:rsid w:val="00DE37EC"/>
    <w:rsid w:val="00DE3B7F"/>
    <w:rsid w:val="00DE453B"/>
    <w:rsid w:val="00DE680B"/>
    <w:rsid w:val="00DF013E"/>
    <w:rsid w:val="00DF0C17"/>
    <w:rsid w:val="00DF10E2"/>
    <w:rsid w:val="00DF1E4E"/>
    <w:rsid w:val="00DF241E"/>
    <w:rsid w:val="00DF31BF"/>
    <w:rsid w:val="00DF58C4"/>
    <w:rsid w:val="00E00829"/>
    <w:rsid w:val="00E0231F"/>
    <w:rsid w:val="00E051F0"/>
    <w:rsid w:val="00E0554C"/>
    <w:rsid w:val="00E0710B"/>
    <w:rsid w:val="00E10ECA"/>
    <w:rsid w:val="00E11362"/>
    <w:rsid w:val="00E13600"/>
    <w:rsid w:val="00E157E6"/>
    <w:rsid w:val="00E174EC"/>
    <w:rsid w:val="00E23457"/>
    <w:rsid w:val="00E23EF1"/>
    <w:rsid w:val="00E24651"/>
    <w:rsid w:val="00E257CE"/>
    <w:rsid w:val="00E26D55"/>
    <w:rsid w:val="00E271D7"/>
    <w:rsid w:val="00E2749A"/>
    <w:rsid w:val="00E27CAA"/>
    <w:rsid w:val="00E27F89"/>
    <w:rsid w:val="00E30038"/>
    <w:rsid w:val="00E30B25"/>
    <w:rsid w:val="00E33F39"/>
    <w:rsid w:val="00E3567F"/>
    <w:rsid w:val="00E40933"/>
    <w:rsid w:val="00E416E5"/>
    <w:rsid w:val="00E41A5F"/>
    <w:rsid w:val="00E45735"/>
    <w:rsid w:val="00E458E1"/>
    <w:rsid w:val="00E45E03"/>
    <w:rsid w:val="00E45E0D"/>
    <w:rsid w:val="00E4768B"/>
    <w:rsid w:val="00E47E7C"/>
    <w:rsid w:val="00E51852"/>
    <w:rsid w:val="00E51C65"/>
    <w:rsid w:val="00E550CA"/>
    <w:rsid w:val="00E5591D"/>
    <w:rsid w:val="00E55BF0"/>
    <w:rsid w:val="00E56308"/>
    <w:rsid w:val="00E567C3"/>
    <w:rsid w:val="00E56AB0"/>
    <w:rsid w:val="00E56D3F"/>
    <w:rsid w:val="00E575F9"/>
    <w:rsid w:val="00E60699"/>
    <w:rsid w:val="00E60C35"/>
    <w:rsid w:val="00E61A23"/>
    <w:rsid w:val="00E62301"/>
    <w:rsid w:val="00E65018"/>
    <w:rsid w:val="00E654CD"/>
    <w:rsid w:val="00E66206"/>
    <w:rsid w:val="00E70638"/>
    <w:rsid w:val="00E70ACF"/>
    <w:rsid w:val="00E70AF3"/>
    <w:rsid w:val="00E73CD4"/>
    <w:rsid w:val="00E74402"/>
    <w:rsid w:val="00E74467"/>
    <w:rsid w:val="00E74927"/>
    <w:rsid w:val="00E81E0D"/>
    <w:rsid w:val="00E823F0"/>
    <w:rsid w:val="00E8291F"/>
    <w:rsid w:val="00E8518F"/>
    <w:rsid w:val="00E85B30"/>
    <w:rsid w:val="00E91A7D"/>
    <w:rsid w:val="00E94421"/>
    <w:rsid w:val="00E95203"/>
    <w:rsid w:val="00E95440"/>
    <w:rsid w:val="00E96BE8"/>
    <w:rsid w:val="00E96CCC"/>
    <w:rsid w:val="00E978A6"/>
    <w:rsid w:val="00E97DF1"/>
    <w:rsid w:val="00EA1DC3"/>
    <w:rsid w:val="00EA3E86"/>
    <w:rsid w:val="00EB3A20"/>
    <w:rsid w:val="00EB518C"/>
    <w:rsid w:val="00EB6CE2"/>
    <w:rsid w:val="00EB6D0C"/>
    <w:rsid w:val="00EB76F9"/>
    <w:rsid w:val="00EC05B2"/>
    <w:rsid w:val="00EC1958"/>
    <w:rsid w:val="00EC29FD"/>
    <w:rsid w:val="00EC2B28"/>
    <w:rsid w:val="00ED0286"/>
    <w:rsid w:val="00ED02F8"/>
    <w:rsid w:val="00ED0A16"/>
    <w:rsid w:val="00ED1F76"/>
    <w:rsid w:val="00ED2B78"/>
    <w:rsid w:val="00ED30F4"/>
    <w:rsid w:val="00ED3A5C"/>
    <w:rsid w:val="00ED3C5F"/>
    <w:rsid w:val="00EE5A79"/>
    <w:rsid w:val="00EF1402"/>
    <w:rsid w:val="00EF2333"/>
    <w:rsid w:val="00EF2D84"/>
    <w:rsid w:val="00EF38BB"/>
    <w:rsid w:val="00EF3DF4"/>
    <w:rsid w:val="00EF65A8"/>
    <w:rsid w:val="00F008B7"/>
    <w:rsid w:val="00F00ACB"/>
    <w:rsid w:val="00F050EE"/>
    <w:rsid w:val="00F0695C"/>
    <w:rsid w:val="00F06A91"/>
    <w:rsid w:val="00F06EF2"/>
    <w:rsid w:val="00F074A0"/>
    <w:rsid w:val="00F07DFF"/>
    <w:rsid w:val="00F101EF"/>
    <w:rsid w:val="00F11510"/>
    <w:rsid w:val="00F118EF"/>
    <w:rsid w:val="00F12761"/>
    <w:rsid w:val="00F12890"/>
    <w:rsid w:val="00F161AD"/>
    <w:rsid w:val="00F21AA0"/>
    <w:rsid w:val="00F22862"/>
    <w:rsid w:val="00F23E02"/>
    <w:rsid w:val="00F24D3D"/>
    <w:rsid w:val="00F25599"/>
    <w:rsid w:val="00F27396"/>
    <w:rsid w:val="00F303FF"/>
    <w:rsid w:val="00F324C6"/>
    <w:rsid w:val="00F3267F"/>
    <w:rsid w:val="00F3329F"/>
    <w:rsid w:val="00F33679"/>
    <w:rsid w:val="00F33842"/>
    <w:rsid w:val="00F362CC"/>
    <w:rsid w:val="00F36311"/>
    <w:rsid w:val="00F37656"/>
    <w:rsid w:val="00F40EB9"/>
    <w:rsid w:val="00F4103E"/>
    <w:rsid w:val="00F41C07"/>
    <w:rsid w:val="00F41D5D"/>
    <w:rsid w:val="00F438B7"/>
    <w:rsid w:val="00F43C61"/>
    <w:rsid w:val="00F46E94"/>
    <w:rsid w:val="00F4729D"/>
    <w:rsid w:val="00F50C0F"/>
    <w:rsid w:val="00F50C4C"/>
    <w:rsid w:val="00F52A59"/>
    <w:rsid w:val="00F57B67"/>
    <w:rsid w:val="00F604FB"/>
    <w:rsid w:val="00F60881"/>
    <w:rsid w:val="00F61122"/>
    <w:rsid w:val="00F627C4"/>
    <w:rsid w:val="00F630D2"/>
    <w:rsid w:val="00F636F8"/>
    <w:rsid w:val="00F63AA2"/>
    <w:rsid w:val="00F640CE"/>
    <w:rsid w:val="00F65007"/>
    <w:rsid w:val="00F66E5B"/>
    <w:rsid w:val="00F67164"/>
    <w:rsid w:val="00F676B6"/>
    <w:rsid w:val="00F70EC2"/>
    <w:rsid w:val="00F72C16"/>
    <w:rsid w:val="00F73641"/>
    <w:rsid w:val="00F75118"/>
    <w:rsid w:val="00F75D3E"/>
    <w:rsid w:val="00F7725C"/>
    <w:rsid w:val="00F7780B"/>
    <w:rsid w:val="00F80967"/>
    <w:rsid w:val="00F83827"/>
    <w:rsid w:val="00F8408C"/>
    <w:rsid w:val="00F841CA"/>
    <w:rsid w:val="00F85072"/>
    <w:rsid w:val="00F913C4"/>
    <w:rsid w:val="00F92A84"/>
    <w:rsid w:val="00F92ABE"/>
    <w:rsid w:val="00F92D04"/>
    <w:rsid w:val="00F95047"/>
    <w:rsid w:val="00F96C02"/>
    <w:rsid w:val="00FA0187"/>
    <w:rsid w:val="00FA1748"/>
    <w:rsid w:val="00FA33D4"/>
    <w:rsid w:val="00FA4FCE"/>
    <w:rsid w:val="00FA5176"/>
    <w:rsid w:val="00FA6F39"/>
    <w:rsid w:val="00FB08CC"/>
    <w:rsid w:val="00FB1032"/>
    <w:rsid w:val="00FB12AE"/>
    <w:rsid w:val="00FB12BD"/>
    <w:rsid w:val="00FB32D2"/>
    <w:rsid w:val="00FB4DF7"/>
    <w:rsid w:val="00FB6A66"/>
    <w:rsid w:val="00FB6B90"/>
    <w:rsid w:val="00FB7AD8"/>
    <w:rsid w:val="00FB7EFF"/>
    <w:rsid w:val="00FC0041"/>
    <w:rsid w:val="00FC0057"/>
    <w:rsid w:val="00FC1DDC"/>
    <w:rsid w:val="00FC217A"/>
    <w:rsid w:val="00FC258E"/>
    <w:rsid w:val="00FC2BC1"/>
    <w:rsid w:val="00FC463D"/>
    <w:rsid w:val="00FC6C98"/>
    <w:rsid w:val="00FC7B6D"/>
    <w:rsid w:val="00FD0167"/>
    <w:rsid w:val="00FD03D7"/>
    <w:rsid w:val="00FD0A8C"/>
    <w:rsid w:val="00FD24EF"/>
    <w:rsid w:val="00FD302F"/>
    <w:rsid w:val="00FD3F9F"/>
    <w:rsid w:val="00FD523B"/>
    <w:rsid w:val="00FD7878"/>
    <w:rsid w:val="00FE28CD"/>
    <w:rsid w:val="00FE30C5"/>
    <w:rsid w:val="00FE3AB4"/>
    <w:rsid w:val="00FE3C33"/>
    <w:rsid w:val="00FE600B"/>
    <w:rsid w:val="00FE648C"/>
    <w:rsid w:val="00FF0567"/>
    <w:rsid w:val="00FF3E8D"/>
    <w:rsid w:val="00FF41EE"/>
    <w:rsid w:val="00FF4F51"/>
    <w:rsid w:val="00FF71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55440"/>
  <w15:chartTrackingRefBased/>
  <w15:docId w15:val="{EF2A8586-6360-495A-A93A-83E8C259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12D5A"/>
    <w:pPr>
      <w:overflowPunct w:val="0"/>
      <w:autoSpaceDE w:val="0"/>
      <w:autoSpaceDN w:val="0"/>
      <w:adjustRightInd w:val="0"/>
      <w:spacing w:line="264" w:lineRule="auto"/>
      <w:textAlignment w:val="baseline"/>
    </w:pPr>
    <w:rPr>
      <w:rFonts w:ascii="Frutiger Next Com" w:hAnsi="Frutiger Next Com"/>
      <w:lang w:eastAsia="de-DE"/>
    </w:rPr>
  </w:style>
  <w:style w:type="paragraph" w:styleId="berschrift1">
    <w:name w:val="heading 1"/>
    <w:aliases w:val="Ü1"/>
    <w:basedOn w:val="Standard"/>
    <w:next w:val="berschrift2"/>
    <w:link w:val="berschrift1Zchn"/>
    <w:rsid w:val="00A251DF"/>
    <w:pPr>
      <w:keepNext/>
      <w:numPr>
        <w:numId w:val="6"/>
      </w:numPr>
      <w:spacing w:before="480" w:after="120" w:line="240" w:lineRule="auto"/>
      <w:outlineLvl w:val="0"/>
    </w:pPr>
    <w:rPr>
      <w:rFonts w:cs="Arial"/>
      <w:b/>
      <w:bCs/>
      <w:sz w:val="18"/>
    </w:rPr>
  </w:style>
  <w:style w:type="paragraph" w:styleId="berschrift2">
    <w:name w:val="heading 2"/>
    <w:aliases w:val="Ü2"/>
    <w:basedOn w:val="Standard"/>
    <w:next w:val="berschrift3"/>
    <w:link w:val="berschrift2Zchn"/>
    <w:rsid w:val="00A251DF"/>
    <w:pPr>
      <w:keepNext/>
      <w:numPr>
        <w:ilvl w:val="1"/>
        <w:numId w:val="6"/>
      </w:numPr>
      <w:tabs>
        <w:tab w:val="left" w:pos="1077"/>
      </w:tabs>
      <w:spacing w:before="240" w:after="120" w:line="240" w:lineRule="auto"/>
      <w:outlineLvl w:val="1"/>
    </w:pPr>
    <w:rPr>
      <w:rFonts w:cs="Arial"/>
      <w:b/>
      <w:bCs/>
      <w:iCs/>
      <w:sz w:val="18"/>
      <w:szCs w:val="28"/>
    </w:rPr>
  </w:style>
  <w:style w:type="paragraph" w:styleId="berschrift3">
    <w:name w:val="heading 3"/>
    <w:aliases w:val="Ü3"/>
    <w:basedOn w:val="berschrift2"/>
    <w:next w:val="Standard"/>
    <w:link w:val="berschrift3Zchn"/>
    <w:rsid w:val="001D1366"/>
    <w:pPr>
      <w:numPr>
        <w:ilvl w:val="2"/>
      </w:numPr>
      <w:outlineLvl w:val="2"/>
    </w:pPr>
    <w:rPr>
      <w:bCs w:val="0"/>
      <w:szCs w:val="26"/>
    </w:rPr>
  </w:style>
  <w:style w:type="paragraph" w:styleId="berschrift4">
    <w:name w:val="heading 4"/>
    <w:aliases w:val="Definition"/>
    <w:basedOn w:val="4"/>
    <w:next w:val="Standard"/>
    <w:link w:val="berschrift4Zchn"/>
    <w:rsid w:val="00327C57"/>
    <w:pPr>
      <w:numPr>
        <w:numId w:val="6"/>
      </w:numPr>
      <w:outlineLvl w:val="3"/>
    </w:pPr>
  </w:style>
  <w:style w:type="paragraph" w:styleId="berschrift5">
    <w:name w:val="heading 5"/>
    <w:basedOn w:val="Standard"/>
    <w:next w:val="4"/>
    <w:rsid w:val="009F6225"/>
    <w:pPr>
      <w:numPr>
        <w:ilvl w:val="4"/>
        <w:numId w:val="6"/>
      </w:numPr>
      <w:spacing w:before="240" w:after="120" w:line="240" w:lineRule="auto"/>
      <w:outlineLvl w:val="4"/>
    </w:pPr>
    <w:rPr>
      <w:b/>
      <w:bCs/>
      <w:iCs/>
    </w:rPr>
  </w:style>
  <w:style w:type="paragraph" w:styleId="berschrift6">
    <w:name w:val="heading 6"/>
    <w:basedOn w:val="berschrift2"/>
    <w:next w:val="Standard"/>
    <w:rsid w:val="006A0F78"/>
    <w:pPr>
      <w:numPr>
        <w:ilvl w:val="5"/>
      </w:numPr>
      <w:outlineLvl w:val="5"/>
    </w:pPr>
    <w:rPr>
      <w:bCs w:val="0"/>
      <w:szCs w:val="22"/>
    </w:rPr>
  </w:style>
  <w:style w:type="paragraph" w:styleId="berschrift7">
    <w:name w:val="heading 7"/>
    <w:basedOn w:val="berschrift2"/>
    <w:next w:val="Standard"/>
    <w:rsid w:val="006A0F78"/>
    <w:pPr>
      <w:numPr>
        <w:ilvl w:val="6"/>
      </w:numPr>
      <w:outlineLvl w:val="6"/>
    </w:pPr>
  </w:style>
  <w:style w:type="paragraph" w:styleId="berschrift8">
    <w:name w:val="heading 8"/>
    <w:basedOn w:val="berschrift2"/>
    <w:next w:val="Standard"/>
    <w:rsid w:val="006A0F78"/>
    <w:pPr>
      <w:numPr>
        <w:ilvl w:val="7"/>
      </w:numPr>
      <w:outlineLvl w:val="7"/>
    </w:pPr>
    <w:rPr>
      <w:iCs w:val="0"/>
    </w:rPr>
  </w:style>
  <w:style w:type="paragraph" w:styleId="berschrift9">
    <w:name w:val="heading 9"/>
    <w:basedOn w:val="berschrift2"/>
    <w:next w:val="Standard"/>
    <w:rsid w:val="006A0F78"/>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semiHidden/>
    <w:rsid w:val="000B1FB0"/>
    <w:rPr>
      <w:rFonts w:ascii="Frutiger Next Com" w:hAnsi="Frutiger Next Com"/>
      <w:color w:val="auto"/>
      <w:sz w:val="16"/>
    </w:rPr>
  </w:style>
  <w:style w:type="paragraph" w:styleId="Verzeichnis1">
    <w:name w:val="toc 1"/>
    <w:basedOn w:val="Standard"/>
    <w:next w:val="Standard"/>
    <w:uiPriority w:val="39"/>
    <w:rsid w:val="00CB553A"/>
    <w:pPr>
      <w:tabs>
        <w:tab w:val="right" w:leader="dot" w:pos="9923"/>
      </w:tabs>
      <w:spacing w:before="120" w:after="60" w:line="240" w:lineRule="auto"/>
      <w:ind w:left="397" w:hanging="397"/>
    </w:pPr>
  </w:style>
  <w:style w:type="paragraph" w:styleId="Verzeichnis2">
    <w:name w:val="toc 2"/>
    <w:basedOn w:val="Standard"/>
    <w:next w:val="Standard"/>
    <w:uiPriority w:val="39"/>
    <w:rsid w:val="00CB553A"/>
    <w:pPr>
      <w:tabs>
        <w:tab w:val="right" w:leader="dot" w:pos="9923"/>
      </w:tabs>
      <w:spacing w:before="60" w:after="60" w:line="240" w:lineRule="auto"/>
      <w:ind w:left="907" w:hanging="510"/>
    </w:pPr>
  </w:style>
  <w:style w:type="paragraph" w:styleId="Verzeichnis3">
    <w:name w:val="toc 3"/>
    <w:basedOn w:val="Standard"/>
    <w:next w:val="Standard"/>
    <w:uiPriority w:val="39"/>
    <w:rsid w:val="00CB553A"/>
    <w:pPr>
      <w:tabs>
        <w:tab w:val="right" w:leader="dot" w:pos="9923"/>
      </w:tabs>
      <w:spacing w:before="60" w:after="60" w:line="240" w:lineRule="auto"/>
      <w:ind w:left="1531" w:hanging="624"/>
    </w:pPr>
  </w:style>
  <w:style w:type="paragraph" w:styleId="Verzeichnis4">
    <w:name w:val="toc 4"/>
    <w:basedOn w:val="Standard"/>
    <w:next w:val="Standard"/>
    <w:autoRedefine/>
    <w:uiPriority w:val="39"/>
    <w:rsid w:val="004509D7"/>
    <w:pPr>
      <w:tabs>
        <w:tab w:val="right" w:leader="dot" w:pos="9923"/>
      </w:tabs>
      <w:spacing w:before="60" w:after="60" w:line="240" w:lineRule="auto"/>
      <w:ind w:left="1758" w:hanging="907"/>
    </w:pPr>
  </w:style>
  <w:style w:type="paragraph" w:styleId="Verzeichnis5">
    <w:name w:val="toc 5"/>
    <w:basedOn w:val="Standard"/>
    <w:next w:val="Standard"/>
    <w:autoRedefine/>
    <w:semiHidden/>
    <w:rsid w:val="00250FEC"/>
    <w:pPr>
      <w:ind w:left="800"/>
    </w:pPr>
  </w:style>
  <w:style w:type="paragraph" w:styleId="Verzeichnis6">
    <w:name w:val="toc 6"/>
    <w:basedOn w:val="Standard"/>
    <w:next w:val="Standard"/>
    <w:autoRedefine/>
    <w:semiHidden/>
    <w:rsid w:val="00250FEC"/>
    <w:pPr>
      <w:ind w:left="1000"/>
    </w:pPr>
  </w:style>
  <w:style w:type="paragraph" w:styleId="Verzeichnis7">
    <w:name w:val="toc 7"/>
    <w:basedOn w:val="Standard"/>
    <w:next w:val="Standard"/>
    <w:autoRedefine/>
    <w:semiHidden/>
    <w:rsid w:val="00250FEC"/>
    <w:pPr>
      <w:ind w:left="1200"/>
    </w:pPr>
  </w:style>
  <w:style w:type="paragraph" w:styleId="Verzeichnis8">
    <w:name w:val="toc 8"/>
    <w:basedOn w:val="Standard"/>
    <w:next w:val="Standard"/>
    <w:autoRedefine/>
    <w:semiHidden/>
    <w:rsid w:val="00250FEC"/>
    <w:pPr>
      <w:ind w:left="1400"/>
    </w:pPr>
  </w:style>
  <w:style w:type="paragraph" w:styleId="Verzeichnis9">
    <w:name w:val="toc 9"/>
    <w:basedOn w:val="Standard"/>
    <w:next w:val="Standard"/>
    <w:autoRedefine/>
    <w:semiHidden/>
    <w:rsid w:val="00684F86"/>
  </w:style>
  <w:style w:type="paragraph" w:customStyle="1" w:styleId="OffenerPunkt">
    <w:name w:val="Offener Punkt"/>
    <w:basedOn w:val="Standard"/>
    <w:next w:val="Standard"/>
    <w:rsid w:val="00250FEC"/>
    <w:pPr>
      <w:shd w:val="clear" w:color="auto" w:fill="99CCFF"/>
    </w:pPr>
    <w:rPr>
      <w:lang w:val="de-DE"/>
    </w:rPr>
  </w:style>
  <w:style w:type="paragraph" w:styleId="Kopfzeile">
    <w:name w:val="header"/>
    <w:basedOn w:val="Standard"/>
    <w:link w:val="KopfzeileZchn"/>
    <w:semiHidden/>
    <w:rsid w:val="006A0F78"/>
    <w:rPr>
      <w:sz w:val="16"/>
    </w:rPr>
  </w:style>
  <w:style w:type="paragraph" w:styleId="Fuzeile">
    <w:name w:val="footer"/>
    <w:basedOn w:val="Standard"/>
    <w:link w:val="FuzeileZchn"/>
    <w:semiHidden/>
    <w:rsid w:val="006A0F78"/>
    <w:rPr>
      <w:sz w:val="16"/>
    </w:rPr>
  </w:style>
  <w:style w:type="character" w:styleId="Hyperlink">
    <w:name w:val="Hyperlink"/>
    <w:uiPriority w:val="99"/>
    <w:rsid w:val="006A0F78"/>
    <w:rPr>
      <w:color w:val="0000FF"/>
      <w:u w:val="single"/>
    </w:rPr>
  </w:style>
  <w:style w:type="paragraph" w:styleId="Sprechblasentext">
    <w:name w:val="Balloon Text"/>
    <w:basedOn w:val="Standard"/>
    <w:link w:val="SprechblasentextZchn"/>
    <w:uiPriority w:val="99"/>
    <w:semiHidden/>
    <w:unhideWhenUsed/>
    <w:rsid w:val="00250FEC"/>
    <w:pPr>
      <w:spacing w:line="240" w:lineRule="auto"/>
    </w:pPr>
    <w:rPr>
      <w:rFonts w:ascii="Tahoma" w:hAnsi="Tahoma" w:cs="Tahoma"/>
      <w:sz w:val="16"/>
      <w:szCs w:val="16"/>
    </w:rPr>
  </w:style>
  <w:style w:type="paragraph" w:customStyle="1" w:styleId="MemoText">
    <w:name w:val="Memo Text"/>
    <w:basedOn w:val="Standard"/>
    <w:rsid w:val="006A0F78"/>
    <w:pPr>
      <w:ind w:left="-851"/>
    </w:pPr>
  </w:style>
  <w:style w:type="paragraph" w:customStyle="1" w:styleId="MemoTitel">
    <w:name w:val="Memo Titel"/>
    <w:basedOn w:val="Standard"/>
    <w:next w:val="MemoText"/>
    <w:rsid w:val="006A0F78"/>
    <w:pPr>
      <w:ind w:left="-851"/>
    </w:pPr>
    <w:rPr>
      <w:b/>
      <w:sz w:val="24"/>
    </w:rPr>
  </w:style>
  <w:style w:type="paragraph" w:styleId="Aufzhlungszeichen2">
    <w:name w:val="List Bullet 2"/>
    <w:basedOn w:val="Aufzhlungszeichen"/>
    <w:semiHidden/>
    <w:rsid w:val="006A0F78"/>
    <w:pPr>
      <w:numPr>
        <w:numId w:val="2"/>
      </w:numPr>
      <w:ind w:left="647" w:hanging="244"/>
    </w:pPr>
  </w:style>
  <w:style w:type="paragraph" w:styleId="Beschriftung">
    <w:name w:val="caption"/>
    <w:basedOn w:val="Standard"/>
    <w:next w:val="Standard"/>
    <w:rsid w:val="006A0F78"/>
    <w:pPr>
      <w:spacing w:before="60" w:after="180"/>
    </w:pPr>
    <w:rPr>
      <w:bCs/>
      <w:sz w:val="16"/>
    </w:rPr>
  </w:style>
  <w:style w:type="paragraph" w:customStyle="1" w:styleId="Nummerierung">
    <w:name w:val="Nummerierung"/>
    <w:basedOn w:val="Standard"/>
    <w:rsid w:val="006A0F78"/>
    <w:pPr>
      <w:numPr>
        <w:numId w:val="4"/>
      </w:numPr>
      <w:spacing w:before="40" w:after="40"/>
    </w:pPr>
    <w:rPr>
      <w:lang w:eastAsia="en-US"/>
    </w:rPr>
  </w:style>
  <w:style w:type="paragraph" w:styleId="Aufzhlungszeichen">
    <w:name w:val="List Bullet"/>
    <w:basedOn w:val="Standard"/>
    <w:semiHidden/>
    <w:rsid w:val="006A0F78"/>
    <w:pPr>
      <w:numPr>
        <w:numId w:val="1"/>
      </w:numPr>
      <w:spacing w:before="40" w:after="40"/>
      <w:ind w:left="357" w:hanging="357"/>
    </w:pPr>
  </w:style>
  <w:style w:type="character" w:customStyle="1" w:styleId="SprechblasentextZchn">
    <w:name w:val="Sprechblasentext Zchn"/>
    <w:link w:val="Sprechblasentext"/>
    <w:uiPriority w:val="99"/>
    <w:semiHidden/>
    <w:rsid w:val="00250FEC"/>
    <w:rPr>
      <w:rFonts w:ascii="Tahoma" w:hAnsi="Tahoma" w:cs="Tahoma"/>
      <w:sz w:val="16"/>
      <w:szCs w:val="16"/>
      <w:lang w:eastAsia="de-DE"/>
    </w:rPr>
  </w:style>
  <w:style w:type="paragraph" w:customStyle="1" w:styleId="Alphanummerierung">
    <w:name w:val="Alphanummerierung"/>
    <w:basedOn w:val="Nummerierung"/>
    <w:rsid w:val="006A0F78"/>
    <w:pPr>
      <w:numPr>
        <w:numId w:val="3"/>
      </w:numPr>
    </w:pPr>
  </w:style>
  <w:style w:type="paragraph" w:customStyle="1" w:styleId="berschriftohneNummer">
    <w:name w:val="Überschrift ohne Nummer"/>
    <w:basedOn w:val="Standard"/>
    <w:next w:val="Standard"/>
    <w:rsid w:val="006A0F78"/>
    <w:rPr>
      <w:b/>
      <w:bCs/>
      <w:sz w:val="24"/>
    </w:rPr>
  </w:style>
  <w:style w:type="paragraph" w:customStyle="1" w:styleId="Tabelle">
    <w:name w:val="Tabelle"/>
    <w:basedOn w:val="Standard"/>
    <w:rsid w:val="005D49EA"/>
    <w:pPr>
      <w:ind w:left="57"/>
    </w:pPr>
  </w:style>
  <w:style w:type="paragraph" w:customStyle="1" w:styleId="TabelleTitel">
    <w:name w:val="Tabelle Titel"/>
    <w:basedOn w:val="Tabelle"/>
    <w:rsid w:val="005D49EA"/>
    <w:pPr>
      <w:spacing w:before="40" w:after="40"/>
    </w:pPr>
    <w:rPr>
      <w:b/>
      <w:bCs/>
    </w:rPr>
  </w:style>
  <w:style w:type="character" w:customStyle="1" w:styleId="KopfzeileZchn">
    <w:name w:val="Kopfzeile Zchn"/>
    <w:link w:val="Kopfzeile"/>
    <w:semiHidden/>
    <w:rsid w:val="006A536B"/>
    <w:rPr>
      <w:rFonts w:ascii="Frutiger Next Com" w:hAnsi="Frutiger Next Com"/>
      <w:sz w:val="16"/>
      <w:lang w:val="de-CH" w:eastAsia="de-DE"/>
    </w:rPr>
  </w:style>
  <w:style w:type="character" w:customStyle="1" w:styleId="FuzeileZchn">
    <w:name w:val="Fußzeile Zchn"/>
    <w:link w:val="Fuzeile"/>
    <w:semiHidden/>
    <w:rsid w:val="006A536B"/>
    <w:rPr>
      <w:rFonts w:ascii="Frutiger Next Com" w:hAnsi="Frutiger Next Com"/>
      <w:sz w:val="16"/>
      <w:lang w:val="de-CH" w:eastAsia="de-DE"/>
    </w:rPr>
  </w:style>
  <w:style w:type="paragraph" w:customStyle="1" w:styleId="Text">
    <w:name w:val="Text"/>
    <w:basedOn w:val="Standard"/>
    <w:qFormat/>
    <w:rsid w:val="00A251DF"/>
    <w:pPr>
      <w:keepLines/>
      <w:spacing w:before="60" w:after="60" w:line="240" w:lineRule="auto"/>
    </w:pPr>
    <w:rPr>
      <w:bCs/>
      <w:sz w:val="18"/>
    </w:rPr>
  </w:style>
  <w:style w:type="character" w:customStyle="1" w:styleId="berschrift4Zchn">
    <w:name w:val="Überschrift 4 Zchn"/>
    <w:aliases w:val="Definition Zchn"/>
    <w:link w:val="berschrift4"/>
    <w:rsid w:val="00327C57"/>
    <w:rPr>
      <w:rFonts w:ascii="Frutiger Next Com" w:hAnsi="Frutiger Next Com" w:cs="Arial"/>
      <w:b/>
      <w:iCs/>
      <w:sz w:val="18"/>
      <w:szCs w:val="26"/>
      <w:lang w:eastAsia="de-DE"/>
    </w:rPr>
  </w:style>
  <w:style w:type="character" w:customStyle="1" w:styleId="berschrift1Zchn">
    <w:name w:val="Überschrift 1 Zchn"/>
    <w:aliases w:val="Ü1 Zchn"/>
    <w:link w:val="berschrift1"/>
    <w:rsid w:val="00A251DF"/>
    <w:rPr>
      <w:rFonts w:ascii="Frutiger Next Com" w:hAnsi="Frutiger Next Com" w:cs="Arial"/>
      <w:b/>
      <w:bCs/>
      <w:sz w:val="18"/>
      <w:lang w:eastAsia="de-DE"/>
    </w:rPr>
  </w:style>
  <w:style w:type="paragraph" w:customStyle="1" w:styleId="4">
    <w:name w:val="Ü4"/>
    <w:basedOn w:val="berschrift3"/>
    <w:next w:val="Standard"/>
    <w:link w:val="4Zchn"/>
    <w:rsid w:val="001D1366"/>
    <w:pPr>
      <w:numPr>
        <w:ilvl w:val="3"/>
        <w:numId w:val="5"/>
      </w:numPr>
      <w:tabs>
        <w:tab w:val="clear" w:pos="1481"/>
        <w:tab w:val="num" w:pos="1077"/>
      </w:tabs>
      <w:ind w:left="851" w:hanging="851"/>
    </w:pPr>
  </w:style>
  <w:style w:type="character" w:customStyle="1" w:styleId="berschrift2Zchn">
    <w:name w:val="Überschrift 2 Zchn"/>
    <w:aliases w:val="Ü2 Zchn"/>
    <w:link w:val="berschrift2"/>
    <w:rsid w:val="00A251DF"/>
    <w:rPr>
      <w:rFonts w:ascii="Frutiger Next Com" w:hAnsi="Frutiger Next Com" w:cs="Arial"/>
      <w:b/>
      <w:bCs/>
      <w:iCs/>
      <w:sz w:val="18"/>
      <w:szCs w:val="28"/>
      <w:lang w:eastAsia="de-DE"/>
    </w:rPr>
  </w:style>
  <w:style w:type="character" w:customStyle="1" w:styleId="berschrift3Zchn">
    <w:name w:val="Überschrift 3 Zchn"/>
    <w:aliases w:val="Ü3 Zchn"/>
    <w:link w:val="berschrift3"/>
    <w:rsid w:val="001D1366"/>
    <w:rPr>
      <w:rFonts w:ascii="Frutiger Next Com" w:hAnsi="Frutiger Next Com" w:cs="Arial"/>
      <w:b/>
      <w:iCs/>
      <w:sz w:val="18"/>
      <w:szCs w:val="26"/>
      <w:lang w:eastAsia="de-DE"/>
    </w:rPr>
  </w:style>
  <w:style w:type="character" w:customStyle="1" w:styleId="4Zchn">
    <w:name w:val="Ü4 Zchn"/>
    <w:link w:val="4"/>
    <w:rsid w:val="001D1366"/>
    <w:rPr>
      <w:rFonts w:ascii="Frutiger Next Com" w:hAnsi="Frutiger Next Com" w:cs="Arial"/>
      <w:b/>
      <w:iCs/>
      <w:sz w:val="18"/>
      <w:szCs w:val="26"/>
      <w:lang w:eastAsia="de-DE"/>
    </w:rPr>
  </w:style>
  <w:style w:type="paragraph" w:styleId="Inhaltsverzeichnisberschrift">
    <w:name w:val="TOC Heading"/>
    <w:basedOn w:val="berschrift1"/>
    <w:next w:val="Standard"/>
    <w:uiPriority w:val="39"/>
    <w:unhideWhenUsed/>
    <w:rsid w:val="00A251DF"/>
    <w:pPr>
      <w:keepLines/>
      <w:numPr>
        <w:numId w:val="0"/>
      </w:numPr>
      <w:overflowPunct/>
      <w:autoSpaceDE/>
      <w:autoSpaceDN/>
      <w:adjustRightInd/>
      <w:spacing w:before="600" w:after="360" w:line="259" w:lineRule="auto"/>
      <w:textAlignment w:val="auto"/>
      <w:outlineLvl w:val="9"/>
    </w:pPr>
    <w:rPr>
      <w:rFonts w:cs="Times New Roman"/>
      <w:bCs w:val="0"/>
      <w:lang w:val="de-DE" w:eastAsia="de-CH"/>
    </w:rPr>
  </w:style>
  <w:style w:type="paragraph" w:styleId="Zitat">
    <w:name w:val="Quote"/>
    <w:basedOn w:val="Standard"/>
    <w:next w:val="Standard"/>
    <w:link w:val="ZitatZchn"/>
    <w:uiPriority w:val="29"/>
    <w:rsid w:val="002C06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C06EF"/>
    <w:rPr>
      <w:rFonts w:ascii="Frutiger Next Com" w:hAnsi="Frutiger Next Com"/>
      <w:i/>
      <w:iCs/>
      <w:color w:val="404040" w:themeColor="text1" w:themeTint="BF"/>
      <w:lang w:eastAsia="de-DE"/>
    </w:rPr>
  </w:style>
  <w:style w:type="character" w:styleId="IntensiveHervorhebung">
    <w:name w:val="Intense Emphasis"/>
    <w:basedOn w:val="Absatz-Standardschriftart"/>
    <w:uiPriority w:val="21"/>
    <w:rsid w:val="0057439A"/>
    <w:rPr>
      <w:i/>
      <w:iCs/>
      <w:color w:val="5B9BD5" w:themeColor="accent1"/>
    </w:rPr>
  </w:style>
  <w:style w:type="paragraph" w:customStyle="1" w:styleId="Punktauflistung">
    <w:name w:val="Punktauflistung"/>
    <w:basedOn w:val="Text"/>
    <w:next w:val="Text"/>
    <w:rsid w:val="00A251DF"/>
    <w:pPr>
      <w:widowControl w:val="0"/>
      <w:spacing w:before="20"/>
    </w:pPr>
  </w:style>
  <w:style w:type="table" w:styleId="Tabellenraster">
    <w:name w:val="Table Grid"/>
    <w:basedOn w:val="NormaleTabelle"/>
    <w:uiPriority w:val="59"/>
    <w:rsid w:val="00CD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erung">
    <w:name w:val="Änderung"/>
    <w:basedOn w:val="Standard"/>
    <w:next w:val="Standard"/>
    <w:link w:val="nderungZchn"/>
    <w:rsid w:val="00A251DF"/>
    <w:pPr>
      <w:shd w:val="clear" w:color="auto" w:fill="BFBFBF" w:themeFill="background1" w:themeFillShade="BF"/>
      <w:spacing w:before="40" w:after="40" w:line="240" w:lineRule="auto"/>
      <w:ind w:left="113"/>
    </w:pPr>
    <w:rPr>
      <w:sz w:val="18"/>
    </w:rPr>
  </w:style>
  <w:style w:type="character" w:customStyle="1" w:styleId="nderungZchn">
    <w:name w:val="Änderung Zchn"/>
    <w:basedOn w:val="Absatz-Standardschriftart"/>
    <w:link w:val="nderung"/>
    <w:rsid w:val="00A251DF"/>
    <w:rPr>
      <w:rFonts w:ascii="Frutiger Next Com" w:hAnsi="Frutiger Next Com"/>
      <w:sz w:val="18"/>
      <w:shd w:val="clear" w:color="auto" w:fill="BFBFBF" w:themeFill="background1" w:themeFillShade="BF"/>
      <w:lang w:eastAsia="de-DE"/>
    </w:rPr>
  </w:style>
  <w:style w:type="paragraph" w:customStyle="1" w:styleId="Verschiebung">
    <w:name w:val="Verschiebung"/>
    <w:basedOn w:val="Standard"/>
    <w:next w:val="Standard"/>
    <w:link w:val="VerschiebungZchn"/>
    <w:rsid w:val="00A251DF"/>
    <w:pPr>
      <w:shd w:val="clear" w:color="auto" w:fill="BFBFBF" w:themeFill="background1" w:themeFillShade="BF"/>
      <w:spacing w:before="40" w:after="40" w:line="240" w:lineRule="auto"/>
      <w:ind w:left="113"/>
    </w:pPr>
    <w:rPr>
      <w:sz w:val="18"/>
      <w:u w:val="single"/>
    </w:rPr>
  </w:style>
  <w:style w:type="character" w:customStyle="1" w:styleId="VerschiebungZchn">
    <w:name w:val="Verschiebung Zchn"/>
    <w:basedOn w:val="Absatz-Standardschriftart"/>
    <w:link w:val="Verschiebung"/>
    <w:rsid w:val="00A251DF"/>
    <w:rPr>
      <w:rFonts w:ascii="Frutiger Next Com" w:hAnsi="Frutiger Next Com"/>
      <w:sz w:val="18"/>
      <w:u w:val="single"/>
      <w:shd w:val="clear" w:color="auto" w:fill="BFBFBF" w:themeFill="background1" w:themeFillShade="BF"/>
      <w:lang w:eastAsia="de-DE"/>
    </w:rPr>
  </w:style>
  <w:style w:type="paragraph" w:customStyle="1" w:styleId="Neu">
    <w:name w:val="Neu"/>
    <w:basedOn w:val="Standard"/>
    <w:next w:val="Standard"/>
    <w:link w:val="NeuZchn"/>
    <w:rsid w:val="00A251DF"/>
    <w:pPr>
      <w:shd w:val="clear" w:color="auto" w:fill="808080" w:themeFill="background1" w:themeFillShade="80"/>
      <w:spacing w:before="40" w:after="40" w:line="240" w:lineRule="auto"/>
      <w:ind w:left="113"/>
    </w:pPr>
    <w:rPr>
      <w:b/>
      <w:color w:val="FFFFFF"/>
      <w:sz w:val="18"/>
    </w:rPr>
  </w:style>
  <w:style w:type="character" w:customStyle="1" w:styleId="NeuZchn">
    <w:name w:val="Neu Zchn"/>
    <w:basedOn w:val="Absatz-Standardschriftart"/>
    <w:link w:val="Neu"/>
    <w:rsid w:val="00A251DF"/>
    <w:rPr>
      <w:rFonts w:ascii="Frutiger Next Com" w:hAnsi="Frutiger Next Com"/>
      <w:b/>
      <w:color w:val="FFFFFF"/>
      <w:sz w:val="18"/>
      <w:shd w:val="clear" w:color="auto" w:fill="808080" w:themeFill="background1" w:themeFillShade="80"/>
      <w:lang w:eastAsia="de-DE"/>
    </w:rPr>
  </w:style>
  <w:style w:type="table" w:customStyle="1" w:styleId="DirexTable">
    <w:name w:val="DirexTable"/>
    <w:basedOn w:val="NormaleTabelle"/>
    <w:uiPriority w:val="99"/>
    <w:rsid w:val="00EB76F9"/>
    <w:pPr>
      <w:spacing w:after="100" w:afterAutospacing="1"/>
    </w:pPr>
    <w:tblPr>
      <w:tblBorders>
        <w:bottom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D5C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schung">
    <w:name w:val="Löschung"/>
    <w:basedOn w:val="Standard"/>
    <w:link w:val="LschungZchn"/>
    <w:rsid w:val="00A251DF"/>
    <w:pPr>
      <w:shd w:val="clear" w:color="auto" w:fill="BFBFBF" w:themeFill="background1" w:themeFillShade="BF"/>
      <w:spacing w:before="40" w:after="40" w:line="240" w:lineRule="auto"/>
      <w:ind w:left="113"/>
    </w:pPr>
    <w:rPr>
      <w:bCs/>
      <w:strike/>
      <w:sz w:val="18"/>
    </w:rPr>
  </w:style>
  <w:style w:type="character" w:customStyle="1" w:styleId="LschungZchn">
    <w:name w:val="Löschung Zchn"/>
    <w:basedOn w:val="Absatz-Standardschriftart"/>
    <w:link w:val="Lschung"/>
    <w:rsid w:val="00A251DF"/>
    <w:rPr>
      <w:rFonts w:ascii="Frutiger Next Com" w:hAnsi="Frutiger Next Com"/>
      <w:bCs/>
      <w:strike/>
      <w:sz w:val="18"/>
      <w:shd w:val="clear" w:color="auto" w:fill="BFBFBF" w:themeFill="background1" w:themeFillShade="BF"/>
      <w:lang w:eastAsia="de-DE"/>
    </w:rPr>
  </w:style>
  <w:style w:type="character" w:styleId="Seitenzahl">
    <w:name w:val="page number"/>
    <w:basedOn w:val="Absatz-Standardschriftart"/>
    <w:semiHidden/>
    <w:unhideWhenUsed/>
    <w:rsid w:val="00185A41"/>
    <w:rPr>
      <w:rFonts w:ascii="Arial" w:hAnsi="Arial" w:cs="Arial" w:hint="default"/>
      <w:strike w:val="0"/>
      <w:dstrike w:val="0"/>
      <w:color w:val="auto"/>
      <w:sz w:val="20"/>
      <w:u w:val="none"/>
      <w:effect w:val="none"/>
      <w:vertAlign w:val="baseline"/>
    </w:rPr>
  </w:style>
  <w:style w:type="paragraph" w:customStyle="1" w:styleId="Title1">
    <w:name w:val="Title1"/>
    <w:basedOn w:val="berschrift1"/>
    <w:link w:val="Title1Zchn"/>
    <w:qFormat/>
    <w:rsid w:val="00950DDE"/>
    <w:pPr>
      <w:numPr>
        <w:numId w:val="0"/>
      </w:numPr>
    </w:pPr>
  </w:style>
  <w:style w:type="character" w:customStyle="1" w:styleId="Title1Zchn">
    <w:name w:val="Title1 Zchn"/>
    <w:basedOn w:val="berschrift1Zchn"/>
    <w:link w:val="Title1"/>
    <w:rsid w:val="00950DDE"/>
    <w:rPr>
      <w:rFonts w:ascii="Frutiger Next Com" w:hAnsi="Frutiger Next Com" w:cs="Arial"/>
      <w:b/>
      <w:bCs/>
      <w:sz w:val="18"/>
      <w:lang w:eastAsia="de-DE"/>
    </w:rPr>
  </w:style>
  <w:style w:type="paragraph" w:customStyle="1" w:styleId="Spacing">
    <w:name w:val="Spacing"/>
    <w:link w:val="SpacingZchn"/>
    <w:qFormat/>
    <w:rsid w:val="00E23457"/>
    <w:rPr>
      <w:rFonts w:ascii="Frutiger Next Com" w:hAnsi="Frutiger Next Com" w:cs="Arial"/>
      <w:bCs/>
      <w:sz w:val="2"/>
      <w:lang w:eastAsia="de-DE"/>
    </w:rPr>
  </w:style>
  <w:style w:type="character" w:customStyle="1" w:styleId="SpacingZchn">
    <w:name w:val="Spacing Zchn"/>
    <w:basedOn w:val="Title1Zchn"/>
    <w:link w:val="Spacing"/>
    <w:rsid w:val="00E23457"/>
    <w:rPr>
      <w:rFonts w:ascii="Frutiger Next Com" w:hAnsi="Frutiger Next Com" w:cs="Arial"/>
      <w:b w:val="0"/>
      <w:bCs/>
      <w:sz w:val="2"/>
      <w:lang w:eastAsia="de-DE"/>
    </w:rPr>
  </w:style>
  <w:style w:type="paragraph" w:styleId="Listenabsatz">
    <w:name w:val="List Paragraph"/>
    <w:basedOn w:val="Standard"/>
    <w:uiPriority w:val="34"/>
    <w:rsid w:val="00847783"/>
    <w:pPr>
      <w:ind w:left="720"/>
      <w:contextualSpacing/>
    </w:pPr>
  </w:style>
  <w:style w:type="paragraph" w:styleId="berarbeitung">
    <w:name w:val="Revision"/>
    <w:hidden/>
    <w:uiPriority w:val="99"/>
    <w:semiHidden/>
    <w:rsid w:val="000C2524"/>
    <w:rPr>
      <w:rFonts w:ascii="Frutiger Next Com" w:hAnsi="Frutiger Next Com"/>
      <w:lang w:eastAsia="de-DE"/>
    </w:rPr>
  </w:style>
  <w:style w:type="character" w:styleId="Kommentarzeichen">
    <w:name w:val="annotation reference"/>
    <w:basedOn w:val="Absatz-Standardschriftart"/>
    <w:uiPriority w:val="99"/>
    <w:semiHidden/>
    <w:unhideWhenUsed/>
    <w:rsid w:val="00207484"/>
    <w:rPr>
      <w:sz w:val="16"/>
      <w:szCs w:val="16"/>
    </w:rPr>
  </w:style>
  <w:style w:type="paragraph" w:styleId="Kommentartext">
    <w:name w:val="annotation text"/>
    <w:basedOn w:val="Standard"/>
    <w:link w:val="KommentartextZchn"/>
    <w:uiPriority w:val="99"/>
    <w:semiHidden/>
    <w:unhideWhenUsed/>
    <w:rsid w:val="00207484"/>
    <w:pPr>
      <w:spacing w:line="240" w:lineRule="auto"/>
    </w:pPr>
  </w:style>
  <w:style w:type="character" w:customStyle="1" w:styleId="KommentartextZchn">
    <w:name w:val="Kommentartext Zchn"/>
    <w:basedOn w:val="Absatz-Standardschriftart"/>
    <w:link w:val="Kommentartext"/>
    <w:uiPriority w:val="99"/>
    <w:semiHidden/>
    <w:rsid w:val="00207484"/>
    <w:rPr>
      <w:rFonts w:ascii="Frutiger Next Com" w:hAnsi="Frutiger Next Com"/>
      <w:lang w:eastAsia="de-DE"/>
    </w:rPr>
  </w:style>
  <w:style w:type="paragraph" w:styleId="Kommentarthema">
    <w:name w:val="annotation subject"/>
    <w:basedOn w:val="Kommentartext"/>
    <w:next w:val="Kommentartext"/>
    <w:link w:val="KommentarthemaZchn"/>
    <w:uiPriority w:val="99"/>
    <w:semiHidden/>
    <w:unhideWhenUsed/>
    <w:rsid w:val="00207484"/>
    <w:rPr>
      <w:b/>
      <w:bCs/>
    </w:rPr>
  </w:style>
  <w:style w:type="character" w:customStyle="1" w:styleId="KommentarthemaZchn">
    <w:name w:val="Kommentarthema Zchn"/>
    <w:basedOn w:val="KommentartextZchn"/>
    <w:link w:val="Kommentarthema"/>
    <w:uiPriority w:val="99"/>
    <w:semiHidden/>
    <w:rsid w:val="00207484"/>
    <w:rPr>
      <w:rFonts w:ascii="Frutiger Next Com" w:hAnsi="Frutiger Next Com"/>
      <w:b/>
      <w:bCs/>
      <w:lang w:eastAsia="de-DE"/>
    </w:rPr>
  </w:style>
  <w:style w:type="character" w:styleId="BesuchterLink">
    <w:name w:val="FollowedHyperlink"/>
    <w:basedOn w:val="Absatz-Standardschriftart"/>
    <w:uiPriority w:val="99"/>
    <w:semiHidden/>
    <w:unhideWhenUsed/>
    <w:rsid w:val="00882069"/>
    <w:rPr>
      <w:color w:val="954F72" w:themeColor="followedHyperlink"/>
      <w:u w:val="single"/>
    </w:rPr>
  </w:style>
  <w:style w:type="paragraph" w:styleId="StandardWeb">
    <w:name w:val="Normal (Web)"/>
    <w:basedOn w:val="Standard"/>
    <w:uiPriority w:val="99"/>
    <w:semiHidden/>
    <w:unhideWhenUsed/>
    <w:rsid w:val="004F4B2E"/>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9595">
      <w:bodyDiv w:val="1"/>
      <w:marLeft w:val="0"/>
      <w:marRight w:val="0"/>
      <w:marTop w:val="0"/>
      <w:marBottom w:val="0"/>
      <w:divBdr>
        <w:top w:val="none" w:sz="0" w:space="0" w:color="auto"/>
        <w:left w:val="none" w:sz="0" w:space="0" w:color="auto"/>
        <w:bottom w:val="none" w:sz="0" w:space="0" w:color="auto"/>
        <w:right w:val="none" w:sz="0" w:space="0" w:color="auto"/>
      </w:divBdr>
    </w:div>
    <w:div w:id="67967150">
      <w:bodyDiv w:val="1"/>
      <w:marLeft w:val="0"/>
      <w:marRight w:val="0"/>
      <w:marTop w:val="0"/>
      <w:marBottom w:val="0"/>
      <w:divBdr>
        <w:top w:val="none" w:sz="0" w:space="0" w:color="auto"/>
        <w:left w:val="none" w:sz="0" w:space="0" w:color="auto"/>
        <w:bottom w:val="none" w:sz="0" w:space="0" w:color="auto"/>
        <w:right w:val="none" w:sz="0" w:space="0" w:color="auto"/>
      </w:divBdr>
    </w:div>
    <w:div w:id="90862123">
      <w:bodyDiv w:val="1"/>
      <w:marLeft w:val="0"/>
      <w:marRight w:val="0"/>
      <w:marTop w:val="0"/>
      <w:marBottom w:val="0"/>
      <w:divBdr>
        <w:top w:val="none" w:sz="0" w:space="0" w:color="auto"/>
        <w:left w:val="none" w:sz="0" w:space="0" w:color="auto"/>
        <w:bottom w:val="none" w:sz="0" w:space="0" w:color="auto"/>
        <w:right w:val="none" w:sz="0" w:space="0" w:color="auto"/>
      </w:divBdr>
    </w:div>
    <w:div w:id="152114288">
      <w:bodyDiv w:val="1"/>
      <w:marLeft w:val="0"/>
      <w:marRight w:val="0"/>
      <w:marTop w:val="0"/>
      <w:marBottom w:val="0"/>
      <w:divBdr>
        <w:top w:val="none" w:sz="0" w:space="0" w:color="auto"/>
        <w:left w:val="none" w:sz="0" w:space="0" w:color="auto"/>
        <w:bottom w:val="none" w:sz="0" w:space="0" w:color="auto"/>
        <w:right w:val="none" w:sz="0" w:space="0" w:color="auto"/>
      </w:divBdr>
    </w:div>
    <w:div w:id="158624000">
      <w:bodyDiv w:val="1"/>
      <w:marLeft w:val="0"/>
      <w:marRight w:val="0"/>
      <w:marTop w:val="0"/>
      <w:marBottom w:val="0"/>
      <w:divBdr>
        <w:top w:val="none" w:sz="0" w:space="0" w:color="auto"/>
        <w:left w:val="none" w:sz="0" w:space="0" w:color="auto"/>
        <w:bottom w:val="none" w:sz="0" w:space="0" w:color="auto"/>
        <w:right w:val="none" w:sz="0" w:space="0" w:color="auto"/>
      </w:divBdr>
    </w:div>
    <w:div w:id="237905239">
      <w:bodyDiv w:val="1"/>
      <w:marLeft w:val="0"/>
      <w:marRight w:val="0"/>
      <w:marTop w:val="0"/>
      <w:marBottom w:val="0"/>
      <w:divBdr>
        <w:top w:val="none" w:sz="0" w:space="0" w:color="auto"/>
        <w:left w:val="none" w:sz="0" w:space="0" w:color="auto"/>
        <w:bottom w:val="none" w:sz="0" w:space="0" w:color="auto"/>
        <w:right w:val="none" w:sz="0" w:space="0" w:color="auto"/>
      </w:divBdr>
    </w:div>
    <w:div w:id="260844712">
      <w:bodyDiv w:val="1"/>
      <w:marLeft w:val="0"/>
      <w:marRight w:val="0"/>
      <w:marTop w:val="0"/>
      <w:marBottom w:val="0"/>
      <w:divBdr>
        <w:top w:val="none" w:sz="0" w:space="0" w:color="auto"/>
        <w:left w:val="none" w:sz="0" w:space="0" w:color="auto"/>
        <w:bottom w:val="none" w:sz="0" w:space="0" w:color="auto"/>
        <w:right w:val="none" w:sz="0" w:space="0" w:color="auto"/>
      </w:divBdr>
    </w:div>
    <w:div w:id="420830883">
      <w:bodyDiv w:val="1"/>
      <w:marLeft w:val="0"/>
      <w:marRight w:val="0"/>
      <w:marTop w:val="0"/>
      <w:marBottom w:val="0"/>
      <w:divBdr>
        <w:top w:val="none" w:sz="0" w:space="0" w:color="auto"/>
        <w:left w:val="none" w:sz="0" w:space="0" w:color="auto"/>
        <w:bottom w:val="none" w:sz="0" w:space="0" w:color="auto"/>
        <w:right w:val="none" w:sz="0" w:space="0" w:color="auto"/>
      </w:divBdr>
    </w:div>
    <w:div w:id="432633297">
      <w:bodyDiv w:val="1"/>
      <w:marLeft w:val="0"/>
      <w:marRight w:val="0"/>
      <w:marTop w:val="0"/>
      <w:marBottom w:val="0"/>
      <w:divBdr>
        <w:top w:val="none" w:sz="0" w:space="0" w:color="auto"/>
        <w:left w:val="none" w:sz="0" w:space="0" w:color="auto"/>
        <w:bottom w:val="none" w:sz="0" w:space="0" w:color="auto"/>
        <w:right w:val="none" w:sz="0" w:space="0" w:color="auto"/>
      </w:divBdr>
    </w:div>
    <w:div w:id="507522060">
      <w:bodyDiv w:val="1"/>
      <w:marLeft w:val="0"/>
      <w:marRight w:val="0"/>
      <w:marTop w:val="0"/>
      <w:marBottom w:val="0"/>
      <w:divBdr>
        <w:top w:val="none" w:sz="0" w:space="0" w:color="auto"/>
        <w:left w:val="none" w:sz="0" w:space="0" w:color="auto"/>
        <w:bottom w:val="none" w:sz="0" w:space="0" w:color="auto"/>
        <w:right w:val="none" w:sz="0" w:space="0" w:color="auto"/>
      </w:divBdr>
    </w:div>
    <w:div w:id="547376093">
      <w:bodyDiv w:val="1"/>
      <w:marLeft w:val="0"/>
      <w:marRight w:val="0"/>
      <w:marTop w:val="0"/>
      <w:marBottom w:val="0"/>
      <w:divBdr>
        <w:top w:val="none" w:sz="0" w:space="0" w:color="auto"/>
        <w:left w:val="none" w:sz="0" w:space="0" w:color="auto"/>
        <w:bottom w:val="none" w:sz="0" w:space="0" w:color="auto"/>
        <w:right w:val="none" w:sz="0" w:space="0" w:color="auto"/>
      </w:divBdr>
    </w:div>
    <w:div w:id="586378838">
      <w:bodyDiv w:val="1"/>
      <w:marLeft w:val="0"/>
      <w:marRight w:val="0"/>
      <w:marTop w:val="0"/>
      <w:marBottom w:val="0"/>
      <w:divBdr>
        <w:top w:val="none" w:sz="0" w:space="0" w:color="auto"/>
        <w:left w:val="none" w:sz="0" w:space="0" w:color="auto"/>
        <w:bottom w:val="none" w:sz="0" w:space="0" w:color="auto"/>
        <w:right w:val="none" w:sz="0" w:space="0" w:color="auto"/>
      </w:divBdr>
    </w:div>
    <w:div w:id="612129418">
      <w:bodyDiv w:val="1"/>
      <w:marLeft w:val="0"/>
      <w:marRight w:val="0"/>
      <w:marTop w:val="0"/>
      <w:marBottom w:val="0"/>
      <w:divBdr>
        <w:top w:val="none" w:sz="0" w:space="0" w:color="auto"/>
        <w:left w:val="none" w:sz="0" w:space="0" w:color="auto"/>
        <w:bottom w:val="none" w:sz="0" w:space="0" w:color="auto"/>
        <w:right w:val="none" w:sz="0" w:space="0" w:color="auto"/>
      </w:divBdr>
    </w:div>
    <w:div w:id="810515444">
      <w:bodyDiv w:val="1"/>
      <w:marLeft w:val="0"/>
      <w:marRight w:val="0"/>
      <w:marTop w:val="0"/>
      <w:marBottom w:val="0"/>
      <w:divBdr>
        <w:top w:val="none" w:sz="0" w:space="0" w:color="auto"/>
        <w:left w:val="none" w:sz="0" w:space="0" w:color="auto"/>
        <w:bottom w:val="none" w:sz="0" w:space="0" w:color="auto"/>
        <w:right w:val="none" w:sz="0" w:space="0" w:color="auto"/>
      </w:divBdr>
    </w:div>
    <w:div w:id="862746857">
      <w:bodyDiv w:val="1"/>
      <w:marLeft w:val="0"/>
      <w:marRight w:val="0"/>
      <w:marTop w:val="0"/>
      <w:marBottom w:val="0"/>
      <w:divBdr>
        <w:top w:val="none" w:sz="0" w:space="0" w:color="auto"/>
        <w:left w:val="none" w:sz="0" w:space="0" w:color="auto"/>
        <w:bottom w:val="none" w:sz="0" w:space="0" w:color="auto"/>
        <w:right w:val="none" w:sz="0" w:space="0" w:color="auto"/>
      </w:divBdr>
    </w:div>
    <w:div w:id="909923379">
      <w:bodyDiv w:val="1"/>
      <w:marLeft w:val="0"/>
      <w:marRight w:val="0"/>
      <w:marTop w:val="0"/>
      <w:marBottom w:val="0"/>
      <w:divBdr>
        <w:top w:val="none" w:sz="0" w:space="0" w:color="auto"/>
        <w:left w:val="none" w:sz="0" w:space="0" w:color="auto"/>
        <w:bottom w:val="none" w:sz="0" w:space="0" w:color="auto"/>
        <w:right w:val="none" w:sz="0" w:space="0" w:color="auto"/>
      </w:divBdr>
    </w:div>
    <w:div w:id="959536262">
      <w:bodyDiv w:val="1"/>
      <w:marLeft w:val="0"/>
      <w:marRight w:val="0"/>
      <w:marTop w:val="0"/>
      <w:marBottom w:val="0"/>
      <w:divBdr>
        <w:top w:val="none" w:sz="0" w:space="0" w:color="auto"/>
        <w:left w:val="none" w:sz="0" w:space="0" w:color="auto"/>
        <w:bottom w:val="none" w:sz="0" w:space="0" w:color="auto"/>
        <w:right w:val="none" w:sz="0" w:space="0" w:color="auto"/>
      </w:divBdr>
    </w:div>
    <w:div w:id="1171290533">
      <w:bodyDiv w:val="1"/>
      <w:marLeft w:val="0"/>
      <w:marRight w:val="0"/>
      <w:marTop w:val="0"/>
      <w:marBottom w:val="0"/>
      <w:divBdr>
        <w:top w:val="none" w:sz="0" w:space="0" w:color="auto"/>
        <w:left w:val="none" w:sz="0" w:space="0" w:color="auto"/>
        <w:bottom w:val="none" w:sz="0" w:space="0" w:color="auto"/>
        <w:right w:val="none" w:sz="0" w:space="0" w:color="auto"/>
      </w:divBdr>
    </w:div>
    <w:div w:id="1304891666">
      <w:bodyDiv w:val="1"/>
      <w:marLeft w:val="0"/>
      <w:marRight w:val="0"/>
      <w:marTop w:val="0"/>
      <w:marBottom w:val="0"/>
      <w:divBdr>
        <w:top w:val="none" w:sz="0" w:space="0" w:color="auto"/>
        <w:left w:val="none" w:sz="0" w:space="0" w:color="auto"/>
        <w:bottom w:val="none" w:sz="0" w:space="0" w:color="auto"/>
        <w:right w:val="none" w:sz="0" w:space="0" w:color="auto"/>
      </w:divBdr>
    </w:div>
    <w:div w:id="1316641928">
      <w:bodyDiv w:val="1"/>
      <w:marLeft w:val="0"/>
      <w:marRight w:val="0"/>
      <w:marTop w:val="0"/>
      <w:marBottom w:val="0"/>
      <w:divBdr>
        <w:top w:val="none" w:sz="0" w:space="0" w:color="auto"/>
        <w:left w:val="none" w:sz="0" w:space="0" w:color="auto"/>
        <w:bottom w:val="none" w:sz="0" w:space="0" w:color="auto"/>
        <w:right w:val="none" w:sz="0" w:space="0" w:color="auto"/>
      </w:divBdr>
    </w:div>
    <w:div w:id="1569075196">
      <w:bodyDiv w:val="1"/>
      <w:marLeft w:val="0"/>
      <w:marRight w:val="0"/>
      <w:marTop w:val="0"/>
      <w:marBottom w:val="0"/>
      <w:divBdr>
        <w:top w:val="none" w:sz="0" w:space="0" w:color="auto"/>
        <w:left w:val="none" w:sz="0" w:space="0" w:color="auto"/>
        <w:bottom w:val="none" w:sz="0" w:space="0" w:color="auto"/>
        <w:right w:val="none" w:sz="0" w:space="0" w:color="auto"/>
      </w:divBdr>
    </w:div>
    <w:div w:id="1582983236">
      <w:bodyDiv w:val="1"/>
      <w:marLeft w:val="0"/>
      <w:marRight w:val="0"/>
      <w:marTop w:val="0"/>
      <w:marBottom w:val="0"/>
      <w:divBdr>
        <w:top w:val="none" w:sz="0" w:space="0" w:color="auto"/>
        <w:left w:val="none" w:sz="0" w:space="0" w:color="auto"/>
        <w:bottom w:val="none" w:sz="0" w:space="0" w:color="auto"/>
        <w:right w:val="none" w:sz="0" w:space="0" w:color="auto"/>
      </w:divBdr>
    </w:div>
    <w:div w:id="1746760586">
      <w:bodyDiv w:val="1"/>
      <w:marLeft w:val="0"/>
      <w:marRight w:val="0"/>
      <w:marTop w:val="0"/>
      <w:marBottom w:val="0"/>
      <w:divBdr>
        <w:top w:val="none" w:sz="0" w:space="0" w:color="auto"/>
        <w:left w:val="none" w:sz="0" w:space="0" w:color="auto"/>
        <w:bottom w:val="none" w:sz="0" w:space="0" w:color="auto"/>
        <w:right w:val="none" w:sz="0" w:space="0" w:color="auto"/>
      </w:divBdr>
    </w:div>
    <w:div w:id="1797411926">
      <w:bodyDiv w:val="1"/>
      <w:marLeft w:val="0"/>
      <w:marRight w:val="0"/>
      <w:marTop w:val="0"/>
      <w:marBottom w:val="0"/>
      <w:divBdr>
        <w:top w:val="none" w:sz="0" w:space="0" w:color="auto"/>
        <w:left w:val="none" w:sz="0" w:space="0" w:color="auto"/>
        <w:bottom w:val="none" w:sz="0" w:space="0" w:color="auto"/>
        <w:right w:val="none" w:sz="0" w:space="0" w:color="auto"/>
      </w:divBdr>
    </w:div>
    <w:div w:id="1821775896">
      <w:bodyDiv w:val="1"/>
      <w:marLeft w:val="0"/>
      <w:marRight w:val="0"/>
      <w:marTop w:val="0"/>
      <w:marBottom w:val="0"/>
      <w:divBdr>
        <w:top w:val="none" w:sz="0" w:space="0" w:color="auto"/>
        <w:left w:val="none" w:sz="0" w:space="0" w:color="auto"/>
        <w:bottom w:val="none" w:sz="0" w:space="0" w:color="auto"/>
        <w:right w:val="none" w:sz="0" w:space="0" w:color="auto"/>
      </w:divBdr>
    </w:div>
    <w:div w:id="2007125977">
      <w:bodyDiv w:val="1"/>
      <w:marLeft w:val="0"/>
      <w:marRight w:val="0"/>
      <w:marTop w:val="0"/>
      <w:marBottom w:val="0"/>
      <w:divBdr>
        <w:top w:val="none" w:sz="0" w:space="0" w:color="auto"/>
        <w:left w:val="none" w:sz="0" w:space="0" w:color="auto"/>
        <w:bottom w:val="none" w:sz="0" w:space="0" w:color="auto"/>
        <w:right w:val="none" w:sz="0" w:space="0" w:color="auto"/>
      </w:divBdr>
    </w:div>
    <w:div w:id="20862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x1329\AppData\Local\Microsoft\Windows\INetCache\IE\J3PG3NS8\Anleitungsvorlage_DE_neues%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81d541-26ea-4fdf-8c0a-680fae0069bd">4TCCN4ZH3S4R-807356460-630</_dlc_DocId>
    <_dlc_DocIdUrl xmlns="3881d541-26ea-4fdf-8c0a-680fae0069bd">
      <Url>https://rch-sps/sites/lcreprch/_layouts/15/DocIdRedir.aspx?ID=4TCCN4ZH3S4R-807356460-630</Url>
      <Description>4TCCN4ZH3S4R-807356460-630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A43DA35A8658D4598DF095449EAD539" ma:contentTypeVersion="2" ma:contentTypeDescription="Ein neues Dokument erstellen." ma:contentTypeScope="" ma:versionID="58d40d9f6c4d5f379c814e073f56103f">
  <xsd:schema xmlns:xsd="http://www.w3.org/2001/XMLSchema" xmlns:xs="http://www.w3.org/2001/XMLSchema" xmlns:p="http://schemas.microsoft.com/office/2006/metadata/properties" xmlns:ns2="3881d541-26ea-4fdf-8c0a-680fae0069bd" targetNamespace="http://schemas.microsoft.com/office/2006/metadata/properties" ma:root="true" ma:fieldsID="53115b2f02f99602ac49fdd9a58d0a82" ns2:_="">
    <xsd:import namespace="3881d541-26ea-4fdf-8c0a-680fae0069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1d541-26ea-4fdf-8c0a-680fae0069b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0E45-D02B-434E-BED2-B6B39BB9B52B}">
  <ds:schemaRefs>
    <ds:schemaRef ds:uri="http://schemas.microsoft.com/office/2006/metadata/properties"/>
    <ds:schemaRef ds:uri="http://schemas.microsoft.com/office/infopath/2007/PartnerControls"/>
    <ds:schemaRef ds:uri="3881d541-26ea-4fdf-8c0a-680fae0069bd"/>
  </ds:schemaRefs>
</ds:datastoreItem>
</file>

<file path=customXml/itemProps2.xml><?xml version="1.0" encoding="utf-8"?>
<ds:datastoreItem xmlns:ds="http://schemas.openxmlformats.org/officeDocument/2006/customXml" ds:itemID="{BB0DCC5C-2ADC-46B5-B424-EA48088CE0B9}">
  <ds:schemaRefs>
    <ds:schemaRef ds:uri="http://schemas.openxmlformats.org/officeDocument/2006/bibliography"/>
  </ds:schemaRefs>
</ds:datastoreItem>
</file>

<file path=customXml/itemProps3.xml><?xml version="1.0" encoding="utf-8"?>
<ds:datastoreItem xmlns:ds="http://schemas.openxmlformats.org/officeDocument/2006/customXml" ds:itemID="{E7A7FFFA-1AF9-4CCF-A6C2-F6B527163B41}">
  <ds:schemaRefs>
    <ds:schemaRef ds:uri="http://schemas.microsoft.com/sharepoint/events"/>
  </ds:schemaRefs>
</ds:datastoreItem>
</file>

<file path=customXml/itemProps4.xml><?xml version="1.0" encoding="utf-8"?>
<ds:datastoreItem xmlns:ds="http://schemas.openxmlformats.org/officeDocument/2006/customXml" ds:itemID="{7BCF1933-4CCA-4FB8-8AB5-71B228A9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1d541-26ea-4fdf-8c0a-680fae00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930ECC-9236-4696-9303-28AF7A54FD5E}">
  <ds:schemaRefs>
    <ds:schemaRef ds:uri="http://schemas.microsoft.com/sharepoint/events"/>
  </ds:schemaRefs>
</ds:datastoreItem>
</file>

<file path=customXml/itemProps6.xml><?xml version="1.0" encoding="utf-8"?>
<ds:datastoreItem xmlns:ds="http://schemas.openxmlformats.org/officeDocument/2006/customXml" ds:itemID="{B87A1FE9-58DE-484A-8F67-5B424D6AE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Anleitungsvorlage_DE_neues Layout.dotx</Template>
  <TotalTime>0</TotalTime>
  <Pages>25</Pages>
  <Words>10458</Words>
  <Characters>65892</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Musterstatuten für Raiffeisenbanken (gültig ab GV 2020)</vt:lpstr>
    </vt:vector>
  </TitlesOfParts>
  <Company>Raiffeisen Schweiz</Company>
  <LinksUpToDate>false</LinksUpToDate>
  <CharactersWithSpaces>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für Raiffeisenbanken (gültig ab GV 2020)</dc:title>
  <dc:creator>uex1329</dc:creator>
  <cp:lastModifiedBy>Anja Hürzeler</cp:lastModifiedBy>
  <cp:revision>56</cp:revision>
  <cp:lastPrinted>2022-10-28T09:37:00Z</cp:lastPrinted>
  <dcterms:created xsi:type="dcterms:W3CDTF">2023-03-29T11:34:00Z</dcterms:created>
  <dcterms:modified xsi:type="dcterms:W3CDTF">2024-03-11T08:08:00Z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E_Erstelldatum">
    <vt:lpwstr/>
  </property>
  <property fmtid="{D5CDD505-2E9C-101B-9397-08002B2CF9AE}" pid="3" name="VDE_Firma">
    <vt:lpwstr>Raiffeisen Schweiz</vt:lpwstr>
  </property>
  <property fmtid="{D5CDD505-2E9C-101B-9397-08002B2CF9AE}" pid="4" name="VDE_FirmaURL">
    <vt:lpwstr>www.raiffeisen.ch</vt:lpwstr>
  </property>
  <property fmtid="{D5CDD505-2E9C-101B-9397-08002B2CF9AE}" pid="5" name="VDE_Klassifikation">
    <vt:lpwstr>INTERN</vt:lpwstr>
  </property>
  <property fmtid="{D5CDD505-2E9C-101B-9397-08002B2CF9AE}" pid="6" name="VDE_Kuerzel">
    <vt:lpwstr/>
  </property>
  <property fmtid="{D5CDD505-2E9C-101B-9397-08002B2CF9AE}" pid="7" name="VDE_Vorlagenname">
    <vt:lpwstr>Dokumentation</vt:lpwstr>
  </property>
  <property fmtid="{D5CDD505-2E9C-101B-9397-08002B2CF9AE}" pid="8" name="VDE_Vorlagenstamm">
    <vt:lpwstr>xxxxxxxx.yyy</vt:lpwstr>
  </property>
  <property fmtid="{D5CDD505-2E9C-101B-9397-08002B2CF9AE}" pid="9" name="VDE_Vorlagenversion">
    <vt:i4>25</vt:i4>
  </property>
  <property fmtid="{D5CDD505-2E9C-101B-9397-08002B2CF9AE}" pid="10" name="VDE_Zeilennummern">
    <vt:i4>0</vt:i4>
  </property>
  <property fmtid="{D5CDD505-2E9C-101B-9397-08002B2CF9AE}" pid="11" name="ContentTypeId">
    <vt:lpwstr>0x0101007A43DA35A8658D4598DF095449EAD539</vt:lpwstr>
  </property>
  <property fmtid="{D5CDD505-2E9C-101B-9397-08002B2CF9AE}" pid="12" name="_dlc_DocIdItemGuid">
    <vt:lpwstr>90659f6d-e031-429f-ad5e-24fe397ba7d3</vt:lpwstr>
  </property>
  <property fmtid="{D5CDD505-2E9C-101B-9397-08002B2CF9AE}" pid="13" name="TaxKeyword">
    <vt:lpwstr/>
  </property>
  <property fmtid="{D5CDD505-2E9C-101B-9397-08002B2CF9AE}" pid="14" name="MSIP_Label_074b1f44-4b8e-4a55-9263-ff3a4e94c75c_Enabled">
    <vt:lpwstr>true</vt:lpwstr>
  </property>
  <property fmtid="{D5CDD505-2E9C-101B-9397-08002B2CF9AE}" pid="15" name="MSIP_Label_074b1f44-4b8e-4a55-9263-ff3a4e94c75c_SetDate">
    <vt:lpwstr>2023-07-05T09:31:11Z</vt:lpwstr>
  </property>
  <property fmtid="{D5CDD505-2E9C-101B-9397-08002B2CF9AE}" pid="16" name="MSIP_Label_074b1f44-4b8e-4a55-9263-ff3a4e94c75c_Method">
    <vt:lpwstr>Privileged</vt:lpwstr>
  </property>
  <property fmtid="{D5CDD505-2E9C-101B-9397-08002B2CF9AE}" pid="17" name="MSIP_Label_074b1f44-4b8e-4a55-9263-ff3a4e94c75c_Name">
    <vt:lpwstr>Internal</vt:lpwstr>
  </property>
  <property fmtid="{D5CDD505-2E9C-101B-9397-08002B2CF9AE}" pid="18" name="MSIP_Label_074b1f44-4b8e-4a55-9263-ff3a4e94c75c_SiteId">
    <vt:lpwstr>54183190-4a8f-42fc-bb78-64c1f667191d</vt:lpwstr>
  </property>
  <property fmtid="{D5CDD505-2E9C-101B-9397-08002B2CF9AE}" pid="19" name="MSIP_Label_074b1f44-4b8e-4a55-9263-ff3a4e94c75c_ActionId">
    <vt:lpwstr>a50963c3-4c78-4d3c-b7f0-dafa0c9b0059</vt:lpwstr>
  </property>
  <property fmtid="{D5CDD505-2E9C-101B-9397-08002B2CF9AE}" pid="20" name="MSIP_Label_074b1f44-4b8e-4a55-9263-ff3a4e94c75c_ContentBits">
    <vt:lpwstr>0</vt:lpwstr>
  </property>
  <property fmtid="{D5CDD505-2E9C-101B-9397-08002B2CF9AE}" pid="21" name="RatedBy">
    <vt:lpwstr/>
  </property>
  <property fmtid="{D5CDD505-2E9C-101B-9397-08002B2CF9AE}" pid="22" name="LikedBy">
    <vt:lpwstr/>
  </property>
</Properties>
</file>