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D0E19" w14:textId="63ACE580" w:rsidR="002C0120" w:rsidRPr="007A4937" w:rsidRDefault="001E34A1" w:rsidP="002C0120">
      <w:pPr>
        <w:pStyle w:val="Standard1"/>
        <w:tabs>
          <w:tab w:val="left" w:pos="2268"/>
        </w:tabs>
        <w:rPr>
          <w:sz w:val="18"/>
          <w:szCs w:val="18"/>
          <w:lang w:val="fr-CH"/>
        </w:rPr>
      </w:pPr>
      <w:r>
        <w:rPr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A072BDE" wp14:editId="4270C945">
                <wp:simplePos x="0" y="0"/>
                <wp:positionH relativeFrom="column">
                  <wp:posOffset>-3175</wp:posOffset>
                </wp:positionH>
                <wp:positionV relativeFrom="paragraph">
                  <wp:posOffset>-48432</wp:posOffset>
                </wp:positionV>
                <wp:extent cx="9098915" cy="258977"/>
                <wp:effectExtent l="0" t="0" r="0" b="0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8915" cy="25897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81ABAD8" id="Rechteck 9" o:spid="_x0000_s1026" style="position:absolute;margin-left:-.25pt;margin-top:-3.8pt;width:716.45pt;height:20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" fillcolor="#d8d8d8 [2732]" stroked="f"/>
            </w:pict>
          </mc:Fallback>
        </mc:AlternateContent>
      </w:r>
      <w:r w:rsidRPr="007A4937">
        <w:rPr>
          <w:b/>
          <w:sz w:val="22"/>
          <w:szCs w:val="22"/>
          <w:lang w:val="fr-CH"/>
        </w:rPr>
        <w:t xml:space="preserve"> </w:t>
      </w:r>
      <w:r w:rsidR="007A4937" w:rsidRPr="007A4937">
        <w:rPr>
          <w:b/>
          <w:sz w:val="22"/>
          <w:szCs w:val="22"/>
          <w:lang w:val="fr-CH"/>
        </w:rPr>
        <w:t>PROCÈS-VERBAL DE RÉCEPTION DE TRAVAUX DE CONSTRUCTION</w:t>
      </w:r>
      <w:r w:rsidR="007A4937">
        <w:rPr>
          <w:b/>
          <w:sz w:val="22"/>
          <w:szCs w:val="22"/>
          <w:lang w:val="fr-CH"/>
        </w:rPr>
        <w:t xml:space="preserve"> (modèle</w:t>
      </w:r>
      <w:r w:rsidR="000F09BC" w:rsidRPr="007A4937">
        <w:rPr>
          <w:b/>
          <w:sz w:val="22"/>
          <w:szCs w:val="22"/>
          <w:lang w:val="fr-CH"/>
        </w:rPr>
        <w:t>)</w:t>
      </w:r>
      <w:r w:rsidR="003A1A12" w:rsidRPr="007A4937">
        <w:rPr>
          <w:b/>
          <w:sz w:val="22"/>
          <w:szCs w:val="22"/>
          <w:lang w:val="fr-CH"/>
        </w:rPr>
        <w:t xml:space="preserve"> </w:t>
      </w:r>
      <w:r w:rsidR="003D14C9" w:rsidRPr="003D14C9">
        <w:rPr>
          <w:sz w:val="18"/>
          <w:szCs w:val="18"/>
          <w:lang w:val="fr-CH"/>
        </w:rPr>
        <w:t>Document conforme à la norme SIA 118, article 367 et suivants du CO</w:t>
      </w:r>
    </w:p>
    <w:p w14:paraId="0C4E4999" w14:textId="13D6A85D" w:rsidR="001E34A1" w:rsidRPr="007A4937" w:rsidRDefault="001E34A1" w:rsidP="002C0120">
      <w:pPr>
        <w:pStyle w:val="Standard1"/>
        <w:tabs>
          <w:tab w:val="left" w:pos="2268"/>
        </w:tabs>
        <w:rPr>
          <w:sz w:val="22"/>
          <w:szCs w:val="22"/>
          <w:lang w:val="fr-CH"/>
        </w:rPr>
      </w:pPr>
    </w:p>
    <w:p w14:paraId="1BF2B392" w14:textId="16C485E1" w:rsidR="002C0120" w:rsidRPr="007A4937" w:rsidRDefault="003A1A12" w:rsidP="002C0120">
      <w:pPr>
        <w:pStyle w:val="Standard1"/>
        <w:tabs>
          <w:tab w:val="left" w:pos="2268"/>
        </w:tabs>
        <w:rPr>
          <w:sz w:val="22"/>
          <w:szCs w:val="22"/>
          <w:lang w:val="fr-CH"/>
        </w:rPr>
      </w:pPr>
      <w:r>
        <w:rPr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280FD" wp14:editId="37F6B63C">
                <wp:simplePos x="0" y="0"/>
                <wp:positionH relativeFrom="column">
                  <wp:posOffset>751</wp:posOffset>
                </wp:positionH>
                <wp:positionV relativeFrom="paragraph">
                  <wp:posOffset>116071</wp:posOffset>
                </wp:positionV>
                <wp:extent cx="9093941" cy="0"/>
                <wp:effectExtent l="0" t="0" r="12065" b="127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94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B584858" id="Gerade Verbindung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9.15pt" to="716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" strokecolor="black [3040]" strokeweight=".5pt"/>
            </w:pict>
          </mc:Fallback>
        </mc:AlternateContent>
      </w:r>
    </w:p>
    <w:p w14:paraId="2A01CCF8" w14:textId="6DF3104E" w:rsidR="003A1A12" w:rsidRPr="003D14C9" w:rsidRDefault="003D14C9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  <w:r w:rsidRPr="003D14C9">
        <w:rPr>
          <w:sz w:val="22"/>
          <w:szCs w:val="22"/>
          <w:lang w:val="fr-CH"/>
        </w:rPr>
        <w:t xml:space="preserve">Projet de construction : maison individuelle, </w:t>
      </w:r>
      <w:proofErr w:type="spellStart"/>
      <w:r w:rsidRPr="003D14C9">
        <w:rPr>
          <w:sz w:val="22"/>
          <w:szCs w:val="22"/>
          <w:lang w:val="fr-CH"/>
        </w:rPr>
        <w:t>Waldeggstrasse</w:t>
      </w:r>
      <w:proofErr w:type="spellEnd"/>
      <w:r w:rsidRPr="003D14C9">
        <w:rPr>
          <w:sz w:val="22"/>
          <w:szCs w:val="22"/>
          <w:lang w:val="fr-CH"/>
        </w:rPr>
        <w:t xml:space="preserve"> 15, 3000 Berne</w:t>
      </w:r>
    </w:p>
    <w:p w14:paraId="690A0591" w14:textId="74B288EC" w:rsidR="003A1A12" w:rsidRPr="003D14C9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  <w:lang w:val="fr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123048" wp14:editId="0B3E9880">
                <wp:simplePos x="0" y="0"/>
                <wp:positionH relativeFrom="column">
                  <wp:posOffset>-4229</wp:posOffset>
                </wp:positionH>
                <wp:positionV relativeFrom="paragraph">
                  <wp:posOffset>41246</wp:posOffset>
                </wp:positionV>
                <wp:extent cx="9099258" cy="0"/>
                <wp:effectExtent l="0" t="0" r="6985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25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615F51E" id="Gerade Verbindung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25pt" to="71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" strokecolor="black [3040]" strokeweight=".5pt"/>
            </w:pict>
          </mc:Fallback>
        </mc:AlternateContent>
      </w:r>
    </w:p>
    <w:p w14:paraId="039272C9" w14:textId="13D13C0D" w:rsidR="002C0120" w:rsidRPr="003D14C9" w:rsidRDefault="003D14C9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  <w:r w:rsidRPr="003D14C9">
        <w:rPr>
          <w:sz w:val="22"/>
          <w:szCs w:val="22"/>
          <w:lang w:val="fr-CH"/>
        </w:rPr>
        <w:t>Maître d’ouvrage :</w:t>
      </w:r>
      <w:r w:rsidR="003A1A12" w:rsidRPr="003D14C9">
        <w:rPr>
          <w:sz w:val="22"/>
          <w:szCs w:val="22"/>
          <w:lang w:val="fr-CH"/>
        </w:rPr>
        <w:t xml:space="preserve"> </w:t>
      </w:r>
      <w:r w:rsidR="002C0120" w:rsidRPr="003D14C9">
        <w:rPr>
          <w:sz w:val="22"/>
          <w:szCs w:val="22"/>
          <w:lang w:val="fr-CH"/>
        </w:rPr>
        <w:t>Franco G.</w:t>
      </w:r>
      <w:r w:rsidRPr="003D14C9"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ab/>
      </w:r>
      <w:proofErr w:type="gramStart"/>
      <w:r w:rsidRPr="003D14C9">
        <w:rPr>
          <w:sz w:val="22"/>
          <w:szCs w:val="22"/>
          <w:lang w:val="fr-CH"/>
        </w:rPr>
        <w:t>représenté</w:t>
      </w:r>
      <w:proofErr w:type="gramEnd"/>
      <w:r w:rsidRPr="003D14C9">
        <w:rPr>
          <w:sz w:val="22"/>
          <w:szCs w:val="22"/>
          <w:lang w:val="fr-CH"/>
        </w:rPr>
        <w:t xml:space="preserve"> par</w:t>
      </w:r>
      <w:r>
        <w:rPr>
          <w:sz w:val="22"/>
          <w:szCs w:val="22"/>
          <w:lang w:val="fr-CH"/>
        </w:rPr>
        <w:t xml:space="preserve"> </w:t>
      </w:r>
      <w:r w:rsidR="002C0120" w:rsidRPr="003D14C9">
        <w:rPr>
          <w:sz w:val="22"/>
          <w:szCs w:val="22"/>
          <w:lang w:val="fr-CH"/>
        </w:rPr>
        <w:t>:</w:t>
      </w:r>
    </w:p>
    <w:p w14:paraId="71095356" w14:textId="2D6D582A" w:rsidR="002C0120" w:rsidRPr="003D14C9" w:rsidRDefault="003A1A12" w:rsidP="003A1A12">
      <w:pPr>
        <w:pStyle w:val="Standard1"/>
        <w:tabs>
          <w:tab w:val="left" w:pos="2268"/>
          <w:tab w:val="left" w:pos="6804"/>
        </w:tabs>
        <w:rPr>
          <w:sz w:val="11"/>
          <w:szCs w:val="11"/>
          <w:lang w:val="fr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89883" wp14:editId="5DFF7A90">
                <wp:simplePos x="0" y="0"/>
                <wp:positionH relativeFrom="column">
                  <wp:posOffset>1363</wp:posOffset>
                </wp:positionH>
                <wp:positionV relativeFrom="paragraph">
                  <wp:posOffset>46658</wp:posOffset>
                </wp:positionV>
                <wp:extent cx="9093323" cy="0"/>
                <wp:effectExtent l="0" t="0" r="12700" b="1270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3323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DC609B6" id="Gerade Verbindung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3.65pt" to="716.1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" strokecolor="black [3040]" strokeweight=".5pt"/>
            </w:pict>
          </mc:Fallback>
        </mc:AlternateContent>
      </w:r>
    </w:p>
    <w:p w14:paraId="07D11C77" w14:textId="7672068A" w:rsidR="00967A06" w:rsidRPr="00CB72FF" w:rsidRDefault="003D14C9" w:rsidP="003A1A12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  <w:r w:rsidRPr="00CB72FF">
        <w:rPr>
          <w:sz w:val="22"/>
          <w:szCs w:val="22"/>
          <w:lang w:val="fr-CH"/>
        </w:rPr>
        <w:t>Architecte/Direction des travaux</w:t>
      </w:r>
      <w:r w:rsidR="00CB72FF" w:rsidRPr="00CB72FF">
        <w:rPr>
          <w:sz w:val="22"/>
          <w:szCs w:val="22"/>
          <w:lang w:val="fr-CH"/>
        </w:rPr>
        <w:t xml:space="preserve"> </w:t>
      </w:r>
      <w:r w:rsidRPr="00CB72FF">
        <w:rPr>
          <w:sz w:val="22"/>
          <w:szCs w:val="22"/>
          <w:lang w:val="fr-CH"/>
        </w:rPr>
        <w:t xml:space="preserve">: cabinet d’architecture Hans V. </w:t>
      </w:r>
      <w:proofErr w:type="spellStart"/>
      <w:r w:rsidRPr="00CB72FF">
        <w:rPr>
          <w:sz w:val="22"/>
          <w:szCs w:val="22"/>
          <w:lang w:val="fr-CH"/>
        </w:rPr>
        <w:t>Architekten</w:t>
      </w:r>
      <w:proofErr w:type="spellEnd"/>
      <w:r w:rsidR="003A1A12" w:rsidRPr="00CB72FF">
        <w:rPr>
          <w:sz w:val="22"/>
          <w:szCs w:val="22"/>
          <w:lang w:val="fr-CH"/>
        </w:rPr>
        <w:tab/>
      </w:r>
      <w:r w:rsidRPr="00CB72FF">
        <w:rPr>
          <w:sz w:val="22"/>
          <w:szCs w:val="22"/>
          <w:lang w:val="fr-CH"/>
        </w:rPr>
        <w:tab/>
        <w:t xml:space="preserve">représenté par : </w:t>
      </w:r>
      <w:r w:rsidR="002C0120" w:rsidRPr="00CB72FF">
        <w:rPr>
          <w:sz w:val="22"/>
          <w:szCs w:val="22"/>
          <w:lang w:val="fr-CH"/>
        </w:rPr>
        <w:t>Hans V.</w:t>
      </w:r>
    </w:p>
    <w:p w14:paraId="21002536" w14:textId="4BD60C9B" w:rsidR="003F56AA" w:rsidRPr="00CB72FF" w:rsidRDefault="003A1A12" w:rsidP="002C0120">
      <w:pPr>
        <w:tabs>
          <w:tab w:val="left" w:pos="2268"/>
        </w:tabs>
        <w:rPr>
          <w:sz w:val="22"/>
          <w:szCs w:val="22"/>
          <w:lang w:val="fr-CH"/>
        </w:rPr>
      </w:pPr>
      <w:r w:rsidRPr="003A1A12">
        <w:rPr>
          <w:noProof/>
          <w:sz w:val="11"/>
          <w:szCs w:val="11"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49C80" wp14:editId="571FBE57">
                <wp:simplePos x="0" y="0"/>
                <wp:positionH relativeFrom="column">
                  <wp:posOffset>-4229</wp:posOffset>
                </wp:positionH>
                <wp:positionV relativeFrom="paragraph">
                  <wp:posOffset>45842</wp:posOffset>
                </wp:positionV>
                <wp:extent cx="9099427" cy="0"/>
                <wp:effectExtent l="0" t="0" r="6985" b="1270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427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572EED6" id="Gerade Verbindung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3.6pt" to="716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" strokecolor="black [3040]" strokeweight=".5pt"/>
            </w:pict>
          </mc:Fallback>
        </mc:AlternateContent>
      </w:r>
    </w:p>
    <w:p w14:paraId="6289BD27" w14:textId="0E08D8A4" w:rsidR="003A1A12" w:rsidRPr="00CB72FF" w:rsidRDefault="003A1A12" w:rsidP="002C0120">
      <w:pPr>
        <w:tabs>
          <w:tab w:val="left" w:pos="2268"/>
        </w:tabs>
        <w:rPr>
          <w:sz w:val="22"/>
          <w:szCs w:val="22"/>
          <w:lang w:val="fr-CH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1838"/>
        <w:gridCol w:w="3118"/>
        <w:gridCol w:w="1276"/>
        <w:gridCol w:w="3685"/>
        <w:gridCol w:w="1701"/>
        <w:gridCol w:w="1843"/>
      </w:tblGrid>
      <w:tr w:rsidR="001E34A1" w:rsidRPr="00D25487" w14:paraId="33FCC174" w14:textId="77777777" w:rsidTr="001E34A1">
        <w:tc>
          <w:tcPr>
            <w:tcW w:w="851" w:type="dxa"/>
            <w:tcBorders>
              <w:bottom w:val="single" w:sz="4" w:space="0" w:color="000000"/>
            </w:tcBorders>
            <w:shd w:val="pct10" w:color="auto" w:fill="auto"/>
          </w:tcPr>
          <w:p w14:paraId="26D7FA46" w14:textId="765B5140" w:rsidR="003F56AA" w:rsidRPr="003A1A12" w:rsidRDefault="00D25487" w:rsidP="00D25487">
            <w:pPr>
              <w:pStyle w:val="Standard1"/>
              <w:spacing w:before="120" w:after="1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N° CFC</w:t>
            </w:r>
            <w:r w:rsidR="003F56AA" w:rsidRPr="003A1A12">
              <w:rPr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838" w:type="dxa"/>
          </w:tcPr>
          <w:p w14:paraId="46A90AFF" w14:textId="2D56504D" w:rsidR="003F56AA" w:rsidRPr="003A1A12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Travaux</w:t>
            </w:r>
            <w:proofErr w:type="spellEnd"/>
          </w:p>
        </w:tc>
        <w:tc>
          <w:tcPr>
            <w:tcW w:w="3118" w:type="dxa"/>
          </w:tcPr>
          <w:p w14:paraId="5E17C1FC" w14:textId="61949935" w:rsidR="003F56AA" w:rsidRPr="003A1A12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  <w:sz w:val="18"/>
                <w:szCs w:val="18"/>
              </w:rPr>
              <w:t>Défauts</w:t>
            </w:r>
            <w:proofErr w:type="spellEnd"/>
          </w:p>
        </w:tc>
        <w:tc>
          <w:tcPr>
            <w:tcW w:w="1276" w:type="dxa"/>
          </w:tcPr>
          <w:p w14:paraId="5079C939" w14:textId="52F8B8D5" w:rsidR="003F56AA" w:rsidRPr="00D25487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fr-CH"/>
              </w:rPr>
            </w:pPr>
            <w:r w:rsidRPr="00D25487">
              <w:rPr>
                <w:b/>
                <w:color w:val="000000" w:themeColor="text1"/>
                <w:sz w:val="18"/>
                <w:szCs w:val="18"/>
                <w:lang w:val="fr-CH"/>
              </w:rPr>
              <w:t>Délai pour la réparation des défauts</w:t>
            </w:r>
          </w:p>
        </w:tc>
        <w:tc>
          <w:tcPr>
            <w:tcW w:w="3685" w:type="dxa"/>
          </w:tcPr>
          <w:p w14:paraId="6B296007" w14:textId="1C30765B" w:rsidR="003F56AA" w:rsidRPr="003A1A12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Remarques</w:t>
            </w:r>
          </w:p>
        </w:tc>
        <w:tc>
          <w:tcPr>
            <w:tcW w:w="1701" w:type="dxa"/>
          </w:tcPr>
          <w:p w14:paraId="2D55E1F5" w14:textId="6588E6E7" w:rsidR="003F56AA" w:rsidRPr="00D25487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fr-CH"/>
              </w:rPr>
            </w:pPr>
            <w:r w:rsidRPr="00D25487">
              <w:rPr>
                <w:b/>
                <w:color w:val="000000" w:themeColor="text1"/>
                <w:sz w:val="18"/>
                <w:szCs w:val="18"/>
                <w:lang w:val="fr-CH"/>
              </w:rPr>
              <w:t>Travaux considérés comme étant reçus (cocher une case)</w:t>
            </w:r>
          </w:p>
        </w:tc>
        <w:tc>
          <w:tcPr>
            <w:tcW w:w="1843" w:type="dxa"/>
          </w:tcPr>
          <w:p w14:paraId="52CA3FC1" w14:textId="25466A6B" w:rsidR="003F56AA" w:rsidRPr="00D25487" w:rsidRDefault="00D25487" w:rsidP="001E34A1">
            <w:pPr>
              <w:pStyle w:val="Standard1"/>
              <w:spacing w:before="120" w:after="120"/>
              <w:rPr>
                <w:b/>
                <w:color w:val="000000" w:themeColor="text1"/>
                <w:sz w:val="18"/>
                <w:szCs w:val="18"/>
                <w:lang w:val="fr-CH"/>
              </w:rPr>
            </w:pPr>
            <w:r w:rsidRPr="00D25487">
              <w:rPr>
                <w:b/>
                <w:color w:val="000000" w:themeColor="text1"/>
                <w:sz w:val="18"/>
                <w:szCs w:val="18"/>
                <w:lang w:val="fr-CH"/>
              </w:rPr>
              <w:t>Réception des travaux reportée (cocher une case)</w:t>
            </w:r>
          </w:p>
        </w:tc>
      </w:tr>
      <w:tr w:rsidR="001E34A1" w:rsidRPr="003A1A12" w14:paraId="28DEB40D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0296600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214</w:t>
            </w:r>
          </w:p>
        </w:tc>
        <w:tc>
          <w:tcPr>
            <w:tcW w:w="1838" w:type="dxa"/>
            <w:vAlign w:val="center"/>
          </w:tcPr>
          <w:p w14:paraId="5DEE9AB3" w14:textId="20A2A030" w:rsidR="003F56AA" w:rsidRPr="003A1A12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Structure</w:t>
            </w:r>
            <w:proofErr w:type="spellEnd"/>
            <w:r w:rsidRPr="00D2548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préfabriquée</w:t>
            </w:r>
            <w:proofErr w:type="spellEnd"/>
            <w:r w:rsidRPr="00D25487">
              <w:rPr>
                <w:color w:val="000000" w:themeColor="text1"/>
                <w:sz w:val="18"/>
                <w:szCs w:val="18"/>
              </w:rPr>
              <w:t xml:space="preserve">  en </w:t>
            </w: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bois</w:t>
            </w:r>
            <w:proofErr w:type="spellEnd"/>
          </w:p>
        </w:tc>
        <w:tc>
          <w:tcPr>
            <w:tcW w:w="3118" w:type="dxa"/>
            <w:vAlign w:val="center"/>
          </w:tcPr>
          <w:p w14:paraId="25B19AAD" w14:textId="3229F195" w:rsidR="003F56AA" w:rsidRPr="00D25487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  <w:lang w:val="fr-CH"/>
              </w:rPr>
            </w:pPr>
            <w:r w:rsidRPr="00D25487">
              <w:rPr>
                <w:color w:val="000000" w:themeColor="text1"/>
                <w:sz w:val="18"/>
                <w:szCs w:val="18"/>
                <w:lang w:val="fr-CH"/>
              </w:rPr>
              <w:t>Décoloration sur le caillebotis muni d’un siège</w:t>
            </w:r>
          </w:p>
        </w:tc>
        <w:tc>
          <w:tcPr>
            <w:tcW w:w="1276" w:type="dxa"/>
            <w:vAlign w:val="center"/>
          </w:tcPr>
          <w:p w14:paraId="29879A91" w14:textId="47EDF72A" w:rsidR="003F56AA" w:rsidRPr="003A1A12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30/07/</w:t>
            </w:r>
            <w:r w:rsidR="003F56AA" w:rsidRPr="003A1A12">
              <w:rPr>
                <w:color w:val="000000" w:themeColor="text1"/>
                <w:sz w:val="18"/>
                <w:szCs w:val="18"/>
              </w:rPr>
              <w:t>20</w:t>
            </w:r>
            <w:r w:rsidR="003A1A1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685" w:type="dxa"/>
            <w:vAlign w:val="center"/>
          </w:tcPr>
          <w:p w14:paraId="52417D9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57C3704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576586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1E34A1" w:rsidRPr="003A1A12" w14:paraId="5A4236E1" w14:textId="77777777" w:rsidTr="007F0ED2">
        <w:trPr>
          <w:trHeight w:val="621"/>
        </w:trPr>
        <w:tc>
          <w:tcPr>
            <w:tcW w:w="851" w:type="dxa"/>
            <w:shd w:val="pct10" w:color="auto" w:fill="auto"/>
            <w:vAlign w:val="center"/>
          </w:tcPr>
          <w:p w14:paraId="02AE1FA2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838" w:type="dxa"/>
            <w:vAlign w:val="center"/>
          </w:tcPr>
          <w:p w14:paraId="6D003336" w14:textId="0D81B386" w:rsidR="003F56AA" w:rsidRPr="003A1A12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Installations</w:t>
            </w:r>
            <w:proofErr w:type="spellEnd"/>
            <w:r w:rsidRPr="00D2548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électriques</w:t>
            </w:r>
            <w:proofErr w:type="spellEnd"/>
          </w:p>
        </w:tc>
        <w:tc>
          <w:tcPr>
            <w:tcW w:w="3118" w:type="dxa"/>
            <w:vAlign w:val="center"/>
          </w:tcPr>
          <w:p w14:paraId="3BB982A6" w14:textId="05144964" w:rsidR="003F56AA" w:rsidRPr="00D25487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  <w:lang w:val="fr-CH"/>
              </w:rPr>
            </w:pPr>
            <w:r w:rsidRPr="00D25487">
              <w:rPr>
                <w:color w:val="000000" w:themeColor="text1"/>
                <w:sz w:val="18"/>
                <w:szCs w:val="18"/>
                <w:lang w:val="fr-CH"/>
              </w:rPr>
              <w:t>Prise sans électricité ne fonctionnant pas dans la pièce n°3</w:t>
            </w:r>
          </w:p>
        </w:tc>
        <w:tc>
          <w:tcPr>
            <w:tcW w:w="1276" w:type="dxa"/>
            <w:vAlign w:val="center"/>
          </w:tcPr>
          <w:p w14:paraId="56D5F797" w14:textId="29408884" w:rsidR="003F56AA" w:rsidRPr="003A1A12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15/07/</w:t>
            </w:r>
            <w:r w:rsidR="003F56AA" w:rsidRPr="003A1A12">
              <w:rPr>
                <w:color w:val="000000" w:themeColor="text1"/>
                <w:sz w:val="18"/>
                <w:szCs w:val="18"/>
              </w:rPr>
              <w:t>20</w:t>
            </w:r>
            <w:r w:rsidR="003A1A1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685" w:type="dxa"/>
            <w:vAlign w:val="center"/>
          </w:tcPr>
          <w:p w14:paraId="69883B2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5295E6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4D51A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</w:tr>
      <w:tr w:rsidR="001E34A1" w:rsidRPr="003A1A12" w14:paraId="264C1B2E" w14:textId="77777777" w:rsidTr="00AC6A9E">
        <w:trPr>
          <w:trHeight w:val="559"/>
        </w:trPr>
        <w:tc>
          <w:tcPr>
            <w:tcW w:w="851" w:type="dxa"/>
            <w:shd w:val="pct10" w:color="auto" w:fill="auto"/>
            <w:vAlign w:val="center"/>
          </w:tcPr>
          <w:p w14:paraId="39402CF5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838" w:type="dxa"/>
            <w:vAlign w:val="center"/>
          </w:tcPr>
          <w:p w14:paraId="6E0976F6" w14:textId="00851888" w:rsidR="003F56AA" w:rsidRPr="003A1A12" w:rsidRDefault="00D25487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Installations</w:t>
            </w:r>
            <w:proofErr w:type="spellEnd"/>
            <w:r w:rsidRPr="00D2548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25487">
              <w:rPr>
                <w:color w:val="000000" w:themeColor="text1"/>
                <w:sz w:val="18"/>
                <w:szCs w:val="18"/>
              </w:rPr>
              <w:t>sanitaires</w:t>
            </w:r>
            <w:proofErr w:type="spellEnd"/>
          </w:p>
        </w:tc>
        <w:tc>
          <w:tcPr>
            <w:tcW w:w="3118" w:type="dxa"/>
            <w:vAlign w:val="center"/>
          </w:tcPr>
          <w:p w14:paraId="7C25B1E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276" w:type="dxa"/>
            <w:vAlign w:val="center"/>
          </w:tcPr>
          <w:p w14:paraId="4D26D2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3685" w:type="dxa"/>
            <w:vAlign w:val="center"/>
          </w:tcPr>
          <w:p w14:paraId="6568006D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1E53EF2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1843" w:type="dxa"/>
            <w:vAlign w:val="center"/>
          </w:tcPr>
          <w:p w14:paraId="32ACB29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CB5C7C9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50BB82C2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44943E8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062F395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B70A2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750D74A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41EA04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BBB54ED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33EFD513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64BE52FE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7482C68B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807AE64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BA21B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34AD7A0C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E2FFA25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19C4AD7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1E34A1" w:rsidRPr="003A1A12" w14:paraId="75678AE9" w14:textId="77777777" w:rsidTr="001E34A1">
        <w:trPr>
          <w:trHeight w:val="284"/>
        </w:trPr>
        <w:tc>
          <w:tcPr>
            <w:tcW w:w="851" w:type="dxa"/>
            <w:shd w:val="pct10" w:color="auto" w:fill="auto"/>
            <w:vAlign w:val="center"/>
          </w:tcPr>
          <w:p w14:paraId="12CE11D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  <w:r w:rsidRPr="003A1A12">
              <w:rPr>
                <w:color w:val="000000" w:themeColor="text1"/>
                <w:sz w:val="18"/>
                <w:szCs w:val="18"/>
              </w:rPr>
              <w:t>...</w:t>
            </w:r>
          </w:p>
        </w:tc>
        <w:tc>
          <w:tcPr>
            <w:tcW w:w="1838" w:type="dxa"/>
            <w:vAlign w:val="center"/>
          </w:tcPr>
          <w:p w14:paraId="069054E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A16FBC9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C6393F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8ED697" w14:textId="77777777" w:rsidR="003F56AA" w:rsidRPr="003A1A12" w:rsidRDefault="003F56AA" w:rsidP="001E34A1">
            <w:pPr>
              <w:pStyle w:val="Standard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3CB3B3E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AC91F1" w14:textId="77777777" w:rsidR="003F56AA" w:rsidRPr="003A1A12" w:rsidRDefault="003F56AA" w:rsidP="001E34A1">
            <w:pPr>
              <w:pStyle w:val="Standard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DA039D9" w14:textId="77777777" w:rsidR="003F56AA" w:rsidRDefault="003F56AA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52F50A52" w14:textId="77777777" w:rsidR="001E34A1" w:rsidRDefault="001E34A1" w:rsidP="001E34A1">
      <w:pPr>
        <w:tabs>
          <w:tab w:val="left" w:pos="2268"/>
        </w:tabs>
        <w:rPr>
          <w:color w:val="000000" w:themeColor="text1"/>
          <w:sz w:val="18"/>
          <w:szCs w:val="18"/>
        </w:rPr>
      </w:pPr>
    </w:p>
    <w:p w14:paraId="4BAE816F" w14:textId="23E3787A" w:rsidR="001E34A1" w:rsidRDefault="00D25487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Lieu</w:t>
      </w:r>
      <w:proofErr w:type="spellEnd"/>
      <w:r>
        <w:rPr>
          <w:sz w:val="22"/>
          <w:szCs w:val="22"/>
        </w:rPr>
        <w:t xml:space="preserve"> </w:t>
      </w:r>
      <w:r w:rsidR="001E34A1">
        <w:rPr>
          <w:sz w:val="22"/>
          <w:szCs w:val="22"/>
        </w:rPr>
        <w:t>:</w:t>
      </w:r>
      <w:proofErr w:type="gramEnd"/>
      <w:r w:rsidR="001E34A1">
        <w:rPr>
          <w:sz w:val="22"/>
          <w:szCs w:val="22"/>
        </w:rPr>
        <w:t xml:space="preserve"> </w:t>
      </w:r>
      <w:proofErr w:type="spellStart"/>
      <w:r w:rsidR="001E34A1">
        <w:rPr>
          <w:sz w:val="22"/>
          <w:szCs w:val="22"/>
        </w:rPr>
        <w:t>Bern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Date : 12 </w:t>
      </w:r>
      <w:proofErr w:type="spellStart"/>
      <w:r>
        <w:rPr>
          <w:sz w:val="22"/>
          <w:szCs w:val="22"/>
        </w:rPr>
        <w:t>juin</w:t>
      </w:r>
      <w:proofErr w:type="spellEnd"/>
      <w:r w:rsidR="001E34A1">
        <w:rPr>
          <w:sz w:val="22"/>
          <w:szCs w:val="22"/>
        </w:rPr>
        <w:t xml:space="preserve"> 2018</w:t>
      </w:r>
    </w:p>
    <w:p w14:paraId="3E650D75" w14:textId="77777777" w:rsidR="001E34A1" w:rsidRPr="001E34A1" w:rsidRDefault="001E34A1" w:rsidP="001E34A1">
      <w:pPr>
        <w:pStyle w:val="Standard1"/>
        <w:tabs>
          <w:tab w:val="left" w:pos="2268"/>
          <w:tab w:val="left" w:pos="6804"/>
        </w:tabs>
        <w:rPr>
          <w:sz w:val="11"/>
          <w:szCs w:val="11"/>
        </w:rPr>
      </w:pPr>
    </w:p>
    <w:p w14:paraId="1D99DA16" w14:textId="1AC047CA" w:rsidR="001E34A1" w:rsidRPr="00D25487" w:rsidRDefault="00D25487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  <w:r w:rsidRPr="00D25487">
        <w:rPr>
          <w:sz w:val="22"/>
          <w:szCs w:val="22"/>
          <w:lang w:val="fr-CH"/>
        </w:rPr>
        <w:t xml:space="preserve">Architecte/direction de </w:t>
      </w:r>
      <w:proofErr w:type="gramStart"/>
      <w:r w:rsidRPr="00D25487">
        <w:rPr>
          <w:sz w:val="22"/>
          <w:szCs w:val="22"/>
          <w:lang w:val="fr-CH"/>
        </w:rPr>
        <w:t>travaux</w:t>
      </w:r>
      <w:r w:rsidR="001E34A1" w:rsidRPr="00D25487">
        <w:rPr>
          <w:sz w:val="22"/>
          <w:szCs w:val="22"/>
          <w:lang w:val="fr-CH"/>
        </w:rPr>
        <w:t>:</w:t>
      </w:r>
      <w:proofErr w:type="gramEnd"/>
      <w:r w:rsidR="001E34A1" w:rsidRPr="00D25487">
        <w:rPr>
          <w:sz w:val="22"/>
          <w:szCs w:val="22"/>
          <w:lang w:val="fr-CH"/>
        </w:rPr>
        <w:t xml:space="preserve"> Hans V.</w:t>
      </w:r>
      <w:r w:rsidR="001E34A1" w:rsidRPr="00D25487">
        <w:rPr>
          <w:sz w:val="22"/>
          <w:szCs w:val="22"/>
          <w:lang w:val="fr-CH"/>
        </w:rPr>
        <w:tab/>
      </w:r>
      <w:r>
        <w:rPr>
          <w:sz w:val="22"/>
          <w:szCs w:val="22"/>
          <w:lang w:val="fr-CH"/>
        </w:rPr>
        <w:t>Maître d’ouvrage</w:t>
      </w:r>
      <w:r w:rsidR="001E34A1" w:rsidRPr="00D25487">
        <w:rPr>
          <w:sz w:val="22"/>
          <w:szCs w:val="22"/>
          <w:lang w:val="fr-CH"/>
        </w:rPr>
        <w:t xml:space="preserve">: </w:t>
      </w:r>
      <w:r w:rsidR="00CB72FF">
        <w:rPr>
          <w:sz w:val="22"/>
          <w:szCs w:val="22"/>
          <w:lang w:val="fr-CH"/>
        </w:rPr>
        <w:t>Franco G.</w:t>
      </w:r>
      <w:bookmarkStart w:id="0" w:name="_GoBack"/>
      <w:bookmarkEnd w:id="0"/>
    </w:p>
    <w:p w14:paraId="046BCF2B" w14:textId="77777777" w:rsidR="001E34A1" w:rsidRPr="00D25487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</w:p>
    <w:p w14:paraId="36F751F4" w14:textId="77777777" w:rsidR="001E34A1" w:rsidRPr="00D25487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</w:p>
    <w:p w14:paraId="490FD35C" w14:textId="77777777" w:rsidR="001E34A1" w:rsidRPr="00D25487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</w:p>
    <w:p w14:paraId="7F2C4277" w14:textId="7232544E" w:rsidR="001E34A1" w:rsidRPr="00D25487" w:rsidRDefault="001E34A1" w:rsidP="001E34A1">
      <w:pPr>
        <w:pStyle w:val="Standard1"/>
        <w:tabs>
          <w:tab w:val="left" w:pos="2268"/>
          <w:tab w:val="left" w:pos="6804"/>
        </w:tabs>
        <w:rPr>
          <w:sz w:val="22"/>
          <w:szCs w:val="22"/>
          <w:lang w:val="fr-CH"/>
        </w:rPr>
      </w:pPr>
      <w:r w:rsidRPr="001E34A1">
        <w:rPr>
          <w:noProof/>
          <w:sz w:val="15"/>
          <w:szCs w:val="15"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23756" wp14:editId="452D57BD">
                <wp:simplePos x="0" y="0"/>
                <wp:positionH relativeFrom="column">
                  <wp:posOffset>0</wp:posOffset>
                </wp:positionH>
                <wp:positionV relativeFrom="paragraph">
                  <wp:posOffset>135427</wp:posOffset>
                </wp:positionV>
                <wp:extent cx="9098915" cy="0"/>
                <wp:effectExtent l="0" t="0" r="6985" b="127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891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7363ED5" id="Gerade Verbindung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65pt" to="716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" strokecolor="black [3040]" strokeweight=".5pt"/>
            </w:pict>
          </mc:Fallback>
        </mc:AlternateContent>
      </w:r>
    </w:p>
    <w:p w14:paraId="227339CE" w14:textId="15D5F1C1" w:rsidR="001E34A1" w:rsidRPr="00D25487" w:rsidRDefault="001E34A1" w:rsidP="001E34A1">
      <w:pPr>
        <w:pStyle w:val="Standard1"/>
        <w:tabs>
          <w:tab w:val="left" w:pos="2268"/>
          <w:tab w:val="left" w:pos="6804"/>
        </w:tabs>
        <w:rPr>
          <w:sz w:val="15"/>
          <w:szCs w:val="15"/>
          <w:lang w:val="fr-CH"/>
        </w:rPr>
      </w:pPr>
      <w:r w:rsidRPr="00D25487">
        <w:rPr>
          <w:sz w:val="15"/>
          <w:szCs w:val="15"/>
          <w:lang w:val="fr-CH"/>
        </w:rPr>
        <w:t xml:space="preserve">* </w:t>
      </w:r>
      <w:r w:rsidR="00D25487" w:rsidRPr="00D25487">
        <w:rPr>
          <w:sz w:val="15"/>
          <w:szCs w:val="15"/>
          <w:lang w:val="fr-CH"/>
        </w:rPr>
        <w:t>CFC = Code des frais de construction, structure normalisée habituellement utilisée pour tous les travaux associés à des projets de construction</w:t>
      </w:r>
    </w:p>
    <w:sectPr w:rsidR="001E34A1" w:rsidRPr="00D25487" w:rsidSect="000F09BC">
      <w:headerReference w:type="even" r:id="rId7"/>
      <w:footerReference w:type="even" r:id="rId8"/>
      <w:footerReference w:type="default" r:id="rId9"/>
      <w:pgSz w:w="16817" w:h="11901" w:orient="landscape"/>
      <w:pgMar w:top="1701" w:right="1134" w:bottom="1474" w:left="1134" w:header="284" w:footer="567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F780A" w14:textId="77777777" w:rsidR="00AA520E" w:rsidRDefault="00AA520E" w:rsidP="00ED3273">
      <w:r>
        <w:separator/>
      </w:r>
    </w:p>
  </w:endnote>
  <w:endnote w:type="continuationSeparator" w:id="0">
    <w:p w14:paraId="1D9FB142" w14:textId="77777777" w:rsidR="00AA520E" w:rsidRDefault="00AA520E" w:rsidP="00ED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79874856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6A8C3B0" w14:textId="0F299C7D" w:rsid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8B0CD59" w14:textId="77777777" w:rsidR="00967A06" w:rsidRDefault="00967A0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  <w:color w:val="000000" w:themeColor="text1"/>
        <w:sz w:val="16"/>
        <w:szCs w:val="16"/>
      </w:rPr>
      <w:id w:val="3496850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6F2FB76" w14:textId="390BD980" w:rsidR="00967A06" w:rsidRPr="00967A06" w:rsidRDefault="00967A06" w:rsidP="004B5585">
        <w:pPr>
          <w:pStyle w:val="Fuzeile"/>
          <w:framePr w:wrap="none" w:vAnchor="text" w:hAnchor="margin" w:xAlign="center" w:y="1"/>
          <w:rPr>
            <w:rStyle w:val="Seitenzahl"/>
            <w:color w:val="000000" w:themeColor="text1"/>
            <w:sz w:val="16"/>
            <w:szCs w:val="16"/>
          </w:rPr>
        </w:pPr>
        <w:r w:rsidRPr="00967A06">
          <w:rPr>
            <w:rStyle w:val="Seitenzahl"/>
            <w:color w:val="000000" w:themeColor="text1"/>
            <w:sz w:val="16"/>
            <w:szCs w:val="16"/>
          </w:rPr>
          <w:fldChar w:fldCharType="begin"/>
        </w:r>
        <w:r w:rsidRPr="00967A06">
          <w:rPr>
            <w:rStyle w:val="Seitenzahl"/>
            <w:color w:val="000000" w:themeColor="text1"/>
            <w:sz w:val="16"/>
            <w:szCs w:val="16"/>
          </w:rPr>
          <w:instrText xml:space="preserve"> PAGE </w:instrTex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separate"/>
        </w:r>
        <w:r w:rsidR="00AC6A9E">
          <w:rPr>
            <w:rStyle w:val="Seitenzahl"/>
            <w:noProof/>
            <w:color w:val="000000" w:themeColor="text1"/>
            <w:sz w:val="16"/>
            <w:szCs w:val="16"/>
          </w:rPr>
          <w:t>- 1 -</w:t>
        </w:r>
        <w:r w:rsidRPr="00967A06">
          <w:rPr>
            <w:rStyle w:val="Seitenzahl"/>
            <w:color w:val="000000" w:themeColor="text1"/>
            <w:sz w:val="16"/>
            <w:szCs w:val="16"/>
          </w:rPr>
          <w:fldChar w:fldCharType="end"/>
        </w:r>
      </w:p>
    </w:sdtContent>
  </w:sdt>
  <w:p w14:paraId="43C9CFB1" w14:textId="4516ABFF" w:rsidR="00967A06" w:rsidRPr="00967A06" w:rsidRDefault="00967A06" w:rsidP="00967A06">
    <w:pPr>
      <w:pStyle w:val="Kopfzeile"/>
      <w:rPr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4E11B" w14:textId="77777777" w:rsidR="00AA520E" w:rsidRDefault="00AA520E" w:rsidP="00ED3273">
      <w:r>
        <w:separator/>
      </w:r>
    </w:p>
  </w:footnote>
  <w:footnote w:type="continuationSeparator" w:id="0">
    <w:p w14:paraId="01A3A6A8" w14:textId="77777777" w:rsidR="00AA520E" w:rsidRDefault="00AA520E" w:rsidP="00ED3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eitenzahl"/>
      </w:rPr>
      <w:id w:val="-1558542795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333AE4EF" w14:textId="05420A31" w:rsidR="00967A06" w:rsidRDefault="00967A06" w:rsidP="004B5585">
        <w:pPr>
          <w:pStyle w:val="Kopf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90BB4FA" w14:textId="77777777" w:rsidR="00967A06" w:rsidRDefault="00967A0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1EAA"/>
    <w:multiLevelType w:val="hybridMultilevel"/>
    <w:tmpl w:val="A0D48016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026C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6D5837"/>
    <w:multiLevelType w:val="multilevel"/>
    <w:tmpl w:val="E1003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6DB"/>
    <w:multiLevelType w:val="hybridMultilevel"/>
    <w:tmpl w:val="36EA1A2E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367B5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3A50E9"/>
    <w:multiLevelType w:val="hybridMultilevel"/>
    <w:tmpl w:val="891ED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7CE3"/>
    <w:multiLevelType w:val="multilevel"/>
    <w:tmpl w:val="CDA838A6"/>
    <w:lvl w:ilvl="0">
      <w:start w:val="1"/>
      <w:numFmt w:val="bullet"/>
      <w:lvlText w:val="●"/>
      <w:lvlJc w:val="left"/>
      <w:pPr>
        <w:ind w:left="56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CCF3702"/>
    <w:multiLevelType w:val="hybridMultilevel"/>
    <w:tmpl w:val="24D8BDC4"/>
    <w:lvl w:ilvl="0" w:tplc="D8C8137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6338F"/>
    <w:multiLevelType w:val="hybridMultilevel"/>
    <w:tmpl w:val="52AAC0BC"/>
    <w:lvl w:ilvl="0" w:tplc="F03CECA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85C42"/>
    <w:multiLevelType w:val="hybridMultilevel"/>
    <w:tmpl w:val="3CF87A92"/>
    <w:lvl w:ilvl="0" w:tplc="180AA158">
      <w:start w:val="1"/>
      <w:numFmt w:val="bullet"/>
      <w:lvlText w:val="o"/>
      <w:lvlJc w:val="left"/>
      <w:pPr>
        <w:ind w:left="567" w:hanging="56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5609F"/>
    <w:multiLevelType w:val="hybridMultilevel"/>
    <w:tmpl w:val="E10036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B3E9A"/>
    <w:multiLevelType w:val="hybridMultilevel"/>
    <w:tmpl w:val="9BBCF4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A7A1D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1904D66"/>
    <w:multiLevelType w:val="hybridMultilevel"/>
    <w:tmpl w:val="07CEDF14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81FCF"/>
    <w:multiLevelType w:val="hybridMultilevel"/>
    <w:tmpl w:val="3E48DF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D5C1F"/>
    <w:multiLevelType w:val="hybridMultilevel"/>
    <w:tmpl w:val="93BCFF00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D434C"/>
    <w:multiLevelType w:val="hybridMultilevel"/>
    <w:tmpl w:val="1512C5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E3044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D256F1"/>
    <w:multiLevelType w:val="hybridMultilevel"/>
    <w:tmpl w:val="4D867460"/>
    <w:lvl w:ilvl="0" w:tplc="50EE376A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C2D34"/>
    <w:multiLevelType w:val="hybridMultilevel"/>
    <w:tmpl w:val="BF92B8B8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01103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2BA2D15"/>
    <w:multiLevelType w:val="hybridMultilevel"/>
    <w:tmpl w:val="51CA15C2"/>
    <w:lvl w:ilvl="0" w:tplc="8B06C81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2A0D6F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3488E"/>
    <w:multiLevelType w:val="multilevel"/>
    <w:tmpl w:val="9BBCF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C1829"/>
    <w:multiLevelType w:val="multilevel"/>
    <w:tmpl w:val="B2AACA48"/>
    <w:lvl w:ilvl="0">
      <w:start w:val="1"/>
      <w:numFmt w:val="bullet"/>
      <w:lvlText w:val="⎯"/>
      <w:lvlJc w:val="left"/>
      <w:pPr>
        <w:ind w:left="851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FE07F50"/>
    <w:multiLevelType w:val="hybridMultilevel"/>
    <w:tmpl w:val="5B542714"/>
    <w:lvl w:ilvl="0" w:tplc="999A386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3"/>
  </w:num>
  <w:num w:numId="5">
    <w:abstractNumId w:val="21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14"/>
  </w:num>
  <w:num w:numId="11">
    <w:abstractNumId w:val="8"/>
  </w:num>
  <w:num w:numId="12">
    <w:abstractNumId w:val="11"/>
  </w:num>
  <w:num w:numId="13">
    <w:abstractNumId w:val="23"/>
  </w:num>
  <w:num w:numId="14">
    <w:abstractNumId w:val="10"/>
  </w:num>
  <w:num w:numId="15">
    <w:abstractNumId w:val="2"/>
  </w:num>
  <w:num w:numId="16">
    <w:abstractNumId w:val="19"/>
  </w:num>
  <w:num w:numId="17">
    <w:abstractNumId w:val="25"/>
  </w:num>
  <w:num w:numId="18">
    <w:abstractNumId w:val="15"/>
  </w:num>
  <w:num w:numId="19">
    <w:abstractNumId w:val="12"/>
  </w:num>
  <w:num w:numId="20">
    <w:abstractNumId w:val="22"/>
  </w:num>
  <w:num w:numId="21">
    <w:abstractNumId w:val="24"/>
  </w:num>
  <w:num w:numId="22">
    <w:abstractNumId w:val="1"/>
  </w:num>
  <w:num w:numId="23">
    <w:abstractNumId w:val="4"/>
  </w:num>
  <w:num w:numId="24">
    <w:abstractNumId w:val="17"/>
  </w:num>
  <w:num w:numId="25">
    <w:abstractNumId w:val="16"/>
  </w:num>
  <w:num w:numId="26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42"/>
    <w:rsid w:val="000000D0"/>
    <w:rsid w:val="000326DF"/>
    <w:rsid w:val="00043503"/>
    <w:rsid w:val="00060C28"/>
    <w:rsid w:val="000736F4"/>
    <w:rsid w:val="000745C7"/>
    <w:rsid w:val="00097CF8"/>
    <w:rsid w:val="000A0CD6"/>
    <w:rsid w:val="000A16DD"/>
    <w:rsid w:val="000F09BC"/>
    <w:rsid w:val="00100333"/>
    <w:rsid w:val="00106FFA"/>
    <w:rsid w:val="00120E81"/>
    <w:rsid w:val="001252CF"/>
    <w:rsid w:val="00136B5E"/>
    <w:rsid w:val="00176156"/>
    <w:rsid w:val="001A1E7C"/>
    <w:rsid w:val="001B1C06"/>
    <w:rsid w:val="001B2BDC"/>
    <w:rsid w:val="001D01D5"/>
    <w:rsid w:val="001D3B68"/>
    <w:rsid w:val="001D7526"/>
    <w:rsid w:val="001E34A1"/>
    <w:rsid w:val="001E4A69"/>
    <w:rsid w:val="00200B8E"/>
    <w:rsid w:val="00212C7D"/>
    <w:rsid w:val="00231E87"/>
    <w:rsid w:val="00236443"/>
    <w:rsid w:val="0026364C"/>
    <w:rsid w:val="002647D2"/>
    <w:rsid w:val="00270746"/>
    <w:rsid w:val="00274D0A"/>
    <w:rsid w:val="00283CE2"/>
    <w:rsid w:val="00290402"/>
    <w:rsid w:val="002B0598"/>
    <w:rsid w:val="002C0120"/>
    <w:rsid w:val="002D58FB"/>
    <w:rsid w:val="0030578E"/>
    <w:rsid w:val="003065A3"/>
    <w:rsid w:val="0032381F"/>
    <w:rsid w:val="00342343"/>
    <w:rsid w:val="00355029"/>
    <w:rsid w:val="003608C9"/>
    <w:rsid w:val="00390574"/>
    <w:rsid w:val="00391C34"/>
    <w:rsid w:val="003A1A12"/>
    <w:rsid w:val="003A422C"/>
    <w:rsid w:val="003D14C9"/>
    <w:rsid w:val="003E665A"/>
    <w:rsid w:val="003F56AA"/>
    <w:rsid w:val="003F6E6B"/>
    <w:rsid w:val="00406731"/>
    <w:rsid w:val="00424557"/>
    <w:rsid w:val="00441C63"/>
    <w:rsid w:val="00443FD0"/>
    <w:rsid w:val="00460FAD"/>
    <w:rsid w:val="00465058"/>
    <w:rsid w:val="00470FFD"/>
    <w:rsid w:val="00483B62"/>
    <w:rsid w:val="00485C9B"/>
    <w:rsid w:val="004861FC"/>
    <w:rsid w:val="004B27D8"/>
    <w:rsid w:val="004C1994"/>
    <w:rsid w:val="004C6B3A"/>
    <w:rsid w:val="004F364A"/>
    <w:rsid w:val="00506C44"/>
    <w:rsid w:val="005231A3"/>
    <w:rsid w:val="00566790"/>
    <w:rsid w:val="00575DB1"/>
    <w:rsid w:val="00581545"/>
    <w:rsid w:val="005A12E3"/>
    <w:rsid w:val="005A717C"/>
    <w:rsid w:val="005B7711"/>
    <w:rsid w:val="005D10DB"/>
    <w:rsid w:val="005D6927"/>
    <w:rsid w:val="005D6D16"/>
    <w:rsid w:val="005D7E8E"/>
    <w:rsid w:val="005E0308"/>
    <w:rsid w:val="005E5C33"/>
    <w:rsid w:val="00600E7A"/>
    <w:rsid w:val="00601FFF"/>
    <w:rsid w:val="00611A26"/>
    <w:rsid w:val="0064590F"/>
    <w:rsid w:val="00670EEB"/>
    <w:rsid w:val="006761F9"/>
    <w:rsid w:val="00687EB2"/>
    <w:rsid w:val="006A7BD7"/>
    <w:rsid w:val="007355DB"/>
    <w:rsid w:val="0073649D"/>
    <w:rsid w:val="00745CAB"/>
    <w:rsid w:val="00763968"/>
    <w:rsid w:val="00783D1C"/>
    <w:rsid w:val="00785C1C"/>
    <w:rsid w:val="0079788C"/>
    <w:rsid w:val="007A4937"/>
    <w:rsid w:val="007B7769"/>
    <w:rsid w:val="007E5C0F"/>
    <w:rsid w:val="007F0ED2"/>
    <w:rsid w:val="00823F70"/>
    <w:rsid w:val="008323F7"/>
    <w:rsid w:val="0084653F"/>
    <w:rsid w:val="0087645C"/>
    <w:rsid w:val="00897EF0"/>
    <w:rsid w:val="008B0F56"/>
    <w:rsid w:val="008D38B4"/>
    <w:rsid w:val="008D5BFD"/>
    <w:rsid w:val="009107E4"/>
    <w:rsid w:val="009205D1"/>
    <w:rsid w:val="00925B24"/>
    <w:rsid w:val="00925BEC"/>
    <w:rsid w:val="0092796D"/>
    <w:rsid w:val="009311FE"/>
    <w:rsid w:val="00935BB4"/>
    <w:rsid w:val="00950019"/>
    <w:rsid w:val="00967A06"/>
    <w:rsid w:val="009750A3"/>
    <w:rsid w:val="009C1018"/>
    <w:rsid w:val="009C6487"/>
    <w:rsid w:val="009D2DF6"/>
    <w:rsid w:val="009D3CD3"/>
    <w:rsid w:val="009E1819"/>
    <w:rsid w:val="009F2906"/>
    <w:rsid w:val="00A008B4"/>
    <w:rsid w:val="00A2261C"/>
    <w:rsid w:val="00A2582D"/>
    <w:rsid w:val="00A313CE"/>
    <w:rsid w:val="00A82F9A"/>
    <w:rsid w:val="00A85CD0"/>
    <w:rsid w:val="00A85FE9"/>
    <w:rsid w:val="00A864F5"/>
    <w:rsid w:val="00AA520E"/>
    <w:rsid w:val="00AB165C"/>
    <w:rsid w:val="00AB2869"/>
    <w:rsid w:val="00AC6A9E"/>
    <w:rsid w:val="00AE20A9"/>
    <w:rsid w:val="00B25416"/>
    <w:rsid w:val="00B3044B"/>
    <w:rsid w:val="00B56220"/>
    <w:rsid w:val="00B913E9"/>
    <w:rsid w:val="00BA50FE"/>
    <w:rsid w:val="00BC4E69"/>
    <w:rsid w:val="00BE242C"/>
    <w:rsid w:val="00BF493E"/>
    <w:rsid w:val="00BF57F1"/>
    <w:rsid w:val="00C13EF5"/>
    <w:rsid w:val="00C67596"/>
    <w:rsid w:val="00C91026"/>
    <w:rsid w:val="00CA330B"/>
    <w:rsid w:val="00CB2AB9"/>
    <w:rsid w:val="00CB72FF"/>
    <w:rsid w:val="00CC1811"/>
    <w:rsid w:val="00CC71A5"/>
    <w:rsid w:val="00CC7E8C"/>
    <w:rsid w:val="00CD27A8"/>
    <w:rsid w:val="00CD29BF"/>
    <w:rsid w:val="00CF4E6D"/>
    <w:rsid w:val="00D00830"/>
    <w:rsid w:val="00D24AF4"/>
    <w:rsid w:val="00D25487"/>
    <w:rsid w:val="00D52262"/>
    <w:rsid w:val="00DB5F67"/>
    <w:rsid w:val="00DC6F3E"/>
    <w:rsid w:val="00DD027A"/>
    <w:rsid w:val="00DF73AD"/>
    <w:rsid w:val="00E0437D"/>
    <w:rsid w:val="00E0649A"/>
    <w:rsid w:val="00E17937"/>
    <w:rsid w:val="00E53D5E"/>
    <w:rsid w:val="00E65188"/>
    <w:rsid w:val="00EA04F6"/>
    <w:rsid w:val="00EA2E05"/>
    <w:rsid w:val="00EA4965"/>
    <w:rsid w:val="00EA7907"/>
    <w:rsid w:val="00EB51A3"/>
    <w:rsid w:val="00EB5796"/>
    <w:rsid w:val="00EB7F48"/>
    <w:rsid w:val="00EC04FA"/>
    <w:rsid w:val="00ED2EF7"/>
    <w:rsid w:val="00ED3273"/>
    <w:rsid w:val="00EE611B"/>
    <w:rsid w:val="00EF0E93"/>
    <w:rsid w:val="00F01AFB"/>
    <w:rsid w:val="00F03E42"/>
    <w:rsid w:val="00F16242"/>
    <w:rsid w:val="00F2518E"/>
    <w:rsid w:val="00F76776"/>
    <w:rsid w:val="00F94DD5"/>
    <w:rsid w:val="00FB29F9"/>
    <w:rsid w:val="00FD54DD"/>
    <w:rsid w:val="00FE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;"/>
  <w14:docId w14:val="33242784"/>
  <w14:defaultImageDpi w14:val="300"/>
  <w15:docId w15:val="{CAFC3703-A6C4-0F4B-90EB-78ACFD2F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3481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D5226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B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3273"/>
    <w:rPr>
      <w:rFonts w:ascii="Arial" w:hAnsi="Arial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D32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3273"/>
    <w:rPr>
      <w:rFonts w:ascii="Arial" w:hAnsi="Arial"/>
      <w:sz w:val="24"/>
      <w:szCs w:val="24"/>
      <w:lang w:eastAsia="de-DE"/>
    </w:rPr>
  </w:style>
  <w:style w:type="paragraph" w:customStyle="1" w:styleId="Standard1">
    <w:name w:val="Standard1"/>
    <w:rsid w:val="006A7BD7"/>
    <w:rPr>
      <w:rFonts w:ascii="Arial" w:eastAsia="Arial" w:hAnsi="Arial" w:cs="Arial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E18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E181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E1819"/>
    <w:rPr>
      <w:rFonts w:ascii="Arial" w:hAnsi="Arial"/>
      <w:lang w:eastAsia="de-DE"/>
    </w:rPr>
  </w:style>
  <w:style w:type="character" w:styleId="Hyperlink">
    <w:name w:val="Hyperlink"/>
    <w:basedOn w:val="Absatz-Standardschriftart"/>
    <w:uiPriority w:val="99"/>
    <w:unhideWhenUsed/>
    <w:rsid w:val="009E1819"/>
    <w:rPr>
      <w:color w:val="0000FF" w:themeColor="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Texterei Käthi Zeugin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Käthi Zeugin</dc:creator>
  <cp:keywords/>
  <dc:description/>
  <cp:lastModifiedBy>Anne-Lea Marte</cp:lastModifiedBy>
  <cp:revision>7</cp:revision>
  <cp:lastPrinted>2018-06-06T08:42:00Z</cp:lastPrinted>
  <dcterms:created xsi:type="dcterms:W3CDTF">2019-02-18T09:21:00Z</dcterms:created>
  <dcterms:modified xsi:type="dcterms:W3CDTF">2019-02-18T09:29:00Z</dcterms:modified>
</cp:coreProperties>
</file>